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48" w:rsidRPr="00F11FDB" w:rsidRDefault="00B84091" w:rsidP="005C4783">
      <w:pPr>
        <w:spacing w:line="360" w:lineRule="auto"/>
        <w:jc w:val="center"/>
        <w:rPr>
          <w:szCs w:val="24"/>
        </w:rPr>
      </w:pPr>
      <w:r w:rsidRPr="00F11FDB">
        <w:rPr>
          <w:szCs w:val="24"/>
        </w:rPr>
        <w:object w:dxaOrig="5168" w:dyaOrig="2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22.25pt" o:ole="">
            <v:imagedata r:id="rId8" o:title=""/>
          </v:shape>
          <o:OLEObject Type="Embed" ProgID="CorelDRAW.Graphic.10" ShapeID="_x0000_i1025" DrawAspect="Content" ObjectID="_1620709531" r:id="rId9"/>
        </w:object>
      </w:r>
    </w:p>
    <w:p w:rsidR="00F97592" w:rsidRDefault="00F97592" w:rsidP="005C4783">
      <w:pPr>
        <w:pStyle w:val="Naslov4"/>
        <w:spacing w:line="360" w:lineRule="auto"/>
        <w:jc w:val="center"/>
        <w:rPr>
          <w:rFonts w:ascii="Times New Roman" w:hAnsi="Times New Roman"/>
          <w:sz w:val="24"/>
          <w:szCs w:val="24"/>
          <w:u w:val="single"/>
        </w:rPr>
      </w:pPr>
    </w:p>
    <w:p w:rsidR="00A13D48" w:rsidRPr="00F11FDB" w:rsidRDefault="00DA29CB" w:rsidP="00DA29CB">
      <w:pPr>
        <w:pStyle w:val="Naslov4"/>
        <w:spacing w:line="360" w:lineRule="auto"/>
        <w:jc w:val="center"/>
        <w:rPr>
          <w:rFonts w:ascii="Times New Roman" w:hAnsi="Times New Roman"/>
          <w:sz w:val="24"/>
          <w:szCs w:val="24"/>
          <w:u w:val="single"/>
        </w:rPr>
      </w:pPr>
      <w:r>
        <w:rPr>
          <w:rFonts w:ascii="Times New Roman" w:hAnsi="Times New Roman"/>
          <w:sz w:val="24"/>
          <w:szCs w:val="24"/>
          <w:u w:val="single"/>
        </w:rPr>
        <w:t>IZVJEŠĆE</w:t>
      </w:r>
      <w:r w:rsidR="00A13D48" w:rsidRPr="00F11FDB">
        <w:rPr>
          <w:rFonts w:ascii="Times New Roman" w:hAnsi="Times New Roman"/>
          <w:sz w:val="24"/>
          <w:szCs w:val="24"/>
          <w:u w:val="single"/>
        </w:rPr>
        <w:t xml:space="preserve"> O RADU U PEDAGOŠKOJ GODINI</w:t>
      </w:r>
    </w:p>
    <w:p w:rsidR="00A13D48" w:rsidRPr="00DA29CB" w:rsidRDefault="00DA29CB" w:rsidP="00DA29CB">
      <w:pPr>
        <w:spacing w:line="360" w:lineRule="auto"/>
        <w:ind w:firstLine="720"/>
        <w:rPr>
          <w:b/>
          <w:szCs w:val="24"/>
          <w:u w:val="single"/>
        </w:rPr>
      </w:pPr>
      <w:r w:rsidRPr="00DA29CB">
        <w:rPr>
          <w:b/>
          <w:szCs w:val="24"/>
        </w:rPr>
        <w:t xml:space="preserve">                                                  </w:t>
      </w:r>
      <w:r w:rsidR="003A4DC4" w:rsidRPr="00DA29CB">
        <w:rPr>
          <w:b/>
          <w:szCs w:val="24"/>
          <w:u w:val="single"/>
        </w:rPr>
        <w:t>2017. / 2018</w:t>
      </w:r>
      <w:r w:rsidR="00A13D48" w:rsidRPr="00DA29CB">
        <w:rPr>
          <w:b/>
          <w:szCs w:val="24"/>
          <w:u w:val="single"/>
        </w:rPr>
        <w:t>.</w:t>
      </w:r>
    </w:p>
    <w:p w:rsidR="00F97592" w:rsidRDefault="00F97592" w:rsidP="00B84091">
      <w:pPr>
        <w:spacing w:line="360" w:lineRule="auto"/>
        <w:ind w:firstLine="720"/>
        <w:jc w:val="center"/>
        <w:rPr>
          <w:b/>
          <w:szCs w:val="24"/>
          <w:u w:val="single"/>
        </w:rPr>
      </w:pPr>
    </w:p>
    <w:p w:rsidR="00F97592" w:rsidRPr="00F11FDB" w:rsidRDefault="00F97592" w:rsidP="00B84091">
      <w:pPr>
        <w:spacing w:line="360" w:lineRule="auto"/>
        <w:ind w:firstLine="720"/>
        <w:jc w:val="center"/>
        <w:rPr>
          <w:b/>
          <w:szCs w:val="24"/>
          <w:u w:val="single"/>
        </w:rPr>
      </w:pPr>
    </w:p>
    <w:p w:rsidR="00A13D48" w:rsidRDefault="00A13D48" w:rsidP="005C4783">
      <w:pPr>
        <w:spacing w:line="360" w:lineRule="auto"/>
        <w:jc w:val="both"/>
        <w:rPr>
          <w:b/>
          <w:szCs w:val="24"/>
        </w:rPr>
      </w:pPr>
    </w:p>
    <w:p w:rsidR="00F97592" w:rsidRDefault="00F97592"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9D7650" w:rsidRDefault="009D7650" w:rsidP="005C4783">
      <w:pPr>
        <w:spacing w:line="360" w:lineRule="auto"/>
        <w:jc w:val="both"/>
        <w:rPr>
          <w:b/>
          <w:szCs w:val="24"/>
        </w:rPr>
      </w:pPr>
    </w:p>
    <w:p w:rsidR="00B84091" w:rsidRDefault="00B84091" w:rsidP="005C4783">
      <w:pPr>
        <w:spacing w:line="360" w:lineRule="auto"/>
        <w:jc w:val="both"/>
        <w:rPr>
          <w:b/>
          <w:szCs w:val="24"/>
        </w:rPr>
      </w:pPr>
    </w:p>
    <w:p w:rsidR="00B84091" w:rsidRDefault="00B84091" w:rsidP="00B84091">
      <w:pPr>
        <w:spacing w:line="360" w:lineRule="auto"/>
        <w:jc w:val="center"/>
        <w:rPr>
          <w:b/>
          <w:szCs w:val="24"/>
        </w:rPr>
      </w:pPr>
    </w:p>
    <w:p w:rsidR="00B84091" w:rsidRPr="00F11FDB" w:rsidRDefault="00B84091" w:rsidP="005C4783">
      <w:pPr>
        <w:spacing w:line="360" w:lineRule="auto"/>
        <w:jc w:val="both"/>
        <w:rPr>
          <w:b/>
          <w:szCs w:val="24"/>
        </w:rPr>
      </w:pPr>
    </w:p>
    <w:p w:rsidR="00B84091" w:rsidRDefault="00B84091" w:rsidP="00B84091">
      <w:pPr>
        <w:spacing w:line="360" w:lineRule="auto"/>
        <w:jc w:val="center"/>
        <w:rPr>
          <w:b/>
          <w:szCs w:val="24"/>
        </w:rPr>
      </w:pPr>
    </w:p>
    <w:p w:rsidR="00B84091" w:rsidRDefault="00B84091" w:rsidP="005C4783">
      <w:pPr>
        <w:spacing w:line="360" w:lineRule="auto"/>
        <w:jc w:val="both"/>
        <w:rPr>
          <w:b/>
          <w:szCs w:val="24"/>
        </w:rPr>
      </w:pPr>
    </w:p>
    <w:p w:rsidR="00B84091" w:rsidRDefault="00B84091" w:rsidP="005C4783">
      <w:pPr>
        <w:spacing w:line="360" w:lineRule="auto"/>
        <w:jc w:val="both"/>
        <w:rPr>
          <w:b/>
          <w:szCs w:val="24"/>
        </w:rPr>
      </w:pPr>
    </w:p>
    <w:p w:rsidR="00812284" w:rsidRDefault="00812284" w:rsidP="005C4783">
      <w:pPr>
        <w:spacing w:line="360" w:lineRule="auto"/>
        <w:jc w:val="both"/>
        <w:rPr>
          <w:b/>
          <w:szCs w:val="24"/>
        </w:rPr>
      </w:pPr>
    </w:p>
    <w:p w:rsidR="00A13D48" w:rsidRPr="00F11FDB" w:rsidRDefault="00A13D48" w:rsidP="005C4783">
      <w:pPr>
        <w:spacing w:line="360" w:lineRule="auto"/>
        <w:jc w:val="both"/>
        <w:rPr>
          <w:szCs w:val="24"/>
        </w:rPr>
      </w:pPr>
      <w:r w:rsidRPr="00F11FDB">
        <w:rPr>
          <w:b/>
          <w:szCs w:val="24"/>
        </w:rPr>
        <w:lastRenderedPageBreak/>
        <w:t>UVOD</w:t>
      </w:r>
    </w:p>
    <w:p w:rsidR="00EE30DD" w:rsidRDefault="00A13D48" w:rsidP="00005A36">
      <w:pPr>
        <w:pStyle w:val="Naslov7"/>
        <w:ind w:firstLine="720"/>
        <w:jc w:val="both"/>
        <w:rPr>
          <w:rFonts w:ascii="Times New Roman" w:hAnsi="Times New Roman"/>
        </w:rPr>
      </w:pPr>
      <w:r w:rsidRPr="00F11FDB">
        <w:rPr>
          <w:rFonts w:ascii="Times New Roman" w:hAnsi="Times New Roman"/>
        </w:rPr>
        <w:t>Dječji vrtić “Olga Ban” Pazin (dalj</w:t>
      </w:r>
      <w:r w:rsidR="0029445E">
        <w:rPr>
          <w:rFonts w:ascii="Times New Roman" w:hAnsi="Times New Roman"/>
        </w:rPr>
        <w:t xml:space="preserve">e: </w:t>
      </w:r>
      <w:r w:rsidR="00CA0945">
        <w:rPr>
          <w:rFonts w:ascii="Times New Roman" w:hAnsi="Times New Roman"/>
        </w:rPr>
        <w:t xml:space="preserve">Vrtić) </w:t>
      </w:r>
      <w:r w:rsidR="0029445E">
        <w:rPr>
          <w:rFonts w:ascii="Times New Roman" w:hAnsi="Times New Roman"/>
        </w:rPr>
        <w:t>jedina</w:t>
      </w:r>
      <w:r w:rsidR="00CA0945">
        <w:rPr>
          <w:rFonts w:ascii="Times New Roman" w:hAnsi="Times New Roman"/>
        </w:rPr>
        <w:t xml:space="preserve"> je</w:t>
      </w:r>
      <w:r w:rsidR="0029445E">
        <w:rPr>
          <w:rFonts w:ascii="Times New Roman" w:hAnsi="Times New Roman"/>
        </w:rPr>
        <w:t xml:space="preserve"> </w:t>
      </w:r>
      <w:r w:rsidRPr="00F11FDB">
        <w:rPr>
          <w:rFonts w:ascii="Times New Roman" w:hAnsi="Times New Roman"/>
        </w:rPr>
        <w:t>ustanova</w:t>
      </w:r>
      <w:r w:rsidR="00CA0945">
        <w:rPr>
          <w:rFonts w:ascii="Times New Roman" w:hAnsi="Times New Roman"/>
        </w:rPr>
        <w:t xml:space="preserve"> za rani i predškolski</w:t>
      </w:r>
      <w:r w:rsidR="0029445E">
        <w:rPr>
          <w:rFonts w:ascii="Times New Roman" w:hAnsi="Times New Roman"/>
        </w:rPr>
        <w:t xml:space="preserve"> odgoj i obrazovanje</w:t>
      </w:r>
      <w:r w:rsidRPr="00F11FDB">
        <w:rPr>
          <w:rFonts w:ascii="Times New Roman" w:hAnsi="Times New Roman"/>
        </w:rPr>
        <w:t xml:space="preserve"> na području Grada Pazina i Općina koje ga okružuju: Cerovlja, Gračišća, Karojbe, Lupoglava, Motovuna, Sv. Petra u Šumi i Tinjana. Sastoji se od matičnog vrtića (dalje: MV) u Pazi</w:t>
      </w:r>
      <w:r w:rsidR="0029445E">
        <w:rPr>
          <w:rFonts w:ascii="Times New Roman" w:hAnsi="Times New Roman"/>
        </w:rPr>
        <w:t>nu u kojem su organizirane tri</w:t>
      </w:r>
      <w:r w:rsidRPr="00F11FDB">
        <w:rPr>
          <w:rFonts w:ascii="Times New Roman" w:hAnsi="Times New Roman"/>
        </w:rPr>
        <w:t xml:space="preserve"> jasličke i jedanaest vrtićkih skupina te od sedam područnih vrtića (dalje: PV). U svakoj od nabrojen</w:t>
      </w:r>
      <w:r w:rsidR="00CA0945">
        <w:rPr>
          <w:rFonts w:ascii="Times New Roman" w:hAnsi="Times New Roman"/>
        </w:rPr>
        <w:t>ih Općina nalazi se po jedan PV.</w:t>
      </w:r>
      <w:r w:rsidRPr="00F11FDB">
        <w:rPr>
          <w:rFonts w:ascii="Times New Roman" w:hAnsi="Times New Roman"/>
        </w:rPr>
        <w:t xml:space="preserve"> </w:t>
      </w:r>
    </w:p>
    <w:p w:rsidR="00A13D48" w:rsidRPr="00F11FDB" w:rsidRDefault="00EE30DD" w:rsidP="00005A36">
      <w:pPr>
        <w:pStyle w:val="Naslov7"/>
        <w:ind w:firstLine="720"/>
        <w:jc w:val="both"/>
        <w:rPr>
          <w:rFonts w:ascii="Times New Roman" w:hAnsi="Times New Roman"/>
        </w:rPr>
      </w:pPr>
      <w:r>
        <w:rPr>
          <w:rFonts w:ascii="Times New Roman" w:hAnsi="Times New Roman"/>
        </w:rPr>
        <w:t>Tijekom izvještajnog razdoblja u</w:t>
      </w:r>
      <w:r w:rsidR="0029445E">
        <w:rPr>
          <w:rFonts w:ascii="Times New Roman" w:hAnsi="Times New Roman"/>
        </w:rPr>
        <w:t xml:space="preserve"> područnim vrtićima</w:t>
      </w:r>
      <w:r w:rsidR="00A13D48" w:rsidRPr="00F11FDB">
        <w:rPr>
          <w:rFonts w:ascii="Times New Roman" w:hAnsi="Times New Roman"/>
        </w:rPr>
        <w:t xml:space="preserve"> u </w:t>
      </w:r>
      <w:r w:rsidR="0029445E">
        <w:rPr>
          <w:rFonts w:ascii="Times New Roman" w:hAnsi="Times New Roman"/>
        </w:rPr>
        <w:t xml:space="preserve">Karojbi, </w:t>
      </w:r>
      <w:r w:rsidR="00A13D48" w:rsidRPr="00F11FDB">
        <w:rPr>
          <w:rFonts w:ascii="Times New Roman" w:hAnsi="Times New Roman"/>
        </w:rPr>
        <w:t>Tinjanu</w:t>
      </w:r>
      <w:r w:rsidR="0029445E">
        <w:rPr>
          <w:rFonts w:ascii="Times New Roman" w:hAnsi="Times New Roman"/>
        </w:rPr>
        <w:t xml:space="preserve"> i Sv. Petru u Šumi</w:t>
      </w:r>
      <w:r w:rsidR="003218F1">
        <w:rPr>
          <w:rFonts w:ascii="Times New Roman" w:hAnsi="Times New Roman"/>
        </w:rPr>
        <w:t xml:space="preserve"> organizirane su 2</w:t>
      </w:r>
      <w:r w:rsidR="00753514">
        <w:rPr>
          <w:rFonts w:ascii="Times New Roman" w:hAnsi="Times New Roman"/>
        </w:rPr>
        <w:t xml:space="preserve"> </w:t>
      </w:r>
      <w:r w:rsidR="00DF4DE1">
        <w:rPr>
          <w:rFonts w:ascii="Times New Roman" w:hAnsi="Times New Roman"/>
        </w:rPr>
        <w:t>odgojne skupine dok je u ostalim PV organizirana</w:t>
      </w:r>
      <w:r w:rsidR="00CA0945">
        <w:rPr>
          <w:rFonts w:ascii="Times New Roman" w:hAnsi="Times New Roman"/>
        </w:rPr>
        <w:t xml:space="preserve"> </w:t>
      </w:r>
      <w:r w:rsidR="00DF4DE1">
        <w:rPr>
          <w:rFonts w:ascii="Times New Roman" w:hAnsi="Times New Roman"/>
        </w:rPr>
        <w:t>jedna cjelodnevna skupina</w:t>
      </w:r>
      <w:r w:rsidR="00CA0945">
        <w:rPr>
          <w:rFonts w:ascii="Times New Roman" w:hAnsi="Times New Roman"/>
        </w:rPr>
        <w:t>.</w:t>
      </w:r>
      <w:r w:rsidR="00A13D48" w:rsidRPr="00F11FDB">
        <w:rPr>
          <w:rFonts w:ascii="Times New Roman" w:hAnsi="Times New Roman"/>
        </w:rPr>
        <w:t xml:space="preserve"> </w:t>
      </w:r>
      <w:r w:rsidR="005824E3">
        <w:rPr>
          <w:rFonts w:ascii="Times New Roman" w:hAnsi="Times New Roman"/>
        </w:rPr>
        <w:t xml:space="preserve">Poludnevni program provodio se u PV u Sv. Petru u šumi. </w:t>
      </w:r>
      <w:r w:rsidR="00A13D48" w:rsidRPr="00F11FDB">
        <w:rPr>
          <w:rFonts w:ascii="Times New Roman" w:hAnsi="Times New Roman"/>
        </w:rPr>
        <w:t>U svim skupinama provodi</w:t>
      </w:r>
      <w:r>
        <w:rPr>
          <w:rFonts w:ascii="Times New Roman" w:hAnsi="Times New Roman"/>
        </w:rPr>
        <w:t>o</w:t>
      </w:r>
      <w:r w:rsidR="00A13D48" w:rsidRPr="00F11FDB">
        <w:rPr>
          <w:rFonts w:ascii="Times New Roman" w:hAnsi="Times New Roman"/>
        </w:rPr>
        <w:t xml:space="preserve"> se cjelodnevni redoviti program rada (od 6,30 do 15,30 odnosno</w:t>
      </w:r>
      <w:r w:rsidR="00A36B55">
        <w:rPr>
          <w:rFonts w:ascii="Times New Roman" w:hAnsi="Times New Roman"/>
        </w:rPr>
        <w:t xml:space="preserve"> do 16 u PV Tinjan, do </w:t>
      </w:r>
      <w:r w:rsidR="00A13D48" w:rsidRPr="00F11FDB">
        <w:rPr>
          <w:rFonts w:ascii="Times New Roman" w:hAnsi="Times New Roman"/>
        </w:rPr>
        <w:t>16,30</w:t>
      </w:r>
      <w:r w:rsidR="00B169A1">
        <w:rPr>
          <w:rFonts w:ascii="Times New Roman" w:hAnsi="Times New Roman"/>
        </w:rPr>
        <w:t xml:space="preserve"> u MV i PV</w:t>
      </w:r>
      <w:r w:rsidR="00753514">
        <w:rPr>
          <w:rFonts w:ascii="Times New Roman" w:hAnsi="Times New Roman"/>
        </w:rPr>
        <w:t xml:space="preserve"> </w:t>
      </w:r>
      <w:r w:rsidR="00B169A1">
        <w:rPr>
          <w:rFonts w:ascii="Times New Roman" w:hAnsi="Times New Roman"/>
        </w:rPr>
        <w:t>Sv. Petar u Šumi</w:t>
      </w:r>
      <w:r w:rsidR="00DF4DE1">
        <w:rPr>
          <w:rFonts w:ascii="Times New Roman" w:hAnsi="Times New Roman"/>
        </w:rPr>
        <w:t>, Karojba</w:t>
      </w:r>
      <w:r w:rsidR="00B169A1">
        <w:rPr>
          <w:rFonts w:ascii="Times New Roman" w:hAnsi="Times New Roman"/>
        </w:rPr>
        <w:t xml:space="preserve"> i Novaki</w:t>
      </w:r>
      <w:r w:rsidR="00A36B55">
        <w:rPr>
          <w:rFonts w:ascii="Times New Roman" w:hAnsi="Times New Roman"/>
        </w:rPr>
        <w:t xml:space="preserve"> </w:t>
      </w:r>
      <w:r w:rsidR="005A1A98">
        <w:rPr>
          <w:rFonts w:ascii="Times New Roman" w:hAnsi="Times New Roman"/>
        </w:rPr>
        <w:t xml:space="preserve">te u </w:t>
      </w:r>
      <w:r w:rsidR="00B169A1">
        <w:rPr>
          <w:rFonts w:ascii="Times New Roman" w:hAnsi="Times New Roman"/>
        </w:rPr>
        <w:t xml:space="preserve">poludnevnoj skupini </w:t>
      </w:r>
      <w:r w:rsidR="005A1A98">
        <w:rPr>
          <w:rFonts w:ascii="Times New Roman" w:hAnsi="Times New Roman"/>
        </w:rPr>
        <w:t>Sv. Petru u Šumi od 9,00 do 15,00 sati</w:t>
      </w:r>
      <w:r w:rsidR="00A36B55">
        <w:rPr>
          <w:rFonts w:ascii="Times New Roman" w:hAnsi="Times New Roman"/>
        </w:rPr>
        <w:t>).</w:t>
      </w:r>
    </w:p>
    <w:p w:rsidR="00A13D48" w:rsidRDefault="00A13D48" w:rsidP="00EE30DD">
      <w:pPr>
        <w:ind w:firstLine="720"/>
        <w:jc w:val="both"/>
        <w:rPr>
          <w:szCs w:val="24"/>
        </w:rPr>
      </w:pPr>
      <w:r w:rsidRPr="00F11FDB">
        <w:rPr>
          <w:szCs w:val="24"/>
        </w:rPr>
        <w:t>Osnivač i vlasnik Vrtića je Grad Pazin, a u financiranju Vrtića osim Grada Pazina sudjeluju i Općine u kojima se nalaze područni vrtići. Roditelji čija djeca polaze Vrtić sudjeluju u podmirivanju u</w:t>
      </w:r>
      <w:r w:rsidR="007E325B">
        <w:rPr>
          <w:szCs w:val="24"/>
        </w:rPr>
        <w:t>kupnih troškova Vrtića s oko 30</w:t>
      </w:r>
      <w:r w:rsidRPr="00F11FDB">
        <w:rPr>
          <w:szCs w:val="24"/>
        </w:rPr>
        <w:t>%.</w:t>
      </w:r>
      <w:r w:rsidRPr="00F11FDB">
        <w:rPr>
          <w:szCs w:val="24"/>
        </w:rPr>
        <w:tab/>
      </w:r>
      <w:r w:rsidR="00753514">
        <w:rPr>
          <w:szCs w:val="24"/>
        </w:rPr>
        <w:t xml:space="preserve"> </w:t>
      </w:r>
    </w:p>
    <w:p w:rsidR="00EE30DD" w:rsidRDefault="00A36B55" w:rsidP="00EE30DD">
      <w:pPr>
        <w:ind w:firstLine="720"/>
        <w:jc w:val="both"/>
        <w:rPr>
          <w:szCs w:val="24"/>
        </w:rPr>
      </w:pPr>
      <w:r>
        <w:rPr>
          <w:szCs w:val="24"/>
        </w:rPr>
        <w:t xml:space="preserve">   </w:t>
      </w:r>
    </w:p>
    <w:p w:rsidR="008713FB" w:rsidRPr="00EE30DD" w:rsidRDefault="008713FB" w:rsidP="00EE30DD">
      <w:pPr>
        <w:ind w:firstLine="720"/>
        <w:jc w:val="both"/>
        <w:rPr>
          <w:szCs w:val="24"/>
        </w:rPr>
      </w:pPr>
    </w:p>
    <w:p w:rsidR="00A13D48" w:rsidRPr="00F11FDB" w:rsidRDefault="00C10488" w:rsidP="005C4783">
      <w:pPr>
        <w:pStyle w:val="Naslov2"/>
        <w:spacing w:line="360" w:lineRule="auto"/>
        <w:jc w:val="both"/>
        <w:rPr>
          <w:rFonts w:ascii="Times New Roman" w:hAnsi="Times New Roman"/>
          <w:i w:val="0"/>
          <w:sz w:val="24"/>
          <w:szCs w:val="24"/>
        </w:rPr>
      </w:pPr>
      <w:r>
        <w:rPr>
          <w:rFonts w:ascii="Times New Roman" w:hAnsi="Times New Roman"/>
          <w:i w:val="0"/>
          <w:sz w:val="24"/>
          <w:szCs w:val="24"/>
        </w:rPr>
        <w:t>USTROJSTVO</w:t>
      </w:r>
    </w:p>
    <w:p w:rsidR="00422122" w:rsidRPr="00F11FDB" w:rsidRDefault="00422122" w:rsidP="00005A36">
      <w:pPr>
        <w:ind w:firstLine="708"/>
        <w:jc w:val="both"/>
        <w:rPr>
          <w:b/>
          <w:szCs w:val="24"/>
        </w:rPr>
      </w:pPr>
      <w:r w:rsidRPr="00F11FDB">
        <w:rPr>
          <w:szCs w:val="24"/>
        </w:rPr>
        <w:t xml:space="preserve">U izvještajnom razdoblju Vrtić je polazilo ukupno </w:t>
      </w:r>
      <w:r w:rsidR="00456692">
        <w:rPr>
          <w:b/>
          <w:szCs w:val="24"/>
        </w:rPr>
        <w:t xml:space="preserve"> </w:t>
      </w:r>
      <w:r w:rsidR="00E05F05">
        <w:rPr>
          <w:b/>
          <w:szCs w:val="24"/>
        </w:rPr>
        <w:t xml:space="preserve">513 </w:t>
      </w:r>
      <w:r w:rsidR="00456692">
        <w:rPr>
          <w:b/>
          <w:szCs w:val="24"/>
        </w:rPr>
        <w:t>djece</w:t>
      </w:r>
      <w:r w:rsidR="00E6280B">
        <w:rPr>
          <w:b/>
          <w:szCs w:val="24"/>
        </w:rPr>
        <w:t xml:space="preserve"> </w:t>
      </w:r>
      <w:r w:rsidR="00E6280B" w:rsidRPr="003F52D2">
        <w:rPr>
          <w:b/>
          <w:szCs w:val="24"/>
        </w:rPr>
        <w:t>(stanje na dan 30.6.)</w:t>
      </w:r>
      <w:r w:rsidRPr="00F11FDB">
        <w:rPr>
          <w:szCs w:val="24"/>
        </w:rPr>
        <w:t xml:space="preserve"> u redovnim poludnevnim i cjelodnevnim programima. Poludnevni program (6-satni) polazilo je ukupno</w:t>
      </w:r>
      <w:r w:rsidR="00E05F05">
        <w:rPr>
          <w:szCs w:val="24"/>
        </w:rPr>
        <w:t xml:space="preserve"> 15 djece u PV Sv. Petar u Šumi</w:t>
      </w:r>
      <w:r w:rsidRPr="00F11FDB">
        <w:rPr>
          <w:szCs w:val="24"/>
        </w:rPr>
        <w:t xml:space="preserve">, a cjelodnevni (9 i 10-satni) polazilo je ukupno </w:t>
      </w:r>
      <w:r w:rsidR="00E05F05">
        <w:rPr>
          <w:szCs w:val="24"/>
        </w:rPr>
        <w:t xml:space="preserve">498 djece </w:t>
      </w:r>
      <w:r w:rsidRPr="00F11FDB">
        <w:rPr>
          <w:b/>
          <w:szCs w:val="24"/>
        </w:rPr>
        <w:t>(Tablica br.1)</w:t>
      </w:r>
      <w:r w:rsidRPr="00F11FDB">
        <w:rPr>
          <w:szCs w:val="24"/>
        </w:rPr>
        <w:t xml:space="preserve">. </w:t>
      </w:r>
      <w:r w:rsidR="003711C8">
        <w:rPr>
          <w:szCs w:val="24"/>
        </w:rPr>
        <w:t xml:space="preserve">Djeca polaznici </w:t>
      </w:r>
      <w:r w:rsidRPr="00F11FDB">
        <w:rPr>
          <w:szCs w:val="24"/>
        </w:rPr>
        <w:t>Program</w:t>
      </w:r>
      <w:r w:rsidR="003711C8">
        <w:rPr>
          <w:szCs w:val="24"/>
        </w:rPr>
        <w:t>a</w:t>
      </w:r>
      <w:r w:rsidRPr="00F11FDB">
        <w:rPr>
          <w:szCs w:val="24"/>
        </w:rPr>
        <w:t xml:space="preserve"> predškole tijekom godine </w:t>
      </w:r>
      <w:r w:rsidR="00E6280B">
        <w:rPr>
          <w:szCs w:val="24"/>
        </w:rPr>
        <w:t xml:space="preserve">bila su </w:t>
      </w:r>
      <w:r w:rsidRPr="00F11FDB">
        <w:rPr>
          <w:szCs w:val="24"/>
        </w:rPr>
        <w:t>uključena u redoviti cjelodnevni program Vrtića</w:t>
      </w:r>
      <w:r w:rsidR="003711C8">
        <w:rPr>
          <w:szCs w:val="24"/>
        </w:rPr>
        <w:t xml:space="preserve"> na tri sata dnevno</w:t>
      </w:r>
      <w:r w:rsidR="00E6280B">
        <w:rPr>
          <w:szCs w:val="24"/>
        </w:rPr>
        <w:t xml:space="preserve"> od početka veljače do kraja svibnja.</w:t>
      </w:r>
    </w:p>
    <w:p w:rsidR="00422122" w:rsidRPr="00F11FDB" w:rsidRDefault="00422122" w:rsidP="00005A36">
      <w:pPr>
        <w:pStyle w:val="Uvuenotijeloteksta"/>
        <w:ind w:firstLine="360"/>
        <w:jc w:val="both"/>
        <w:rPr>
          <w:szCs w:val="24"/>
        </w:rPr>
      </w:pPr>
      <w:r w:rsidRPr="00F11FDB">
        <w:rPr>
          <w:szCs w:val="24"/>
        </w:rPr>
        <w:t>Ističemo sljedeće bitne značajke u ustrojstvu rada u</w:t>
      </w:r>
      <w:r w:rsidR="00456692">
        <w:rPr>
          <w:szCs w:val="24"/>
        </w:rPr>
        <w:t>stanove u pedagoškoj godini 2016./2017.</w:t>
      </w:r>
      <w:r w:rsidRPr="00F11FDB">
        <w:rPr>
          <w:szCs w:val="24"/>
        </w:rPr>
        <w:t xml:space="preserve">: </w:t>
      </w:r>
      <w:r w:rsidR="00C977D6">
        <w:rPr>
          <w:szCs w:val="24"/>
        </w:rPr>
        <w:t xml:space="preserve"> </w:t>
      </w:r>
    </w:p>
    <w:p w:rsidR="00422122" w:rsidRPr="00F11FDB" w:rsidRDefault="00C977D6" w:rsidP="007A3049">
      <w:pPr>
        <w:numPr>
          <w:ilvl w:val="0"/>
          <w:numId w:val="3"/>
        </w:numPr>
        <w:jc w:val="both"/>
        <w:rPr>
          <w:szCs w:val="24"/>
        </w:rPr>
      </w:pPr>
      <w:r>
        <w:rPr>
          <w:szCs w:val="24"/>
        </w:rPr>
        <w:t>u tri</w:t>
      </w:r>
      <w:r w:rsidR="00422122" w:rsidRPr="00F11FDB">
        <w:rPr>
          <w:szCs w:val="24"/>
        </w:rPr>
        <w:t xml:space="preserve"> jasličke skupine u </w:t>
      </w:r>
      <w:r w:rsidR="00E05F05">
        <w:rPr>
          <w:szCs w:val="24"/>
        </w:rPr>
        <w:t>MV u Pazinu upisano je ukupno 47</w:t>
      </w:r>
      <w:r>
        <w:rPr>
          <w:szCs w:val="24"/>
        </w:rPr>
        <w:t xml:space="preserve"> djece</w:t>
      </w:r>
      <w:r w:rsidR="00422122" w:rsidRPr="00F11FDB">
        <w:rPr>
          <w:szCs w:val="24"/>
        </w:rPr>
        <w:t xml:space="preserve"> </w:t>
      </w:r>
      <w:r w:rsidR="00C10488">
        <w:rPr>
          <w:szCs w:val="24"/>
        </w:rPr>
        <w:t>u drugoj i trećoj godini života</w:t>
      </w:r>
      <w:r w:rsidR="00E54030">
        <w:rPr>
          <w:szCs w:val="24"/>
        </w:rPr>
        <w:t>;</w:t>
      </w:r>
    </w:p>
    <w:p w:rsidR="00422122" w:rsidRDefault="00422122" w:rsidP="007A3049">
      <w:pPr>
        <w:numPr>
          <w:ilvl w:val="0"/>
          <w:numId w:val="3"/>
        </w:numPr>
        <w:jc w:val="both"/>
        <w:rPr>
          <w:szCs w:val="24"/>
        </w:rPr>
      </w:pPr>
      <w:r w:rsidRPr="00F11FDB">
        <w:rPr>
          <w:szCs w:val="24"/>
        </w:rPr>
        <w:t>u ostalih jedanaest vrtićkih skupina MV u Pazinu (mješovitog uzrasta – u dobi od 2,5 do 6</w:t>
      </w:r>
      <w:r w:rsidR="00E05F05">
        <w:rPr>
          <w:szCs w:val="24"/>
        </w:rPr>
        <w:t>,5(7) godina) bilo je ukupno 252</w:t>
      </w:r>
      <w:r w:rsidRPr="00F11FDB">
        <w:rPr>
          <w:szCs w:val="24"/>
        </w:rPr>
        <w:t xml:space="preserve"> djece; u pojedinu skupinu je raspo</w:t>
      </w:r>
      <w:r w:rsidR="00C10488">
        <w:rPr>
          <w:szCs w:val="24"/>
        </w:rPr>
        <w:t>ređeno od 22 do 24 djece</w:t>
      </w:r>
      <w:r w:rsidR="00E54030">
        <w:rPr>
          <w:szCs w:val="24"/>
        </w:rPr>
        <w:t>;</w:t>
      </w:r>
    </w:p>
    <w:p w:rsidR="00C977D6" w:rsidRDefault="003B5F75" w:rsidP="007A3049">
      <w:pPr>
        <w:numPr>
          <w:ilvl w:val="0"/>
          <w:numId w:val="3"/>
        </w:numPr>
        <w:jc w:val="both"/>
        <w:rPr>
          <w:szCs w:val="24"/>
        </w:rPr>
      </w:pPr>
      <w:r>
        <w:rPr>
          <w:szCs w:val="24"/>
        </w:rPr>
        <w:t xml:space="preserve">u PV u Karojbi i </w:t>
      </w:r>
      <w:r w:rsidR="003218F1">
        <w:rPr>
          <w:szCs w:val="24"/>
        </w:rPr>
        <w:t>Tinjanu</w:t>
      </w:r>
      <w:r w:rsidR="00C977D6">
        <w:rPr>
          <w:szCs w:val="24"/>
        </w:rPr>
        <w:t xml:space="preserve"> organizirane </w:t>
      </w:r>
      <w:r w:rsidR="00C10488">
        <w:rPr>
          <w:szCs w:val="24"/>
        </w:rPr>
        <w:t>s</w:t>
      </w:r>
      <w:r w:rsidR="00C977D6">
        <w:rPr>
          <w:szCs w:val="24"/>
        </w:rPr>
        <w:t xml:space="preserve">u dvije </w:t>
      </w:r>
      <w:r>
        <w:rPr>
          <w:szCs w:val="24"/>
        </w:rPr>
        <w:t xml:space="preserve">cjelodnevne </w:t>
      </w:r>
      <w:r w:rsidR="00C977D6">
        <w:rPr>
          <w:szCs w:val="24"/>
        </w:rPr>
        <w:t xml:space="preserve">odgojne skupine, </w:t>
      </w:r>
      <w:r>
        <w:rPr>
          <w:szCs w:val="24"/>
        </w:rPr>
        <w:t>u PV Sv. Petar u Šumi organizirane su cjelodnevna i poludnevna skupina</w:t>
      </w:r>
      <w:r w:rsidR="00C977D6">
        <w:rPr>
          <w:szCs w:val="24"/>
        </w:rPr>
        <w:t>, dok su u ostalim PV organizirane cjelodnevne skupine</w:t>
      </w:r>
      <w:r w:rsidR="00E54030">
        <w:rPr>
          <w:szCs w:val="24"/>
        </w:rPr>
        <w:t>;</w:t>
      </w:r>
    </w:p>
    <w:p w:rsidR="003B5F75" w:rsidRDefault="003B5F75" w:rsidP="003B5F75">
      <w:pPr>
        <w:numPr>
          <w:ilvl w:val="0"/>
          <w:numId w:val="3"/>
        </w:numPr>
        <w:jc w:val="both"/>
        <w:rPr>
          <w:szCs w:val="24"/>
        </w:rPr>
      </w:pPr>
      <w:r>
        <w:rPr>
          <w:szCs w:val="24"/>
        </w:rPr>
        <w:t>u PV  u Cerovlju</w:t>
      </w:r>
      <w:r w:rsidR="0094588F">
        <w:rPr>
          <w:szCs w:val="24"/>
        </w:rPr>
        <w:t xml:space="preserve"> </w:t>
      </w:r>
      <w:r>
        <w:rPr>
          <w:szCs w:val="24"/>
        </w:rPr>
        <w:t>u skupini je boravilo</w:t>
      </w:r>
      <w:r w:rsidR="0094588F">
        <w:rPr>
          <w:szCs w:val="24"/>
        </w:rPr>
        <w:t xml:space="preserve"> dijete s teškoćama pa je stoga </w:t>
      </w:r>
      <w:r w:rsidR="003218F1">
        <w:rPr>
          <w:szCs w:val="24"/>
        </w:rPr>
        <w:t>u rad skupine uključe</w:t>
      </w:r>
      <w:r>
        <w:rPr>
          <w:szCs w:val="24"/>
        </w:rPr>
        <w:t xml:space="preserve">na asistentca za </w:t>
      </w:r>
      <w:r w:rsidR="003218F1">
        <w:rPr>
          <w:szCs w:val="24"/>
        </w:rPr>
        <w:t>rad s djetetom s teškoćama</w:t>
      </w:r>
      <w:r w:rsidR="00E54030">
        <w:rPr>
          <w:szCs w:val="24"/>
        </w:rPr>
        <w:t>, u suradnji s udrugom „Hoću-mogu“;</w:t>
      </w:r>
    </w:p>
    <w:p w:rsidR="003B5F75" w:rsidRPr="003B5F75" w:rsidRDefault="00DF4DE1" w:rsidP="007A3049">
      <w:pPr>
        <w:numPr>
          <w:ilvl w:val="0"/>
          <w:numId w:val="3"/>
        </w:numPr>
        <w:jc w:val="both"/>
        <w:rPr>
          <w:szCs w:val="24"/>
        </w:rPr>
      </w:pPr>
      <w:r w:rsidRPr="003218F1">
        <w:rPr>
          <w:szCs w:val="24"/>
        </w:rPr>
        <w:t xml:space="preserve">u MV u rad </w:t>
      </w:r>
      <w:r w:rsidR="00E54030">
        <w:rPr>
          <w:szCs w:val="24"/>
        </w:rPr>
        <w:t>jedne skupine</w:t>
      </w:r>
      <w:r w:rsidR="003B5F75" w:rsidRPr="003218F1">
        <w:rPr>
          <w:szCs w:val="24"/>
        </w:rPr>
        <w:t xml:space="preserve"> u kojoj je boravilo dijete s teškoćama uključena je asistentica</w:t>
      </w:r>
      <w:r w:rsidR="00E54030">
        <w:rPr>
          <w:szCs w:val="24"/>
        </w:rPr>
        <w:t>, dok su u ostalim skupinama u koje su uključena djeca s posebnim potrebama pomoć u odgojno obrazovnom procesu pružale odgajateljice pripravnice;</w:t>
      </w:r>
      <w:r w:rsidR="003B5F75" w:rsidRPr="003218F1">
        <w:rPr>
          <w:szCs w:val="24"/>
        </w:rPr>
        <w:t xml:space="preserve"> </w:t>
      </w:r>
    </w:p>
    <w:p w:rsidR="00CA4A37" w:rsidRPr="00F11FDB" w:rsidRDefault="003B5F75" w:rsidP="007A3049">
      <w:pPr>
        <w:numPr>
          <w:ilvl w:val="0"/>
          <w:numId w:val="3"/>
        </w:numPr>
        <w:jc w:val="both"/>
        <w:rPr>
          <w:szCs w:val="24"/>
        </w:rPr>
      </w:pPr>
      <w:r>
        <w:t>Vrtić je pohađalo petero djece</w:t>
      </w:r>
      <w:r w:rsidR="00CA4A37">
        <w:t xml:space="preserve"> s teškoćama u razvoju </w:t>
      </w:r>
      <w:r>
        <w:t>koji</w:t>
      </w:r>
      <w:r w:rsidR="00CA4A37">
        <w:t xml:space="preserve"> imaju Nalaz i mišljenje Prvostupanjskog tijela vještačenja</w:t>
      </w:r>
      <w:r w:rsidR="00CA4A37" w:rsidRPr="003218F1">
        <w:rPr>
          <w:szCs w:val="24"/>
        </w:rPr>
        <w:t>.</w:t>
      </w:r>
    </w:p>
    <w:p w:rsidR="00422122" w:rsidRPr="0094588F" w:rsidRDefault="00422122" w:rsidP="007A3049">
      <w:pPr>
        <w:numPr>
          <w:ilvl w:val="0"/>
          <w:numId w:val="3"/>
        </w:numPr>
        <w:jc w:val="both"/>
        <w:rPr>
          <w:szCs w:val="24"/>
        </w:rPr>
      </w:pPr>
      <w:r w:rsidRPr="00F11FDB">
        <w:rPr>
          <w:szCs w:val="24"/>
        </w:rPr>
        <w:t xml:space="preserve">u MV je tijekom cijele pedagoške godine organiziran </w:t>
      </w:r>
      <w:r w:rsidR="000A2637">
        <w:rPr>
          <w:szCs w:val="24"/>
        </w:rPr>
        <w:t xml:space="preserve">rad do 16,30 sati </w:t>
      </w:r>
      <w:r w:rsidRPr="00F11FDB">
        <w:rPr>
          <w:szCs w:val="24"/>
        </w:rPr>
        <w:t>(u dvije „dežurne“ skupine „gornjeg vrtića“ i u jednoj</w:t>
      </w:r>
      <w:r w:rsidR="00990D51">
        <w:rPr>
          <w:szCs w:val="24"/>
        </w:rPr>
        <w:t xml:space="preserve"> skupini</w:t>
      </w:r>
      <w:r w:rsidR="00C10488">
        <w:rPr>
          <w:szCs w:val="24"/>
        </w:rPr>
        <w:t xml:space="preserve"> „donjeg vrtića“)</w:t>
      </w:r>
      <w:r w:rsidR="00B55001">
        <w:rPr>
          <w:szCs w:val="24"/>
        </w:rPr>
        <w:t xml:space="preserve"> za 100 do 130 djece</w:t>
      </w:r>
      <w:r w:rsidR="00C10488">
        <w:rPr>
          <w:szCs w:val="24"/>
        </w:rPr>
        <w:t>.</w:t>
      </w:r>
    </w:p>
    <w:p w:rsidR="00422122" w:rsidRPr="00F11FDB" w:rsidRDefault="00422122" w:rsidP="005C4783">
      <w:pPr>
        <w:spacing w:line="360" w:lineRule="auto"/>
        <w:ind w:left="360"/>
        <w:jc w:val="both"/>
        <w:rPr>
          <w:szCs w:val="24"/>
        </w:rPr>
      </w:pPr>
    </w:p>
    <w:p w:rsidR="003F52D2" w:rsidRDefault="003F52D2" w:rsidP="005C4783">
      <w:pPr>
        <w:spacing w:line="360" w:lineRule="auto"/>
        <w:jc w:val="both"/>
        <w:rPr>
          <w:b/>
          <w:szCs w:val="24"/>
        </w:rPr>
      </w:pPr>
    </w:p>
    <w:p w:rsidR="003218F1" w:rsidRDefault="003218F1" w:rsidP="005C4783">
      <w:pPr>
        <w:spacing w:line="360" w:lineRule="auto"/>
        <w:jc w:val="both"/>
        <w:rPr>
          <w:b/>
          <w:szCs w:val="24"/>
        </w:rPr>
      </w:pPr>
    </w:p>
    <w:p w:rsidR="00422122" w:rsidRPr="00F11FDB" w:rsidRDefault="00D72874" w:rsidP="005C4783">
      <w:pPr>
        <w:spacing w:line="360" w:lineRule="auto"/>
        <w:jc w:val="both"/>
        <w:rPr>
          <w:szCs w:val="24"/>
        </w:rPr>
      </w:pPr>
      <w:r w:rsidRPr="00F11FDB">
        <w:rPr>
          <w:b/>
          <w:szCs w:val="24"/>
        </w:rPr>
        <w:lastRenderedPageBreak/>
        <w:t>Tablica br.1</w:t>
      </w:r>
      <w:r>
        <w:rPr>
          <w:b/>
          <w:szCs w:val="24"/>
        </w:rPr>
        <w:t xml:space="preserve">: </w:t>
      </w:r>
      <w:r w:rsidR="00422122" w:rsidRPr="00F11FDB">
        <w:rPr>
          <w:b/>
          <w:szCs w:val="24"/>
        </w:rPr>
        <w:t>Broj i raspored djece po vrtićima i skupinama</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60"/>
        <w:gridCol w:w="1417"/>
        <w:gridCol w:w="1276"/>
        <w:gridCol w:w="1276"/>
      </w:tblGrid>
      <w:tr w:rsidR="00422122" w:rsidRPr="00F11FDB" w:rsidTr="00CD7ADF">
        <w:trPr>
          <w:cantSplit/>
        </w:trPr>
        <w:tc>
          <w:tcPr>
            <w:tcW w:w="3510" w:type="dxa"/>
            <w:vMerge w:val="restart"/>
            <w:tcBorders>
              <w:top w:val="double" w:sz="4" w:space="0" w:color="auto"/>
              <w:left w:val="double" w:sz="4" w:space="0" w:color="auto"/>
              <w:right w:val="double" w:sz="4" w:space="0" w:color="auto"/>
            </w:tcBorders>
          </w:tcPr>
          <w:p w:rsidR="00422122" w:rsidRPr="00F11FDB" w:rsidRDefault="00422122" w:rsidP="005C4783">
            <w:pPr>
              <w:spacing w:line="360" w:lineRule="auto"/>
              <w:jc w:val="both"/>
              <w:rPr>
                <w:szCs w:val="24"/>
              </w:rPr>
            </w:pPr>
          </w:p>
          <w:p w:rsidR="00422122" w:rsidRPr="00F11FDB" w:rsidRDefault="00422122" w:rsidP="005C4783">
            <w:pPr>
              <w:spacing w:line="360" w:lineRule="auto"/>
              <w:jc w:val="both"/>
              <w:rPr>
                <w:szCs w:val="24"/>
              </w:rPr>
            </w:pPr>
            <w:r w:rsidRPr="00F11FDB">
              <w:rPr>
                <w:szCs w:val="24"/>
              </w:rPr>
              <w:t>V R T I Ć</w:t>
            </w:r>
          </w:p>
        </w:tc>
        <w:tc>
          <w:tcPr>
            <w:tcW w:w="2977" w:type="dxa"/>
            <w:gridSpan w:val="2"/>
            <w:tcBorders>
              <w:top w:val="double" w:sz="4" w:space="0" w:color="auto"/>
              <w:left w:val="nil"/>
              <w:right w:val="double" w:sz="4" w:space="0" w:color="auto"/>
            </w:tcBorders>
          </w:tcPr>
          <w:p w:rsidR="00422122" w:rsidRPr="00F11FDB" w:rsidRDefault="00422122" w:rsidP="005C4783">
            <w:pPr>
              <w:spacing w:line="360" w:lineRule="auto"/>
              <w:jc w:val="both"/>
              <w:rPr>
                <w:szCs w:val="24"/>
              </w:rPr>
            </w:pPr>
            <w:r w:rsidRPr="00F11FDB">
              <w:rPr>
                <w:szCs w:val="24"/>
              </w:rPr>
              <w:t>9(10) satni program</w:t>
            </w:r>
          </w:p>
        </w:tc>
        <w:tc>
          <w:tcPr>
            <w:tcW w:w="2552" w:type="dxa"/>
            <w:gridSpan w:val="2"/>
            <w:tcBorders>
              <w:top w:val="double" w:sz="4" w:space="0" w:color="auto"/>
              <w:left w:val="nil"/>
              <w:right w:val="double" w:sz="4" w:space="0" w:color="auto"/>
            </w:tcBorders>
          </w:tcPr>
          <w:p w:rsidR="00422122" w:rsidRPr="00F11FDB" w:rsidRDefault="00422122" w:rsidP="005C4783">
            <w:pPr>
              <w:spacing w:line="360" w:lineRule="auto"/>
              <w:jc w:val="both"/>
              <w:rPr>
                <w:szCs w:val="24"/>
              </w:rPr>
            </w:pPr>
            <w:r w:rsidRPr="00F11FDB">
              <w:rPr>
                <w:szCs w:val="24"/>
              </w:rPr>
              <w:t>6,5 satni program</w:t>
            </w:r>
          </w:p>
        </w:tc>
      </w:tr>
      <w:tr w:rsidR="00422122" w:rsidRPr="00F11FDB" w:rsidTr="00CD7ADF">
        <w:trPr>
          <w:cantSplit/>
        </w:trPr>
        <w:tc>
          <w:tcPr>
            <w:tcW w:w="3510" w:type="dxa"/>
            <w:vMerge/>
            <w:tcBorders>
              <w:left w:val="double" w:sz="4" w:space="0" w:color="auto"/>
              <w:bottom w:val="double" w:sz="4" w:space="0" w:color="auto"/>
              <w:right w:val="double" w:sz="4" w:space="0" w:color="auto"/>
            </w:tcBorders>
          </w:tcPr>
          <w:p w:rsidR="00422122" w:rsidRPr="00F11FDB" w:rsidRDefault="00422122" w:rsidP="005C4783">
            <w:pPr>
              <w:spacing w:line="360" w:lineRule="auto"/>
              <w:jc w:val="both"/>
              <w:rPr>
                <w:szCs w:val="24"/>
              </w:rPr>
            </w:pPr>
          </w:p>
        </w:tc>
        <w:tc>
          <w:tcPr>
            <w:tcW w:w="1560" w:type="dxa"/>
            <w:tcBorders>
              <w:left w:val="nil"/>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Br.djece</w:t>
            </w:r>
          </w:p>
        </w:tc>
        <w:tc>
          <w:tcPr>
            <w:tcW w:w="1417" w:type="dxa"/>
            <w:tcBorders>
              <w:left w:val="nil"/>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Br.skupina</w:t>
            </w:r>
          </w:p>
        </w:tc>
        <w:tc>
          <w:tcPr>
            <w:tcW w:w="1276" w:type="dxa"/>
            <w:tcBorders>
              <w:left w:val="nil"/>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Br.djece</w:t>
            </w:r>
          </w:p>
        </w:tc>
        <w:tc>
          <w:tcPr>
            <w:tcW w:w="1276" w:type="dxa"/>
            <w:tcBorders>
              <w:left w:val="nil"/>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Br.skupina</w:t>
            </w:r>
          </w:p>
        </w:tc>
      </w:tr>
      <w:tr w:rsidR="00422122" w:rsidRPr="00F11FDB" w:rsidTr="00E54030">
        <w:trPr>
          <w:trHeight w:val="1675"/>
        </w:trPr>
        <w:tc>
          <w:tcPr>
            <w:tcW w:w="3510" w:type="dxa"/>
            <w:tcBorders>
              <w:top w:val="double" w:sz="4" w:space="0" w:color="auto"/>
              <w:left w:val="double" w:sz="4" w:space="0" w:color="auto"/>
              <w:bottom w:val="single" w:sz="4" w:space="0" w:color="auto"/>
              <w:right w:val="double" w:sz="4" w:space="0" w:color="auto"/>
            </w:tcBorders>
          </w:tcPr>
          <w:p w:rsidR="00E54030" w:rsidRPr="00F11FDB" w:rsidRDefault="00422122" w:rsidP="005C4783">
            <w:pPr>
              <w:spacing w:line="360" w:lineRule="auto"/>
              <w:jc w:val="both"/>
              <w:rPr>
                <w:szCs w:val="24"/>
              </w:rPr>
            </w:pPr>
            <w:r w:rsidRPr="00F11FDB">
              <w:rPr>
                <w:szCs w:val="24"/>
              </w:rPr>
              <w:t>MV PAZIN</w:t>
            </w:r>
          </w:p>
          <w:p w:rsidR="00422122" w:rsidRPr="00F11FDB" w:rsidRDefault="00422122" w:rsidP="005C4783">
            <w:pPr>
              <w:spacing w:line="360" w:lineRule="auto"/>
              <w:jc w:val="both"/>
              <w:rPr>
                <w:szCs w:val="24"/>
              </w:rPr>
            </w:pPr>
            <w:r w:rsidRPr="00F11FDB">
              <w:rPr>
                <w:szCs w:val="24"/>
              </w:rPr>
              <w:t>Družbe</w:t>
            </w:r>
            <w:r w:rsidR="00990D51">
              <w:rPr>
                <w:szCs w:val="24"/>
              </w:rPr>
              <w:t xml:space="preserve"> S</w:t>
            </w:r>
            <w:r w:rsidRPr="00F11FDB">
              <w:rPr>
                <w:szCs w:val="24"/>
              </w:rPr>
              <w:t>v.</w:t>
            </w:r>
            <w:r w:rsidR="00990D51">
              <w:rPr>
                <w:szCs w:val="24"/>
              </w:rPr>
              <w:t xml:space="preserve"> </w:t>
            </w:r>
            <w:r w:rsidRPr="00F11FDB">
              <w:rPr>
                <w:szCs w:val="24"/>
              </w:rPr>
              <w:t xml:space="preserve">Ćirila i Metoda </w:t>
            </w:r>
          </w:p>
          <w:p w:rsidR="00422122" w:rsidRPr="00F11FDB" w:rsidRDefault="00422122" w:rsidP="005C4783">
            <w:pPr>
              <w:spacing w:line="360" w:lineRule="auto"/>
              <w:jc w:val="both"/>
              <w:rPr>
                <w:szCs w:val="24"/>
              </w:rPr>
            </w:pPr>
            <w:r w:rsidRPr="00F11FDB">
              <w:rPr>
                <w:szCs w:val="24"/>
              </w:rPr>
              <w:t xml:space="preserve">Prolaz O.Keršovanija  </w:t>
            </w:r>
          </w:p>
          <w:p w:rsidR="00E54030" w:rsidRDefault="00422122" w:rsidP="005C4783">
            <w:pPr>
              <w:spacing w:line="360" w:lineRule="auto"/>
              <w:jc w:val="both"/>
              <w:rPr>
                <w:szCs w:val="24"/>
              </w:rPr>
            </w:pPr>
            <w:r w:rsidRPr="00F11FDB">
              <w:rPr>
                <w:szCs w:val="24"/>
              </w:rPr>
              <w:t>Jaslice</w:t>
            </w:r>
            <w:r w:rsidR="00AC2F9C">
              <w:rPr>
                <w:szCs w:val="24"/>
              </w:rPr>
              <w:t xml:space="preserve"> (skupine ranog odgoja)</w:t>
            </w:r>
          </w:p>
          <w:p w:rsidR="00E54030" w:rsidRPr="00F11FDB" w:rsidRDefault="00E54030" w:rsidP="005C4783">
            <w:pPr>
              <w:spacing w:line="360" w:lineRule="auto"/>
              <w:jc w:val="both"/>
              <w:rPr>
                <w:szCs w:val="24"/>
              </w:rPr>
            </w:pPr>
          </w:p>
        </w:tc>
        <w:tc>
          <w:tcPr>
            <w:tcW w:w="1560" w:type="dxa"/>
            <w:tcBorders>
              <w:top w:val="double" w:sz="4" w:space="0" w:color="auto"/>
              <w:left w:val="nil"/>
              <w:bottom w:val="single" w:sz="4" w:space="0" w:color="auto"/>
            </w:tcBorders>
          </w:tcPr>
          <w:p w:rsidR="00422122" w:rsidRPr="00F11FDB" w:rsidRDefault="00422122" w:rsidP="005C4783">
            <w:pPr>
              <w:spacing w:line="360" w:lineRule="auto"/>
              <w:jc w:val="both"/>
              <w:rPr>
                <w:szCs w:val="24"/>
              </w:rPr>
            </w:pPr>
          </w:p>
          <w:p w:rsidR="00422122" w:rsidRPr="00F11FDB" w:rsidRDefault="00E54030" w:rsidP="005C4783">
            <w:pPr>
              <w:spacing w:line="360" w:lineRule="auto"/>
              <w:jc w:val="both"/>
              <w:rPr>
                <w:szCs w:val="24"/>
              </w:rPr>
            </w:pPr>
            <w:r>
              <w:rPr>
                <w:szCs w:val="24"/>
              </w:rPr>
              <w:t>89</w:t>
            </w:r>
          </w:p>
          <w:p w:rsidR="00E54030" w:rsidRPr="00F11FDB" w:rsidRDefault="00E54030" w:rsidP="00E54030">
            <w:pPr>
              <w:spacing w:line="360" w:lineRule="auto"/>
              <w:jc w:val="both"/>
              <w:rPr>
                <w:szCs w:val="24"/>
              </w:rPr>
            </w:pPr>
            <w:r>
              <w:rPr>
                <w:szCs w:val="24"/>
              </w:rPr>
              <w:t>163</w:t>
            </w:r>
          </w:p>
          <w:p w:rsidR="00422122" w:rsidRPr="00F11FDB" w:rsidRDefault="00E54030" w:rsidP="005C4783">
            <w:pPr>
              <w:spacing w:line="360" w:lineRule="auto"/>
              <w:jc w:val="both"/>
              <w:rPr>
                <w:szCs w:val="24"/>
              </w:rPr>
            </w:pPr>
            <w:r>
              <w:rPr>
                <w:szCs w:val="24"/>
              </w:rPr>
              <w:t>47</w:t>
            </w:r>
          </w:p>
          <w:p w:rsidR="00422122" w:rsidRPr="00F11FDB" w:rsidRDefault="00422122" w:rsidP="005C4783">
            <w:pPr>
              <w:spacing w:line="360" w:lineRule="auto"/>
              <w:jc w:val="both"/>
              <w:rPr>
                <w:szCs w:val="24"/>
              </w:rPr>
            </w:pPr>
          </w:p>
        </w:tc>
        <w:tc>
          <w:tcPr>
            <w:tcW w:w="1417" w:type="dxa"/>
            <w:tcBorders>
              <w:top w:val="double" w:sz="4" w:space="0" w:color="auto"/>
              <w:bottom w:val="single" w:sz="4" w:space="0" w:color="auto"/>
            </w:tcBorders>
          </w:tcPr>
          <w:p w:rsidR="00422122" w:rsidRPr="00F11FDB" w:rsidRDefault="00422122" w:rsidP="005C4783">
            <w:pPr>
              <w:spacing w:line="360" w:lineRule="auto"/>
              <w:jc w:val="both"/>
              <w:rPr>
                <w:szCs w:val="24"/>
              </w:rPr>
            </w:pPr>
          </w:p>
          <w:p w:rsidR="00422122" w:rsidRPr="00F11FDB" w:rsidRDefault="00CA0945" w:rsidP="005C4783">
            <w:pPr>
              <w:spacing w:line="360" w:lineRule="auto"/>
              <w:jc w:val="both"/>
              <w:rPr>
                <w:szCs w:val="24"/>
              </w:rPr>
            </w:pPr>
            <w:r>
              <w:rPr>
                <w:szCs w:val="24"/>
              </w:rPr>
              <w:t>4</w:t>
            </w:r>
          </w:p>
          <w:p w:rsidR="00422122" w:rsidRPr="00F11FDB" w:rsidRDefault="00CA0945" w:rsidP="005C4783">
            <w:pPr>
              <w:spacing w:line="360" w:lineRule="auto"/>
              <w:jc w:val="both"/>
              <w:rPr>
                <w:szCs w:val="24"/>
              </w:rPr>
            </w:pPr>
            <w:r>
              <w:rPr>
                <w:szCs w:val="24"/>
              </w:rPr>
              <w:t>7</w:t>
            </w:r>
          </w:p>
          <w:p w:rsidR="00422122" w:rsidRPr="00F11FDB" w:rsidRDefault="00CA0945" w:rsidP="005C4783">
            <w:pPr>
              <w:spacing w:line="360" w:lineRule="auto"/>
              <w:jc w:val="both"/>
              <w:rPr>
                <w:szCs w:val="24"/>
              </w:rPr>
            </w:pPr>
            <w:r>
              <w:rPr>
                <w:szCs w:val="24"/>
              </w:rPr>
              <w:t>3</w:t>
            </w:r>
          </w:p>
        </w:tc>
        <w:tc>
          <w:tcPr>
            <w:tcW w:w="1276" w:type="dxa"/>
            <w:tcBorders>
              <w:top w:val="double" w:sz="4" w:space="0" w:color="auto"/>
              <w:bottom w:val="single" w:sz="4" w:space="0" w:color="auto"/>
            </w:tcBorders>
          </w:tcPr>
          <w:p w:rsidR="00422122" w:rsidRPr="00F11FDB" w:rsidRDefault="00422122" w:rsidP="005C4783">
            <w:pPr>
              <w:spacing w:line="360" w:lineRule="auto"/>
              <w:jc w:val="both"/>
              <w:rPr>
                <w:szCs w:val="24"/>
              </w:rPr>
            </w:pPr>
          </w:p>
        </w:tc>
        <w:tc>
          <w:tcPr>
            <w:tcW w:w="1276" w:type="dxa"/>
            <w:tcBorders>
              <w:top w:val="double" w:sz="4" w:space="0" w:color="auto"/>
              <w:bottom w:val="single" w:sz="4" w:space="0" w:color="auto"/>
              <w:right w:val="double" w:sz="4" w:space="0" w:color="auto"/>
            </w:tcBorders>
          </w:tcPr>
          <w:p w:rsidR="00422122" w:rsidRPr="00F11FDB" w:rsidRDefault="00422122" w:rsidP="005C4783">
            <w:pPr>
              <w:spacing w:line="360" w:lineRule="auto"/>
              <w:jc w:val="both"/>
              <w:rPr>
                <w:szCs w:val="24"/>
              </w:rPr>
            </w:pPr>
          </w:p>
        </w:tc>
      </w:tr>
      <w:tr w:rsidR="00422122" w:rsidRPr="00F11FDB" w:rsidTr="00CD7ADF">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Motovun</w:t>
            </w:r>
          </w:p>
        </w:tc>
        <w:tc>
          <w:tcPr>
            <w:tcW w:w="1560" w:type="dxa"/>
            <w:tcBorders>
              <w:left w:val="nil"/>
            </w:tcBorders>
          </w:tcPr>
          <w:p w:rsidR="00422122" w:rsidRPr="00F11FDB" w:rsidRDefault="00540FAD" w:rsidP="005C4783">
            <w:pPr>
              <w:spacing w:line="360" w:lineRule="auto"/>
              <w:jc w:val="both"/>
              <w:rPr>
                <w:szCs w:val="24"/>
              </w:rPr>
            </w:pPr>
            <w:r>
              <w:rPr>
                <w:szCs w:val="24"/>
              </w:rPr>
              <w:t>21</w:t>
            </w:r>
          </w:p>
        </w:tc>
        <w:tc>
          <w:tcPr>
            <w:tcW w:w="1417" w:type="dxa"/>
          </w:tcPr>
          <w:p w:rsidR="00422122" w:rsidRPr="00F11FDB" w:rsidRDefault="00422122" w:rsidP="005C4783">
            <w:pPr>
              <w:spacing w:line="360" w:lineRule="auto"/>
              <w:jc w:val="both"/>
              <w:rPr>
                <w:szCs w:val="24"/>
              </w:rPr>
            </w:pPr>
            <w:r w:rsidRPr="00F11FDB">
              <w:rPr>
                <w:szCs w:val="24"/>
              </w:rPr>
              <w:t>1</w:t>
            </w:r>
          </w:p>
        </w:tc>
        <w:tc>
          <w:tcPr>
            <w:tcW w:w="1276"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p>
        </w:tc>
      </w:tr>
      <w:tr w:rsidR="00422122" w:rsidRPr="00F11FDB" w:rsidTr="00CD7ADF">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Karojba</w:t>
            </w:r>
          </w:p>
        </w:tc>
        <w:tc>
          <w:tcPr>
            <w:tcW w:w="1560" w:type="dxa"/>
            <w:tcBorders>
              <w:left w:val="nil"/>
            </w:tcBorders>
          </w:tcPr>
          <w:p w:rsidR="00422122" w:rsidRPr="00F11FDB" w:rsidRDefault="00540FAD" w:rsidP="005C4783">
            <w:pPr>
              <w:spacing w:line="360" w:lineRule="auto"/>
              <w:jc w:val="both"/>
              <w:rPr>
                <w:szCs w:val="24"/>
              </w:rPr>
            </w:pPr>
            <w:r>
              <w:rPr>
                <w:szCs w:val="24"/>
              </w:rPr>
              <w:t>44</w:t>
            </w:r>
          </w:p>
        </w:tc>
        <w:tc>
          <w:tcPr>
            <w:tcW w:w="1417" w:type="dxa"/>
          </w:tcPr>
          <w:p w:rsidR="00422122" w:rsidRPr="00F11FDB" w:rsidRDefault="00E05F05" w:rsidP="005C4783">
            <w:pPr>
              <w:spacing w:line="360" w:lineRule="auto"/>
              <w:jc w:val="both"/>
              <w:rPr>
                <w:szCs w:val="24"/>
              </w:rPr>
            </w:pPr>
            <w:r>
              <w:rPr>
                <w:szCs w:val="24"/>
              </w:rPr>
              <w:t>2</w:t>
            </w:r>
          </w:p>
        </w:tc>
        <w:tc>
          <w:tcPr>
            <w:tcW w:w="1276"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p>
        </w:tc>
      </w:tr>
      <w:tr w:rsidR="00422122" w:rsidRPr="00F11FDB" w:rsidTr="00CD7ADF">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Tinjan</w:t>
            </w:r>
          </w:p>
        </w:tc>
        <w:tc>
          <w:tcPr>
            <w:tcW w:w="1560" w:type="dxa"/>
            <w:tcBorders>
              <w:left w:val="nil"/>
            </w:tcBorders>
          </w:tcPr>
          <w:p w:rsidR="00422122" w:rsidRPr="00F11FDB" w:rsidRDefault="00540FAD" w:rsidP="005C4783">
            <w:pPr>
              <w:spacing w:line="360" w:lineRule="auto"/>
              <w:jc w:val="both"/>
              <w:rPr>
                <w:szCs w:val="24"/>
              </w:rPr>
            </w:pPr>
            <w:r>
              <w:rPr>
                <w:szCs w:val="24"/>
              </w:rPr>
              <w:t>46</w:t>
            </w:r>
          </w:p>
        </w:tc>
        <w:tc>
          <w:tcPr>
            <w:tcW w:w="1417" w:type="dxa"/>
          </w:tcPr>
          <w:p w:rsidR="00422122" w:rsidRPr="00F11FDB" w:rsidRDefault="00E05F05" w:rsidP="005C4783">
            <w:pPr>
              <w:spacing w:line="360" w:lineRule="auto"/>
              <w:jc w:val="both"/>
              <w:rPr>
                <w:szCs w:val="24"/>
              </w:rPr>
            </w:pPr>
            <w:r>
              <w:rPr>
                <w:szCs w:val="24"/>
              </w:rPr>
              <w:t>2</w:t>
            </w:r>
          </w:p>
        </w:tc>
        <w:tc>
          <w:tcPr>
            <w:tcW w:w="1276"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p>
        </w:tc>
      </w:tr>
      <w:tr w:rsidR="00422122" w:rsidRPr="00F11FDB" w:rsidTr="00CD7ADF">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Lupoglav</w:t>
            </w:r>
          </w:p>
        </w:tc>
        <w:tc>
          <w:tcPr>
            <w:tcW w:w="1560" w:type="dxa"/>
            <w:tcBorders>
              <w:left w:val="nil"/>
            </w:tcBorders>
          </w:tcPr>
          <w:p w:rsidR="00422122" w:rsidRPr="00F11FDB" w:rsidRDefault="00540FAD" w:rsidP="005C4783">
            <w:pPr>
              <w:spacing w:line="360" w:lineRule="auto"/>
              <w:jc w:val="both"/>
              <w:rPr>
                <w:szCs w:val="24"/>
              </w:rPr>
            </w:pPr>
            <w:r>
              <w:rPr>
                <w:szCs w:val="24"/>
              </w:rPr>
              <w:t>18</w:t>
            </w:r>
          </w:p>
        </w:tc>
        <w:tc>
          <w:tcPr>
            <w:tcW w:w="1417" w:type="dxa"/>
          </w:tcPr>
          <w:p w:rsidR="00422122" w:rsidRPr="00F11FDB" w:rsidRDefault="00422122" w:rsidP="005C4783">
            <w:pPr>
              <w:spacing w:line="360" w:lineRule="auto"/>
              <w:jc w:val="both"/>
              <w:rPr>
                <w:szCs w:val="24"/>
              </w:rPr>
            </w:pPr>
            <w:r w:rsidRPr="00F11FDB">
              <w:rPr>
                <w:szCs w:val="24"/>
              </w:rPr>
              <w:t xml:space="preserve">1 </w:t>
            </w:r>
          </w:p>
        </w:tc>
        <w:tc>
          <w:tcPr>
            <w:tcW w:w="1276"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p>
        </w:tc>
      </w:tr>
      <w:tr w:rsidR="00422122" w:rsidRPr="00F11FDB" w:rsidTr="00CD7ADF">
        <w:trPr>
          <w:trHeight w:val="336"/>
        </w:trPr>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Sv.Petar u Šumi</w:t>
            </w:r>
          </w:p>
        </w:tc>
        <w:tc>
          <w:tcPr>
            <w:tcW w:w="1560" w:type="dxa"/>
            <w:tcBorders>
              <w:left w:val="nil"/>
            </w:tcBorders>
          </w:tcPr>
          <w:p w:rsidR="00422122" w:rsidRPr="00F11FDB" w:rsidRDefault="00E05F05" w:rsidP="005C4783">
            <w:pPr>
              <w:spacing w:line="360" w:lineRule="auto"/>
              <w:jc w:val="both"/>
              <w:rPr>
                <w:szCs w:val="24"/>
              </w:rPr>
            </w:pPr>
            <w:r>
              <w:rPr>
                <w:szCs w:val="24"/>
              </w:rPr>
              <w:t>24</w:t>
            </w:r>
          </w:p>
        </w:tc>
        <w:tc>
          <w:tcPr>
            <w:tcW w:w="1417" w:type="dxa"/>
          </w:tcPr>
          <w:p w:rsidR="00422122" w:rsidRPr="00F11FDB" w:rsidRDefault="00422122" w:rsidP="005C4783">
            <w:pPr>
              <w:spacing w:line="360" w:lineRule="auto"/>
              <w:jc w:val="both"/>
              <w:rPr>
                <w:szCs w:val="24"/>
              </w:rPr>
            </w:pPr>
            <w:r w:rsidRPr="00F11FDB">
              <w:rPr>
                <w:szCs w:val="24"/>
              </w:rPr>
              <w:t xml:space="preserve">1 </w:t>
            </w:r>
          </w:p>
        </w:tc>
        <w:tc>
          <w:tcPr>
            <w:tcW w:w="1276" w:type="dxa"/>
          </w:tcPr>
          <w:p w:rsidR="00422122" w:rsidRPr="00F11FDB" w:rsidRDefault="00E05F05" w:rsidP="005C4783">
            <w:pPr>
              <w:spacing w:line="360" w:lineRule="auto"/>
              <w:jc w:val="both"/>
              <w:rPr>
                <w:szCs w:val="24"/>
              </w:rPr>
            </w:pPr>
            <w:r>
              <w:rPr>
                <w:szCs w:val="24"/>
              </w:rPr>
              <w:t>15</w:t>
            </w:r>
          </w:p>
        </w:tc>
        <w:tc>
          <w:tcPr>
            <w:tcW w:w="1276" w:type="dxa"/>
            <w:tcBorders>
              <w:right w:val="double" w:sz="4" w:space="0" w:color="auto"/>
            </w:tcBorders>
          </w:tcPr>
          <w:p w:rsidR="00422122" w:rsidRPr="00F11FDB" w:rsidRDefault="00625264" w:rsidP="005C4783">
            <w:pPr>
              <w:spacing w:line="360" w:lineRule="auto"/>
              <w:jc w:val="both"/>
              <w:rPr>
                <w:szCs w:val="24"/>
              </w:rPr>
            </w:pPr>
            <w:r>
              <w:rPr>
                <w:szCs w:val="24"/>
              </w:rPr>
              <w:t>1</w:t>
            </w:r>
          </w:p>
        </w:tc>
      </w:tr>
      <w:tr w:rsidR="00422122" w:rsidRPr="00F11FDB" w:rsidTr="00CD7ADF">
        <w:trPr>
          <w:trHeight w:val="258"/>
        </w:trPr>
        <w:tc>
          <w:tcPr>
            <w:tcW w:w="3510"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Gračišće</w:t>
            </w:r>
          </w:p>
        </w:tc>
        <w:tc>
          <w:tcPr>
            <w:tcW w:w="1560" w:type="dxa"/>
            <w:tcBorders>
              <w:left w:val="nil"/>
            </w:tcBorders>
          </w:tcPr>
          <w:p w:rsidR="00422122" w:rsidRPr="00F11FDB" w:rsidRDefault="00540FAD" w:rsidP="005C4783">
            <w:pPr>
              <w:spacing w:line="360" w:lineRule="auto"/>
              <w:jc w:val="both"/>
              <w:rPr>
                <w:szCs w:val="24"/>
              </w:rPr>
            </w:pPr>
            <w:r>
              <w:rPr>
                <w:szCs w:val="24"/>
              </w:rPr>
              <w:t>20</w:t>
            </w:r>
          </w:p>
        </w:tc>
        <w:tc>
          <w:tcPr>
            <w:tcW w:w="1417" w:type="dxa"/>
          </w:tcPr>
          <w:p w:rsidR="00422122" w:rsidRPr="00F11FDB" w:rsidRDefault="00422122" w:rsidP="005C4783">
            <w:pPr>
              <w:spacing w:line="360" w:lineRule="auto"/>
              <w:jc w:val="both"/>
              <w:rPr>
                <w:szCs w:val="24"/>
              </w:rPr>
            </w:pPr>
            <w:r w:rsidRPr="00F11FDB">
              <w:rPr>
                <w:szCs w:val="24"/>
              </w:rPr>
              <w:t>1</w:t>
            </w:r>
          </w:p>
        </w:tc>
        <w:tc>
          <w:tcPr>
            <w:tcW w:w="1276"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p>
        </w:tc>
      </w:tr>
      <w:tr w:rsidR="00422122" w:rsidRPr="00F11FDB" w:rsidTr="00CD7ADF">
        <w:trPr>
          <w:trHeight w:val="274"/>
        </w:trPr>
        <w:tc>
          <w:tcPr>
            <w:tcW w:w="3510" w:type="dxa"/>
            <w:tcBorders>
              <w:left w:val="double" w:sz="4" w:space="0" w:color="auto"/>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 xml:space="preserve">PV </w:t>
            </w:r>
            <w:r w:rsidR="00E6280B">
              <w:rPr>
                <w:szCs w:val="24"/>
              </w:rPr>
              <w:t>Cerovlje (</w:t>
            </w:r>
            <w:r w:rsidRPr="00F11FDB">
              <w:rPr>
                <w:szCs w:val="24"/>
              </w:rPr>
              <w:t>Pazinski Novaki</w:t>
            </w:r>
            <w:r w:rsidR="00E6280B">
              <w:rPr>
                <w:szCs w:val="24"/>
              </w:rPr>
              <w:t>)</w:t>
            </w:r>
          </w:p>
        </w:tc>
        <w:tc>
          <w:tcPr>
            <w:tcW w:w="1560" w:type="dxa"/>
            <w:tcBorders>
              <w:left w:val="nil"/>
              <w:bottom w:val="double" w:sz="4" w:space="0" w:color="auto"/>
            </w:tcBorders>
          </w:tcPr>
          <w:p w:rsidR="00422122" w:rsidRPr="00F11FDB" w:rsidRDefault="00540FAD" w:rsidP="005C4783">
            <w:pPr>
              <w:spacing w:line="360" w:lineRule="auto"/>
              <w:jc w:val="both"/>
              <w:rPr>
                <w:szCs w:val="24"/>
              </w:rPr>
            </w:pPr>
            <w:r>
              <w:rPr>
                <w:szCs w:val="24"/>
              </w:rPr>
              <w:t>26</w:t>
            </w:r>
          </w:p>
        </w:tc>
        <w:tc>
          <w:tcPr>
            <w:tcW w:w="1417" w:type="dxa"/>
            <w:tcBorders>
              <w:bottom w:val="double" w:sz="4" w:space="0" w:color="auto"/>
            </w:tcBorders>
          </w:tcPr>
          <w:p w:rsidR="00422122" w:rsidRPr="00F11FDB" w:rsidRDefault="00422122" w:rsidP="005C4783">
            <w:pPr>
              <w:spacing w:line="360" w:lineRule="auto"/>
              <w:jc w:val="both"/>
              <w:rPr>
                <w:szCs w:val="24"/>
              </w:rPr>
            </w:pPr>
            <w:r w:rsidRPr="00F11FDB">
              <w:rPr>
                <w:szCs w:val="24"/>
              </w:rPr>
              <w:t>1</w:t>
            </w:r>
          </w:p>
        </w:tc>
        <w:tc>
          <w:tcPr>
            <w:tcW w:w="1276" w:type="dxa"/>
            <w:tcBorders>
              <w:bottom w:val="double" w:sz="4" w:space="0" w:color="auto"/>
            </w:tcBorders>
          </w:tcPr>
          <w:p w:rsidR="00422122" w:rsidRPr="00F11FDB" w:rsidRDefault="00422122" w:rsidP="005C4783">
            <w:pPr>
              <w:spacing w:line="360" w:lineRule="auto"/>
              <w:jc w:val="both"/>
              <w:rPr>
                <w:szCs w:val="24"/>
              </w:rPr>
            </w:pPr>
          </w:p>
        </w:tc>
        <w:tc>
          <w:tcPr>
            <w:tcW w:w="1276" w:type="dxa"/>
            <w:tcBorders>
              <w:bottom w:val="double" w:sz="4" w:space="0" w:color="auto"/>
              <w:right w:val="double" w:sz="4" w:space="0" w:color="auto"/>
            </w:tcBorders>
          </w:tcPr>
          <w:p w:rsidR="00422122" w:rsidRPr="00F11FDB" w:rsidRDefault="00422122" w:rsidP="005C4783">
            <w:pPr>
              <w:spacing w:line="360" w:lineRule="auto"/>
              <w:jc w:val="both"/>
              <w:rPr>
                <w:szCs w:val="24"/>
              </w:rPr>
            </w:pPr>
          </w:p>
        </w:tc>
      </w:tr>
      <w:tr w:rsidR="00422122" w:rsidRPr="00F11FDB" w:rsidTr="00CD7ADF">
        <w:tc>
          <w:tcPr>
            <w:tcW w:w="3510" w:type="dxa"/>
            <w:tcBorders>
              <w:top w:val="double" w:sz="4" w:space="0" w:color="auto"/>
              <w:left w:val="double" w:sz="4" w:space="0" w:color="auto"/>
              <w:bottom w:val="double" w:sz="4" w:space="0" w:color="auto"/>
              <w:right w:val="double" w:sz="4" w:space="0" w:color="auto"/>
            </w:tcBorders>
          </w:tcPr>
          <w:p w:rsidR="00422122" w:rsidRPr="00F11FDB" w:rsidRDefault="00422122" w:rsidP="005C4783">
            <w:pPr>
              <w:spacing w:line="360" w:lineRule="auto"/>
              <w:jc w:val="both"/>
              <w:rPr>
                <w:b/>
                <w:szCs w:val="24"/>
              </w:rPr>
            </w:pPr>
            <w:r w:rsidRPr="00F11FDB">
              <w:rPr>
                <w:b/>
                <w:szCs w:val="24"/>
              </w:rPr>
              <w:t>UKUPNO</w:t>
            </w:r>
          </w:p>
        </w:tc>
        <w:tc>
          <w:tcPr>
            <w:tcW w:w="1560" w:type="dxa"/>
            <w:tcBorders>
              <w:top w:val="double" w:sz="4" w:space="0" w:color="auto"/>
              <w:left w:val="nil"/>
              <w:bottom w:val="double" w:sz="4" w:space="0" w:color="auto"/>
            </w:tcBorders>
          </w:tcPr>
          <w:p w:rsidR="00422122" w:rsidRPr="00F11FDB" w:rsidRDefault="00E05F05" w:rsidP="005C4783">
            <w:pPr>
              <w:spacing w:line="360" w:lineRule="auto"/>
              <w:jc w:val="both"/>
              <w:rPr>
                <w:b/>
                <w:szCs w:val="24"/>
              </w:rPr>
            </w:pPr>
            <w:r>
              <w:rPr>
                <w:b/>
                <w:szCs w:val="24"/>
              </w:rPr>
              <w:t>498</w:t>
            </w:r>
          </w:p>
        </w:tc>
        <w:tc>
          <w:tcPr>
            <w:tcW w:w="1417" w:type="dxa"/>
            <w:tcBorders>
              <w:top w:val="double" w:sz="4" w:space="0" w:color="auto"/>
              <w:bottom w:val="double" w:sz="4" w:space="0" w:color="auto"/>
            </w:tcBorders>
          </w:tcPr>
          <w:p w:rsidR="00422122" w:rsidRPr="00F11FDB" w:rsidRDefault="00456692" w:rsidP="005C4783">
            <w:pPr>
              <w:spacing w:line="360" w:lineRule="auto"/>
              <w:jc w:val="both"/>
              <w:rPr>
                <w:b/>
                <w:szCs w:val="24"/>
              </w:rPr>
            </w:pPr>
            <w:r>
              <w:rPr>
                <w:b/>
                <w:szCs w:val="24"/>
              </w:rPr>
              <w:t>2</w:t>
            </w:r>
            <w:r w:rsidR="00E05F05">
              <w:rPr>
                <w:b/>
                <w:szCs w:val="24"/>
              </w:rPr>
              <w:t>3</w:t>
            </w:r>
          </w:p>
        </w:tc>
        <w:tc>
          <w:tcPr>
            <w:tcW w:w="1276" w:type="dxa"/>
            <w:tcBorders>
              <w:top w:val="double" w:sz="4" w:space="0" w:color="auto"/>
              <w:bottom w:val="double" w:sz="4" w:space="0" w:color="auto"/>
            </w:tcBorders>
          </w:tcPr>
          <w:p w:rsidR="00422122" w:rsidRPr="00F11FDB" w:rsidRDefault="00E05F05" w:rsidP="005C4783">
            <w:pPr>
              <w:spacing w:line="360" w:lineRule="auto"/>
              <w:jc w:val="both"/>
              <w:rPr>
                <w:b/>
                <w:szCs w:val="24"/>
              </w:rPr>
            </w:pPr>
            <w:r>
              <w:rPr>
                <w:b/>
                <w:szCs w:val="24"/>
              </w:rPr>
              <w:t>15</w:t>
            </w:r>
          </w:p>
        </w:tc>
        <w:tc>
          <w:tcPr>
            <w:tcW w:w="1276" w:type="dxa"/>
            <w:tcBorders>
              <w:top w:val="double" w:sz="4" w:space="0" w:color="auto"/>
              <w:bottom w:val="double" w:sz="4" w:space="0" w:color="auto"/>
              <w:right w:val="double" w:sz="4" w:space="0" w:color="auto"/>
            </w:tcBorders>
          </w:tcPr>
          <w:p w:rsidR="00422122" w:rsidRPr="00F11FDB" w:rsidRDefault="00E05F05" w:rsidP="005C4783">
            <w:pPr>
              <w:spacing w:line="360" w:lineRule="auto"/>
              <w:jc w:val="both"/>
              <w:rPr>
                <w:b/>
                <w:szCs w:val="24"/>
              </w:rPr>
            </w:pPr>
            <w:r>
              <w:rPr>
                <w:b/>
                <w:szCs w:val="24"/>
              </w:rPr>
              <w:t>1</w:t>
            </w:r>
          </w:p>
        </w:tc>
      </w:tr>
    </w:tbl>
    <w:p w:rsidR="00422122" w:rsidRPr="00F11FDB" w:rsidRDefault="00E05F05" w:rsidP="005C4783">
      <w:pPr>
        <w:spacing w:line="360" w:lineRule="auto"/>
        <w:jc w:val="both"/>
        <w:rPr>
          <w:b/>
          <w:szCs w:val="24"/>
        </w:rPr>
      </w:pPr>
      <w:r>
        <w:rPr>
          <w:b/>
          <w:szCs w:val="24"/>
        </w:rPr>
        <w:t xml:space="preserve">SVEUKUPNO:  513 </w:t>
      </w:r>
      <w:r w:rsidR="00422122" w:rsidRPr="00F11FDB">
        <w:rPr>
          <w:b/>
          <w:szCs w:val="24"/>
        </w:rPr>
        <w:t xml:space="preserve"> DJECE</w:t>
      </w:r>
    </w:p>
    <w:p w:rsidR="000A2637" w:rsidRDefault="000A2637" w:rsidP="005C4783">
      <w:pPr>
        <w:spacing w:line="360" w:lineRule="auto"/>
        <w:ind w:firstLine="720"/>
        <w:jc w:val="both"/>
        <w:rPr>
          <w:szCs w:val="24"/>
        </w:rPr>
      </w:pPr>
    </w:p>
    <w:p w:rsidR="00422122" w:rsidRPr="00F11FDB" w:rsidRDefault="00422122" w:rsidP="005C4783">
      <w:pPr>
        <w:spacing w:line="360" w:lineRule="auto"/>
        <w:jc w:val="both"/>
        <w:rPr>
          <w:b/>
          <w:szCs w:val="24"/>
        </w:rPr>
      </w:pPr>
    </w:p>
    <w:p w:rsidR="00422122" w:rsidRPr="00F11FDB" w:rsidRDefault="00D72874" w:rsidP="005C4783">
      <w:pPr>
        <w:spacing w:line="360" w:lineRule="auto"/>
        <w:jc w:val="both"/>
        <w:rPr>
          <w:szCs w:val="24"/>
        </w:rPr>
      </w:pPr>
      <w:r w:rsidRPr="00F11FDB">
        <w:rPr>
          <w:b/>
          <w:szCs w:val="24"/>
        </w:rPr>
        <w:t>Tablica br.2</w:t>
      </w:r>
      <w:r>
        <w:rPr>
          <w:b/>
          <w:szCs w:val="24"/>
        </w:rPr>
        <w:t xml:space="preserve">: </w:t>
      </w:r>
      <w:r w:rsidR="00422122" w:rsidRPr="00F11FDB">
        <w:rPr>
          <w:b/>
          <w:szCs w:val="24"/>
        </w:rPr>
        <w:t>Broj i raspored djelatnika po vrtićima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559"/>
        <w:gridCol w:w="1418"/>
        <w:gridCol w:w="1134"/>
        <w:gridCol w:w="1276"/>
      </w:tblGrid>
      <w:tr w:rsidR="00422122" w:rsidRPr="00F11FDB" w:rsidTr="00D12B93">
        <w:tc>
          <w:tcPr>
            <w:tcW w:w="3652" w:type="dxa"/>
            <w:tcBorders>
              <w:top w:val="double" w:sz="4" w:space="0" w:color="auto"/>
              <w:left w:val="double" w:sz="4" w:space="0" w:color="auto"/>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VRTIĆ</w:t>
            </w:r>
          </w:p>
        </w:tc>
        <w:tc>
          <w:tcPr>
            <w:tcW w:w="1559" w:type="dxa"/>
            <w:tcBorders>
              <w:top w:val="double" w:sz="4" w:space="0" w:color="auto"/>
              <w:left w:val="nil"/>
              <w:bottom w:val="double" w:sz="4" w:space="0" w:color="auto"/>
            </w:tcBorders>
          </w:tcPr>
          <w:p w:rsidR="00422122" w:rsidRPr="00F11FDB" w:rsidRDefault="00422122" w:rsidP="005C4783">
            <w:pPr>
              <w:spacing w:line="360" w:lineRule="auto"/>
              <w:jc w:val="both"/>
              <w:rPr>
                <w:szCs w:val="24"/>
              </w:rPr>
            </w:pPr>
            <w:r w:rsidRPr="00F11FDB">
              <w:rPr>
                <w:szCs w:val="24"/>
              </w:rPr>
              <w:t>odgajatelji</w:t>
            </w:r>
          </w:p>
        </w:tc>
        <w:tc>
          <w:tcPr>
            <w:tcW w:w="1418" w:type="dxa"/>
            <w:tcBorders>
              <w:top w:val="double" w:sz="4" w:space="0" w:color="auto"/>
              <w:bottom w:val="double" w:sz="4" w:space="0" w:color="auto"/>
            </w:tcBorders>
          </w:tcPr>
          <w:p w:rsidR="00422122" w:rsidRPr="00F11FDB" w:rsidRDefault="00422122" w:rsidP="005C4783">
            <w:pPr>
              <w:spacing w:line="360" w:lineRule="auto"/>
              <w:jc w:val="both"/>
              <w:rPr>
                <w:szCs w:val="24"/>
              </w:rPr>
            </w:pPr>
            <w:r w:rsidRPr="00F11FDB">
              <w:rPr>
                <w:szCs w:val="24"/>
              </w:rPr>
              <w:t>stručni sur.</w:t>
            </w:r>
          </w:p>
        </w:tc>
        <w:tc>
          <w:tcPr>
            <w:tcW w:w="1134" w:type="dxa"/>
            <w:tcBorders>
              <w:top w:val="double" w:sz="4" w:space="0" w:color="auto"/>
              <w:bottom w:val="double" w:sz="4" w:space="0" w:color="auto"/>
            </w:tcBorders>
          </w:tcPr>
          <w:p w:rsidR="00422122" w:rsidRPr="00F11FDB" w:rsidRDefault="00422122" w:rsidP="005C4783">
            <w:pPr>
              <w:spacing w:line="360" w:lineRule="auto"/>
              <w:jc w:val="both"/>
              <w:rPr>
                <w:szCs w:val="24"/>
              </w:rPr>
            </w:pPr>
            <w:r w:rsidRPr="00F11FDB">
              <w:rPr>
                <w:szCs w:val="24"/>
              </w:rPr>
              <w:t>uprava</w:t>
            </w:r>
          </w:p>
        </w:tc>
        <w:tc>
          <w:tcPr>
            <w:tcW w:w="1276" w:type="dxa"/>
            <w:tcBorders>
              <w:top w:val="double" w:sz="4" w:space="0" w:color="auto"/>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teh.osoblje</w:t>
            </w:r>
          </w:p>
        </w:tc>
      </w:tr>
      <w:tr w:rsidR="00422122" w:rsidRPr="00F11FDB" w:rsidTr="00D12B93">
        <w:tc>
          <w:tcPr>
            <w:tcW w:w="3652" w:type="dxa"/>
            <w:tcBorders>
              <w:top w:val="double" w:sz="4" w:space="0" w:color="auto"/>
              <w:left w:val="double" w:sz="4" w:space="0" w:color="auto"/>
              <w:bottom w:val="nil"/>
              <w:right w:val="double" w:sz="4" w:space="0" w:color="auto"/>
            </w:tcBorders>
          </w:tcPr>
          <w:p w:rsidR="00422122" w:rsidRPr="00F11FDB" w:rsidRDefault="00422122" w:rsidP="005C4783">
            <w:pPr>
              <w:spacing w:line="360" w:lineRule="auto"/>
              <w:jc w:val="both"/>
              <w:rPr>
                <w:szCs w:val="24"/>
              </w:rPr>
            </w:pPr>
            <w:r w:rsidRPr="00F11FDB">
              <w:rPr>
                <w:szCs w:val="24"/>
              </w:rPr>
              <w:t>MV PAZIN</w:t>
            </w:r>
          </w:p>
        </w:tc>
        <w:tc>
          <w:tcPr>
            <w:tcW w:w="1559" w:type="dxa"/>
            <w:tcBorders>
              <w:top w:val="double" w:sz="4" w:space="0" w:color="auto"/>
              <w:left w:val="nil"/>
              <w:bottom w:val="nil"/>
            </w:tcBorders>
          </w:tcPr>
          <w:p w:rsidR="00422122" w:rsidRPr="00F11FDB" w:rsidRDefault="00422122" w:rsidP="005C4783">
            <w:pPr>
              <w:spacing w:line="360" w:lineRule="auto"/>
              <w:jc w:val="both"/>
              <w:rPr>
                <w:szCs w:val="24"/>
              </w:rPr>
            </w:pPr>
          </w:p>
        </w:tc>
        <w:tc>
          <w:tcPr>
            <w:tcW w:w="1418" w:type="dxa"/>
            <w:tcBorders>
              <w:top w:val="double" w:sz="4" w:space="0" w:color="auto"/>
              <w:bottom w:val="nil"/>
            </w:tcBorders>
          </w:tcPr>
          <w:p w:rsidR="00422122" w:rsidRPr="00F11FDB" w:rsidRDefault="00422122" w:rsidP="005C4783">
            <w:pPr>
              <w:spacing w:line="360" w:lineRule="auto"/>
              <w:jc w:val="both"/>
              <w:rPr>
                <w:szCs w:val="24"/>
              </w:rPr>
            </w:pPr>
          </w:p>
        </w:tc>
        <w:tc>
          <w:tcPr>
            <w:tcW w:w="1134" w:type="dxa"/>
            <w:tcBorders>
              <w:top w:val="double" w:sz="4" w:space="0" w:color="auto"/>
              <w:bottom w:val="nil"/>
            </w:tcBorders>
          </w:tcPr>
          <w:p w:rsidR="00422122" w:rsidRPr="00F11FDB" w:rsidRDefault="00422122" w:rsidP="005C4783">
            <w:pPr>
              <w:spacing w:line="360" w:lineRule="auto"/>
              <w:jc w:val="both"/>
              <w:rPr>
                <w:szCs w:val="24"/>
              </w:rPr>
            </w:pPr>
          </w:p>
        </w:tc>
        <w:tc>
          <w:tcPr>
            <w:tcW w:w="1276" w:type="dxa"/>
            <w:tcBorders>
              <w:top w:val="double" w:sz="4" w:space="0" w:color="auto"/>
              <w:bottom w:val="nil"/>
              <w:right w:val="double" w:sz="4" w:space="0" w:color="auto"/>
            </w:tcBorders>
          </w:tcPr>
          <w:p w:rsidR="00422122" w:rsidRPr="00F11FDB" w:rsidRDefault="00422122" w:rsidP="005C4783">
            <w:pPr>
              <w:spacing w:line="360" w:lineRule="auto"/>
              <w:jc w:val="both"/>
              <w:rPr>
                <w:szCs w:val="24"/>
              </w:rPr>
            </w:pPr>
          </w:p>
        </w:tc>
      </w:tr>
      <w:tr w:rsidR="00422122" w:rsidRPr="00F11FDB" w:rsidTr="00D12B93">
        <w:tc>
          <w:tcPr>
            <w:tcW w:w="3652" w:type="dxa"/>
            <w:tcBorders>
              <w:top w:val="nil"/>
              <w:left w:val="double" w:sz="4" w:space="0" w:color="auto"/>
              <w:bottom w:val="nil"/>
              <w:right w:val="double" w:sz="4" w:space="0" w:color="auto"/>
            </w:tcBorders>
          </w:tcPr>
          <w:p w:rsidR="00422122" w:rsidRPr="00F11FDB" w:rsidRDefault="00422122" w:rsidP="005C4783">
            <w:pPr>
              <w:spacing w:line="360" w:lineRule="auto"/>
              <w:jc w:val="both"/>
              <w:rPr>
                <w:szCs w:val="24"/>
              </w:rPr>
            </w:pPr>
            <w:r w:rsidRPr="00F11FDB">
              <w:rPr>
                <w:szCs w:val="24"/>
              </w:rPr>
              <w:t>- Prolaz O.Keršovanija</w:t>
            </w:r>
          </w:p>
        </w:tc>
        <w:tc>
          <w:tcPr>
            <w:tcW w:w="1559" w:type="dxa"/>
            <w:tcBorders>
              <w:top w:val="nil"/>
              <w:left w:val="nil"/>
              <w:bottom w:val="nil"/>
            </w:tcBorders>
          </w:tcPr>
          <w:p w:rsidR="00422122" w:rsidRPr="00F11FDB" w:rsidRDefault="00422122" w:rsidP="005C4783">
            <w:pPr>
              <w:spacing w:line="360" w:lineRule="auto"/>
              <w:jc w:val="both"/>
              <w:rPr>
                <w:szCs w:val="24"/>
              </w:rPr>
            </w:pPr>
            <w:r w:rsidRPr="00F11FDB">
              <w:rPr>
                <w:szCs w:val="24"/>
              </w:rPr>
              <w:t>20</w:t>
            </w:r>
          </w:p>
        </w:tc>
        <w:tc>
          <w:tcPr>
            <w:tcW w:w="1418" w:type="dxa"/>
            <w:tcBorders>
              <w:top w:val="nil"/>
              <w:bottom w:val="nil"/>
            </w:tcBorders>
          </w:tcPr>
          <w:p w:rsidR="00E54030" w:rsidRDefault="00D12B93" w:rsidP="006C5722">
            <w:pPr>
              <w:spacing w:line="360" w:lineRule="auto"/>
              <w:jc w:val="both"/>
              <w:rPr>
                <w:szCs w:val="24"/>
              </w:rPr>
            </w:pPr>
            <w:r>
              <w:rPr>
                <w:szCs w:val="24"/>
              </w:rPr>
              <w:t>4+</w:t>
            </w:r>
          </w:p>
          <w:p w:rsidR="00422122" w:rsidRPr="00F11FDB" w:rsidRDefault="00D12B93" w:rsidP="006C5722">
            <w:pPr>
              <w:spacing w:line="360" w:lineRule="auto"/>
              <w:jc w:val="both"/>
              <w:rPr>
                <w:szCs w:val="24"/>
              </w:rPr>
            </w:pPr>
            <w:r>
              <w:rPr>
                <w:szCs w:val="24"/>
              </w:rPr>
              <w:t>1</w:t>
            </w:r>
            <w:r w:rsidRPr="00D12B93">
              <w:rPr>
                <w:sz w:val="16"/>
                <w:szCs w:val="16"/>
              </w:rPr>
              <w:t>zdrav.voditeljica</w:t>
            </w:r>
            <w:r w:rsidR="00990D51">
              <w:rPr>
                <w:szCs w:val="24"/>
              </w:rPr>
              <w:t xml:space="preserve">   </w:t>
            </w:r>
          </w:p>
        </w:tc>
        <w:tc>
          <w:tcPr>
            <w:tcW w:w="1134" w:type="dxa"/>
            <w:tcBorders>
              <w:top w:val="nil"/>
              <w:bottom w:val="nil"/>
            </w:tcBorders>
          </w:tcPr>
          <w:p w:rsidR="00E54030" w:rsidRDefault="00D12B93" w:rsidP="005C4783">
            <w:pPr>
              <w:spacing w:line="360" w:lineRule="auto"/>
              <w:jc w:val="both"/>
              <w:rPr>
                <w:szCs w:val="24"/>
              </w:rPr>
            </w:pPr>
            <w:r>
              <w:rPr>
                <w:szCs w:val="24"/>
              </w:rPr>
              <w:t>4+</w:t>
            </w:r>
          </w:p>
          <w:p w:rsidR="00422122" w:rsidRPr="00F11FDB" w:rsidRDefault="00E54030" w:rsidP="005C4783">
            <w:pPr>
              <w:spacing w:line="360" w:lineRule="auto"/>
              <w:jc w:val="both"/>
              <w:rPr>
                <w:szCs w:val="24"/>
              </w:rPr>
            </w:pPr>
            <w:r>
              <w:rPr>
                <w:szCs w:val="24"/>
              </w:rPr>
              <w:t>1</w:t>
            </w:r>
            <w:r w:rsidR="00D12B93" w:rsidRPr="00D12B93">
              <w:rPr>
                <w:sz w:val="18"/>
                <w:szCs w:val="18"/>
              </w:rPr>
              <w:t>ravnateljic</w:t>
            </w:r>
          </w:p>
        </w:tc>
        <w:tc>
          <w:tcPr>
            <w:tcW w:w="1276" w:type="dxa"/>
            <w:tcBorders>
              <w:top w:val="nil"/>
              <w:bottom w:val="nil"/>
              <w:right w:val="double" w:sz="4" w:space="0" w:color="auto"/>
            </w:tcBorders>
          </w:tcPr>
          <w:p w:rsidR="00422122" w:rsidRPr="00F11FDB" w:rsidRDefault="00E6280B" w:rsidP="005C4783">
            <w:pPr>
              <w:spacing w:line="360" w:lineRule="auto"/>
              <w:jc w:val="both"/>
              <w:rPr>
                <w:szCs w:val="24"/>
              </w:rPr>
            </w:pPr>
            <w:r>
              <w:rPr>
                <w:szCs w:val="24"/>
              </w:rPr>
              <w:t>12</w:t>
            </w:r>
          </w:p>
        </w:tc>
      </w:tr>
      <w:tr w:rsidR="00422122" w:rsidRPr="00F11FDB" w:rsidTr="00D12B93">
        <w:tc>
          <w:tcPr>
            <w:tcW w:w="3652" w:type="dxa"/>
            <w:tcBorders>
              <w:top w:val="nil"/>
              <w:left w:val="double" w:sz="4" w:space="0" w:color="auto"/>
              <w:right w:val="double" w:sz="4" w:space="0" w:color="auto"/>
            </w:tcBorders>
          </w:tcPr>
          <w:p w:rsidR="00422122" w:rsidRPr="00F11FDB" w:rsidRDefault="00D72874" w:rsidP="005C4783">
            <w:pPr>
              <w:spacing w:line="360" w:lineRule="auto"/>
              <w:jc w:val="both"/>
              <w:rPr>
                <w:szCs w:val="24"/>
              </w:rPr>
            </w:pPr>
            <w:r>
              <w:rPr>
                <w:szCs w:val="24"/>
              </w:rPr>
              <w:t>- Družbe S</w:t>
            </w:r>
            <w:r w:rsidR="00422122" w:rsidRPr="00F11FDB">
              <w:rPr>
                <w:szCs w:val="24"/>
              </w:rPr>
              <w:t>v.</w:t>
            </w:r>
            <w:r>
              <w:rPr>
                <w:szCs w:val="24"/>
              </w:rPr>
              <w:t xml:space="preserve"> </w:t>
            </w:r>
            <w:r w:rsidR="00422122" w:rsidRPr="00F11FDB">
              <w:rPr>
                <w:szCs w:val="24"/>
              </w:rPr>
              <w:t>Ćirila i Metoda</w:t>
            </w:r>
          </w:p>
        </w:tc>
        <w:tc>
          <w:tcPr>
            <w:tcW w:w="1559" w:type="dxa"/>
            <w:tcBorders>
              <w:top w:val="nil"/>
              <w:left w:val="nil"/>
            </w:tcBorders>
          </w:tcPr>
          <w:p w:rsidR="00422122" w:rsidRPr="00F11FDB" w:rsidRDefault="005D1C2B" w:rsidP="005C4783">
            <w:pPr>
              <w:spacing w:line="360" w:lineRule="auto"/>
              <w:jc w:val="both"/>
              <w:rPr>
                <w:szCs w:val="24"/>
              </w:rPr>
            </w:pPr>
            <w:r>
              <w:rPr>
                <w:szCs w:val="24"/>
              </w:rPr>
              <w:t>8</w:t>
            </w:r>
          </w:p>
        </w:tc>
        <w:tc>
          <w:tcPr>
            <w:tcW w:w="1418" w:type="dxa"/>
            <w:tcBorders>
              <w:top w:val="nil"/>
            </w:tcBorders>
          </w:tcPr>
          <w:p w:rsidR="00422122" w:rsidRPr="00F11FDB" w:rsidRDefault="00422122" w:rsidP="005C4783">
            <w:pPr>
              <w:spacing w:line="360" w:lineRule="auto"/>
              <w:jc w:val="both"/>
              <w:rPr>
                <w:szCs w:val="24"/>
              </w:rPr>
            </w:pPr>
          </w:p>
        </w:tc>
        <w:tc>
          <w:tcPr>
            <w:tcW w:w="1134" w:type="dxa"/>
            <w:tcBorders>
              <w:top w:val="nil"/>
            </w:tcBorders>
          </w:tcPr>
          <w:p w:rsidR="00422122" w:rsidRPr="00F11FDB" w:rsidRDefault="00422122" w:rsidP="005C4783">
            <w:pPr>
              <w:spacing w:line="360" w:lineRule="auto"/>
              <w:jc w:val="both"/>
              <w:rPr>
                <w:szCs w:val="24"/>
              </w:rPr>
            </w:pPr>
          </w:p>
        </w:tc>
        <w:tc>
          <w:tcPr>
            <w:tcW w:w="1276" w:type="dxa"/>
            <w:tcBorders>
              <w:top w:val="nil"/>
              <w:right w:val="double" w:sz="4" w:space="0" w:color="auto"/>
            </w:tcBorders>
          </w:tcPr>
          <w:p w:rsidR="00422122" w:rsidRPr="00F11FDB" w:rsidRDefault="005D1C2B" w:rsidP="005C4783">
            <w:pPr>
              <w:spacing w:line="360" w:lineRule="auto"/>
              <w:jc w:val="both"/>
              <w:rPr>
                <w:szCs w:val="24"/>
              </w:rPr>
            </w:pPr>
            <w:r>
              <w:rPr>
                <w:szCs w:val="24"/>
              </w:rPr>
              <w:t>2</w:t>
            </w:r>
          </w:p>
        </w:tc>
      </w:tr>
      <w:tr w:rsidR="00422122" w:rsidRPr="00F11FDB" w:rsidTr="00D12B93">
        <w:trPr>
          <w:trHeight w:val="274"/>
        </w:trPr>
        <w:tc>
          <w:tcPr>
            <w:tcW w:w="3652"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MOTOVUN</w:t>
            </w:r>
          </w:p>
        </w:tc>
        <w:tc>
          <w:tcPr>
            <w:tcW w:w="1559" w:type="dxa"/>
            <w:tcBorders>
              <w:left w:val="nil"/>
            </w:tcBorders>
          </w:tcPr>
          <w:p w:rsidR="00422122" w:rsidRPr="00F11FDB" w:rsidRDefault="005D1C2B" w:rsidP="005C4783">
            <w:pPr>
              <w:spacing w:line="360" w:lineRule="auto"/>
              <w:jc w:val="both"/>
              <w:rPr>
                <w:szCs w:val="24"/>
              </w:rPr>
            </w:pPr>
            <w:r>
              <w:rPr>
                <w:szCs w:val="24"/>
              </w:rPr>
              <w:t>2</w:t>
            </w:r>
          </w:p>
        </w:tc>
        <w:tc>
          <w:tcPr>
            <w:tcW w:w="1418" w:type="dxa"/>
          </w:tcPr>
          <w:p w:rsidR="00422122" w:rsidRPr="00F11FDB" w:rsidRDefault="00422122" w:rsidP="005C4783">
            <w:pPr>
              <w:spacing w:line="360" w:lineRule="auto"/>
              <w:jc w:val="both"/>
              <w:rPr>
                <w:szCs w:val="24"/>
              </w:rPr>
            </w:pPr>
          </w:p>
        </w:tc>
        <w:tc>
          <w:tcPr>
            <w:tcW w:w="1134"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r w:rsidRPr="00F11FDB">
              <w:rPr>
                <w:szCs w:val="24"/>
              </w:rPr>
              <w:t>1,5</w:t>
            </w:r>
          </w:p>
        </w:tc>
      </w:tr>
      <w:tr w:rsidR="00422122" w:rsidRPr="00F11FDB" w:rsidTr="00D12B93">
        <w:trPr>
          <w:trHeight w:val="274"/>
        </w:trPr>
        <w:tc>
          <w:tcPr>
            <w:tcW w:w="3652"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KAROJBA</w:t>
            </w:r>
          </w:p>
        </w:tc>
        <w:tc>
          <w:tcPr>
            <w:tcW w:w="1559" w:type="dxa"/>
            <w:tcBorders>
              <w:left w:val="nil"/>
            </w:tcBorders>
          </w:tcPr>
          <w:p w:rsidR="00422122" w:rsidRPr="00F11FDB" w:rsidRDefault="00E97DC5" w:rsidP="005C4783">
            <w:pPr>
              <w:spacing w:line="360" w:lineRule="auto"/>
              <w:jc w:val="both"/>
              <w:rPr>
                <w:szCs w:val="24"/>
              </w:rPr>
            </w:pPr>
            <w:r>
              <w:rPr>
                <w:szCs w:val="24"/>
              </w:rPr>
              <w:t>4</w:t>
            </w:r>
          </w:p>
        </w:tc>
        <w:tc>
          <w:tcPr>
            <w:tcW w:w="1418" w:type="dxa"/>
          </w:tcPr>
          <w:p w:rsidR="00422122" w:rsidRPr="00F11FDB" w:rsidRDefault="00422122" w:rsidP="005C4783">
            <w:pPr>
              <w:spacing w:line="360" w:lineRule="auto"/>
              <w:jc w:val="both"/>
              <w:rPr>
                <w:szCs w:val="24"/>
              </w:rPr>
            </w:pPr>
          </w:p>
        </w:tc>
        <w:tc>
          <w:tcPr>
            <w:tcW w:w="1134"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r w:rsidRPr="00F11FDB">
              <w:rPr>
                <w:szCs w:val="24"/>
              </w:rPr>
              <w:t>1,5</w:t>
            </w:r>
          </w:p>
        </w:tc>
      </w:tr>
      <w:tr w:rsidR="00422122" w:rsidRPr="00F11FDB" w:rsidTr="00D12B93">
        <w:trPr>
          <w:trHeight w:val="274"/>
        </w:trPr>
        <w:tc>
          <w:tcPr>
            <w:tcW w:w="3652"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TINJAN</w:t>
            </w:r>
          </w:p>
        </w:tc>
        <w:tc>
          <w:tcPr>
            <w:tcW w:w="1559" w:type="dxa"/>
            <w:tcBorders>
              <w:left w:val="nil"/>
            </w:tcBorders>
          </w:tcPr>
          <w:p w:rsidR="00422122" w:rsidRPr="00F11FDB" w:rsidRDefault="00E97DC5" w:rsidP="005C4783">
            <w:pPr>
              <w:spacing w:line="360" w:lineRule="auto"/>
              <w:jc w:val="both"/>
              <w:rPr>
                <w:szCs w:val="24"/>
              </w:rPr>
            </w:pPr>
            <w:r>
              <w:rPr>
                <w:szCs w:val="24"/>
              </w:rPr>
              <w:t>4</w:t>
            </w:r>
          </w:p>
        </w:tc>
        <w:tc>
          <w:tcPr>
            <w:tcW w:w="1418" w:type="dxa"/>
          </w:tcPr>
          <w:p w:rsidR="00422122" w:rsidRPr="00F11FDB" w:rsidRDefault="00422122" w:rsidP="005C4783">
            <w:pPr>
              <w:spacing w:line="360" w:lineRule="auto"/>
              <w:jc w:val="both"/>
              <w:rPr>
                <w:szCs w:val="24"/>
              </w:rPr>
            </w:pPr>
          </w:p>
        </w:tc>
        <w:tc>
          <w:tcPr>
            <w:tcW w:w="1134"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D12B93" w:rsidP="005C4783">
            <w:pPr>
              <w:spacing w:line="360" w:lineRule="auto"/>
              <w:jc w:val="both"/>
              <w:rPr>
                <w:szCs w:val="24"/>
              </w:rPr>
            </w:pPr>
            <w:r>
              <w:rPr>
                <w:szCs w:val="24"/>
              </w:rPr>
              <w:t>1,8</w:t>
            </w:r>
          </w:p>
        </w:tc>
      </w:tr>
      <w:tr w:rsidR="00422122" w:rsidRPr="00F11FDB" w:rsidTr="00D12B93">
        <w:trPr>
          <w:trHeight w:val="275"/>
        </w:trPr>
        <w:tc>
          <w:tcPr>
            <w:tcW w:w="3652" w:type="dxa"/>
            <w:tcBorders>
              <w:left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SV.PETAR U ŠUMI</w:t>
            </w:r>
          </w:p>
        </w:tc>
        <w:tc>
          <w:tcPr>
            <w:tcW w:w="1559" w:type="dxa"/>
            <w:tcBorders>
              <w:left w:val="nil"/>
            </w:tcBorders>
          </w:tcPr>
          <w:p w:rsidR="00422122" w:rsidRPr="00F11FDB" w:rsidRDefault="00422122" w:rsidP="005C4783">
            <w:pPr>
              <w:spacing w:line="360" w:lineRule="auto"/>
              <w:jc w:val="both"/>
              <w:rPr>
                <w:szCs w:val="24"/>
              </w:rPr>
            </w:pPr>
            <w:r w:rsidRPr="00F11FDB">
              <w:rPr>
                <w:szCs w:val="24"/>
              </w:rPr>
              <w:t>3</w:t>
            </w:r>
          </w:p>
        </w:tc>
        <w:tc>
          <w:tcPr>
            <w:tcW w:w="1418" w:type="dxa"/>
          </w:tcPr>
          <w:p w:rsidR="00422122" w:rsidRPr="00F11FDB" w:rsidRDefault="00422122" w:rsidP="005C4783">
            <w:pPr>
              <w:spacing w:line="360" w:lineRule="auto"/>
              <w:jc w:val="both"/>
              <w:rPr>
                <w:szCs w:val="24"/>
              </w:rPr>
            </w:pPr>
          </w:p>
        </w:tc>
        <w:tc>
          <w:tcPr>
            <w:tcW w:w="1134" w:type="dxa"/>
          </w:tcPr>
          <w:p w:rsidR="00422122" w:rsidRPr="00F11FDB" w:rsidRDefault="00422122" w:rsidP="005C4783">
            <w:pPr>
              <w:spacing w:line="360" w:lineRule="auto"/>
              <w:jc w:val="both"/>
              <w:rPr>
                <w:szCs w:val="24"/>
              </w:rPr>
            </w:pPr>
          </w:p>
        </w:tc>
        <w:tc>
          <w:tcPr>
            <w:tcW w:w="1276" w:type="dxa"/>
            <w:tcBorders>
              <w:right w:val="double" w:sz="4" w:space="0" w:color="auto"/>
            </w:tcBorders>
          </w:tcPr>
          <w:p w:rsidR="00422122" w:rsidRPr="00F11FDB" w:rsidRDefault="00422122" w:rsidP="005C4783">
            <w:pPr>
              <w:spacing w:line="360" w:lineRule="auto"/>
              <w:jc w:val="both"/>
              <w:rPr>
                <w:szCs w:val="24"/>
              </w:rPr>
            </w:pPr>
            <w:r w:rsidRPr="00F11FDB">
              <w:rPr>
                <w:szCs w:val="24"/>
              </w:rPr>
              <w:t>1,5</w:t>
            </w:r>
          </w:p>
        </w:tc>
      </w:tr>
      <w:tr w:rsidR="00422122" w:rsidRPr="00F11FDB" w:rsidTr="00D12B93">
        <w:trPr>
          <w:trHeight w:val="274"/>
        </w:trPr>
        <w:tc>
          <w:tcPr>
            <w:tcW w:w="3652" w:type="dxa"/>
            <w:tcBorders>
              <w:left w:val="double" w:sz="4" w:space="0" w:color="auto"/>
              <w:bottom w:val="sing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LUPOGLAV</w:t>
            </w:r>
          </w:p>
        </w:tc>
        <w:tc>
          <w:tcPr>
            <w:tcW w:w="1559" w:type="dxa"/>
            <w:tcBorders>
              <w:left w:val="nil"/>
              <w:bottom w:val="single" w:sz="4" w:space="0" w:color="auto"/>
            </w:tcBorders>
          </w:tcPr>
          <w:p w:rsidR="00422122" w:rsidRPr="00F11FDB" w:rsidRDefault="00422122" w:rsidP="005C4783">
            <w:pPr>
              <w:spacing w:line="360" w:lineRule="auto"/>
              <w:jc w:val="both"/>
              <w:rPr>
                <w:szCs w:val="24"/>
              </w:rPr>
            </w:pPr>
            <w:r w:rsidRPr="00F11FDB">
              <w:rPr>
                <w:szCs w:val="24"/>
              </w:rPr>
              <w:t>2</w:t>
            </w:r>
          </w:p>
        </w:tc>
        <w:tc>
          <w:tcPr>
            <w:tcW w:w="1418" w:type="dxa"/>
            <w:tcBorders>
              <w:bottom w:val="single" w:sz="4" w:space="0" w:color="auto"/>
            </w:tcBorders>
          </w:tcPr>
          <w:p w:rsidR="00422122" w:rsidRPr="00F11FDB" w:rsidRDefault="00422122" w:rsidP="005C4783">
            <w:pPr>
              <w:spacing w:line="360" w:lineRule="auto"/>
              <w:jc w:val="both"/>
              <w:rPr>
                <w:szCs w:val="24"/>
              </w:rPr>
            </w:pPr>
          </w:p>
        </w:tc>
        <w:tc>
          <w:tcPr>
            <w:tcW w:w="1134" w:type="dxa"/>
            <w:tcBorders>
              <w:bottom w:val="single" w:sz="4" w:space="0" w:color="auto"/>
            </w:tcBorders>
          </w:tcPr>
          <w:p w:rsidR="00422122" w:rsidRPr="00F11FDB" w:rsidRDefault="00422122" w:rsidP="005C4783">
            <w:pPr>
              <w:spacing w:line="360" w:lineRule="auto"/>
              <w:jc w:val="both"/>
              <w:rPr>
                <w:szCs w:val="24"/>
              </w:rPr>
            </w:pPr>
          </w:p>
        </w:tc>
        <w:tc>
          <w:tcPr>
            <w:tcW w:w="1276" w:type="dxa"/>
            <w:tcBorders>
              <w:bottom w:val="sing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1,5</w:t>
            </w:r>
          </w:p>
        </w:tc>
      </w:tr>
      <w:tr w:rsidR="00422122" w:rsidRPr="00F11FDB" w:rsidTr="00D12B93">
        <w:trPr>
          <w:trHeight w:val="274"/>
        </w:trPr>
        <w:tc>
          <w:tcPr>
            <w:tcW w:w="3652" w:type="dxa"/>
            <w:tcBorders>
              <w:left w:val="double" w:sz="4" w:space="0" w:color="auto"/>
              <w:bottom w:val="sing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GRAČIŠĆE</w:t>
            </w:r>
          </w:p>
        </w:tc>
        <w:tc>
          <w:tcPr>
            <w:tcW w:w="1559" w:type="dxa"/>
            <w:tcBorders>
              <w:left w:val="nil"/>
              <w:bottom w:val="single" w:sz="4" w:space="0" w:color="auto"/>
            </w:tcBorders>
          </w:tcPr>
          <w:p w:rsidR="00422122" w:rsidRPr="00F11FDB" w:rsidRDefault="00422122" w:rsidP="005C4783">
            <w:pPr>
              <w:spacing w:line="360" w:lineRule="auto"/>
              <w:jc w:val="both"/>
              <w:rPr>
                <w:szCs w:val="24"/>
              </w:rPr>
            </w:pPr>
            <w:r w:rsidRPr="00F11FDB">
              <w:rPr>
                <w:szCs w:val="24"/>
              </w:rPr>
              <w:t xml:space="preserve">2 </w:t>
            </w:r>
          </w:p>
        </w:tc>
        <w:tc>
          <w:tcPr>
            <w:tcW w:w="1418" w:type="dxa"/>
            <w:tcBorders>
              <w:bottom w:val="single" w:sz="4" w:space="0" w:color="auto"/>
            </w:tcBorders>
          </w:tcPr>
          <w:p w:rsidR="00422122" w:rsidRPr="00F11FDB" w:rsidRDefault="00422122" w:rsidP="005C4783">
            <w:pPr>
              <w:spacing w:line="360" w:lineRule="auto"/>
              <w:jc w:val="both"/>
              <w:rPr>
                <w:szCs w:val="24"/>
              </w:rPr>
            </w:pPr>
          </w:p>
        </w:tc>
        <w:tc>
          <w:tcPr>
            <w:tcW w:w="1134" w:type="dxa"/>
            <w:tcBorders>
              <w:bottom w:val="single" w:sz="4" w:space="0" w:color="auto"/>
            </w:tcBorders>
          </w:tcPr>
          <w:p w:rsidR="00422122" w:rsidRPr="00F11FDB" w:rsidRDefault="00422122" w:rsidP="005C4783">
            <w:pPr>
              <w:spacing w:line="360" w:lineRule="auto"/>
              <w:jc w:val="both"/>
              <w:rPr>
                <w:szCs w:val="24"/>
              </w:rPr>
            </w:pPr>
          </w:p>
        </w:tc>
        <w:tc>
          <w:tcPr>
            <w:tcW w:w="1276" w:type="dxa"/>
            <w:tcBorders>
              <w:bottom w:val="sing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1</w:t>
            </w:r>
          </w:p>
        </w:tc>
      </w:tr>
      <w:tr w:rsidR="00422122" w:rsidRPr="00F11FDB" w:rsidTr="00D12B93">
        <w:trPr>
          <w:trHeight w:val="274"/>
        </w:trPr>
        <w:tc>
          <w:tcPr>
            <w:tcW w:w="3652" w:type="dxa"/>
            <w:tcBorders>
              <w:left w:val="double" w:sz="4" w:space="0" w:color="auto"/>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PV PAZINSKI NOVAKI</w:t>
            </w:r>
          </w:p>
        </w:tc>
        <w:tc>
          <w:tcPr>
            <w:tcW w:w="1559" w:type="dxa"/>
            <w:tcBorders>
              <w:left w:val="nil"/>
              <w:bottom w:val="double" w:sz="4" w:space="0" w:color="auto"/>
            </w:tcBorders>
          </w:tcPr>
          <w:p w:rsidR="00422122" w:rsidRPr="00F11FDB" w:rsidRDefault="00E97DC5" w:rsidP="005C4783">
            <w:pPr>
              <w:spacing w:line="360" w:lineRule="auto"/>
              <w:jc w:val="both"/>
              <w:rPr>
                <w:szCs w:val="24"/>
              </w:rPr>
            </w:pPr>
            <w:r>
              <w:rPr>
                <w:szCs w:val="24"/>
              </w:rPr>
              <w:t>2</w:t>
            </w:r>
          </w:p>
        </w:tc>
        <w:tc>
          <w:tcPr>
            <w:tcW w:w="1418" w:type="dxa"/>
            <w:tcBorders>
              <w:bottom w:val="double" w:sz="4" w:space="0" w:color="auto"/>
            </w:tcBorders>
          </w:tcPr>
          <w:p w:rsidR="00422122" w:rsidRPr="00F11FDB" w:rsidRDefault="00422122" w:rsidP="005C4783">
            <w:pPr>
              <w:spacing w:line="360" w:lineRule="auto"/>
              <w:jc w:val="both"/>
              <w:rPr>
                <w:szCs w:val="24"/>
              </w:rPr>
            </w:pPr>
          </w:p>
        </w:tc>
        <w:tc>
          <w:tcPr>
            <w:tcW w:w="1134" w:type="dxa"/>
            <w:tcBorders>
              <w:bottom w:val="double" w:sz="4" w:space="0" w:color="auto"/>
            </w:tcBorders>
          </w:tcPr>
          <w:p w:rsidR="00422122" w:rsidRPr="00F11FDB" w:rsidRDefault="00422122" w:rsidP="005C4783">
            <w:pPr>
              <w:spacing w:line="360" w:lineRule="auto"/>
              <w:jc w:val="both"/>
              <w:rPr>
                <w:szCs w:val="24"/>
              </w:rPr>
            </w:pPr>
          </w:p>
        </w:tc>
        <w:tc>
          <w:tcPr>
            <w:tcW w:w="1276" w:type="dxa"/>
            <w:tcBorders>
              <w:bottom w:val="double" w:sz="4" w:space="0" w:color="auto"/>
              <w:right w:val="double" w:sz="4" w:space="0" w:color="auto"/>
            </w:tcBorders>
          </w:tcPr>
          <w:p w:rsidR="00422122" w:rsidRPr="00F11FDB" w:rsidRDefault="00422122" w:rsidP="005C4783">
            <w:pPr>
              <w:spacing w:line="360" w:lineRule="auto"/>
              <w:jc w:val="both"/>
              <w:rPr>
                <w:szCs w:val="24"/>
              </w:rPr>
            </w:pPr>
            <w:r w:rsidRPr="00F11FDB">
              <w:rPr>
                <w:szCs w:val="24"/>
              </w:rPr>
              <w:t>1,5</w:t>
            </w:r>
          </w:p>
        </w:tc>
      </w:tr>
      <w:tr w:rsidR="00422122" w:rsidRPr="00F11FDB" w:rsidTr="00D12B93">
        <w:trPr>
          <w:trHeight w:val="275"/>
        </w:trPr>
        <w:tc>
          <w:tcPr>
            <w:tcW w:w="3652" w:type="dxa"/>
            <w:tcBorders>
              <w:top w:val="double" w:sz="4" w:space="0" w:color="auto"/>
              <w:left w:val="double" w:sz="4" w:space="0" w:color="auto"/>
              <w:bottom w:val="double" w:sz="4" w:space="0" w:color="auto"/>
              <w:right w:val="double" w:sz="4" w:space="0" w:color="auto"/>
            </w:tcBorders>
          </w:tcPr>
          <w:p w:rsidR="00422122" w:rsidRPr="00F11FDB" w:rsidRDefault="00422122" w:rsidP="005C4783">
            <w:pPr>
              <w:spacing w:line="360" w:lineRule="auto"/>
              <w:jc w:val="both"/>
              <w:rPr>
                <w:b/>
                <w:szCs w:val="24"/>
              </w:rPr>
            </w:pPr>
            <w:r w:rsidRPr="00F11FDB">
              <w:rPr>
                <w:b/>
                <w:szCs w:val="24"/>
              </w:rPr>
              <w:lastRenderedPageBreak/>
              <w:t>UKUPNO</w:t>
            </w:r>
          </w:p>
        </w:tc>
        <w:tc>
          <w:tcPr>
            <w:tcW w:w="1559" w:type="dxa"/>
            <w:tcBorders>
              <w:top w:val="double" w:sz="4" w:space="0" w:color="auto"/>
              <w:left w:val="nil"/>
              <w:bottom w:val="double" w:sz="4" w:space="0" w:color="auto"/>
            </w:tcBorders>
          </w:tcPr>
          <w:p w:rsidR="00422122" w:rsidRPr="00F11FDB" w:rsidRDefault="005D1C2B" w:rsidP="005C4783">
            <w:pPr>
              <w:spacing w:line="360" w:lineRule="auto"/>
              <w:jc w:val="both"/>
              <w:rPr>
                <w:b/>
                <w:szCs w:val="24"/>
              </w:rPr>
            </w:pPr>
            <w:r>
              <w:rPr>
                <w:b/>
                <w:szCs w:val="24"/>
              </w:rPr>
              <w:t>4</w:t>
            </w:r>
            <w:r w:rsidR="00D12B93">
              <w:rPr>
                <w:b/>
                <w:szCs w:val="24"/>
              </w:rPr>
              <w:t>7</w:t>
            </w:r>
          </w:p>
        </w:tc>
        <w:tc>
          <w:tcPr>
            <w:tcW w:w="1418" w:type="dxa"/>
            <w:tcBorders>
              <w:top w:val="double" w:sz="4" w:space="0" w:color="auto"/>
              <w:bottom w:val="double" w:sz="4" w:space="0" w:color="auto"/>
            </w:tcBorders>
          </w:tcPr>
          <w:p w:rsidR="00422122" w:rsidRPr="00F11FDB" w:rsidRDefault="006C5722" w:rsidP="005C4783">
            <w:pPr>
              <w:spacing w:line="360" w:lineRule="auto"/>
              <w:jc w:val="both"/>
              <w:rPr>
                <w:b/>
                <w:szCs w:val="24"/>
              </w:rPr>
            </w:pPr>
            <w:r>
              <w:rPr>
                <w:b/>
                <w:szCs w:val="24"/>
              </w:rPr>
              <w:t>5</w:t>
            </w:r>
          </w:p>
        </w:tc>
        <w:tc>
          <w:tcPr>
            <w:tcW w:w="1134" w:type="dxa"/>
            <w:tcBorders>
              <w:top w:val="double" w:sz="4" w:space="0" w:color="auto"/>
              <w:bottom w:val="double" w:sz="4" w:space="0" w:color="auto"/>
            </w:tcBorders>
          </w:tcPr>
          <w:p w:rsidR="00422122" w:rsidRPr="00F11FDB" w:rsidRDefault="00422122" w:rsidP="005C4783">
            <w:pPr>
              <w:spacing w:line="360" w:lineRule="auto"/>
              <w:jc w:val="both"/>
              <w:rPr>
                <w:b/>
                <w:szCs w:val="24"/>
              </w:rPr>
            </w:pPr>
            <w:r w:rsidRPr="00F11FDB">
              <w:rPr>
                <w:b/>
                <w:szCs w:val="24"/>
              </w:rPr>
              <w:t>4</w:t>
            </w:r>
          </w:p>
        </w:tc>
        <w:tc>
          <w:tcPr>
            <w:tcW w:w="1276" w:type="dxa"/>
            <w:tcBorders>
              <w:top w:val="double" w:sz="4" w:space="0" w:color="auto"/>
              <w:bottom w:val="double" w:sz="4" w:space="0" w:color="auto"/>
              <w:right w:val="double" w:sz="4" w:space="0" w:color="auto"/>
            </w:tcBorders>
          </w:tcPr>
          <w:p w:rsidR="00422122" w:rsidRPr="00F11FDB" w:rsidRDefault="00E6280B" w:rsidP="005C4783">
            <w:pPr>
              <w:spacing w:line="360" w:lineRule="auto"/>
              <w:jc w:val="both"/>
              <w:rPr>
                <w:b/>
                <w:szCs w:val="24"/>
              </w:rPr>
            </w:pPr>
            <w:r>
              <w:rPr>
                <w:b/>
                <w:szCs w:val="24"/>
              </w:rPr>
              <w:t>2</w:t>
            </w:r>
            <w:r w:rsidR="00D12B93">
              <w:rPr>
                <w:b/>
                <w:szCs w:val="24"/>
              </w:rPr>
              <w:t>4.3</w:t>
            </w:r>
          </w:p>
        </w:tc>
      </w:tr>
    </w:tbl>
    <w:p w:rsidR="00422122" w:rsidRPr="00F11FDB" w:rsidRDefault="00422122" w:rsidP="00D72874">
      <w:pPr>
        <w:pStyle w:val="Tijeloteksta"/>
        <w:spacing w:line="360" w:lineRule="auto"/>
        <w:jc w:val="both"/>
        <w:rPr>
          <w:szCs w:val="24"/>
        </w:rPr>
      </w:pPr>
    </w:p>
    <w:p w:rsidR="00422122" w:rsidRPr="00F11FDB" w:rsidRDefault="00422122" w:rsidP="00005A36">
      <w:pPr>
        <w:pStyle w:val="Tijeloteksta"/>
        <w:ind w:firstLine="720"/>
        <w:jc w:val="both"/>
        <w:rPr>
          <w:szCs w:val="24"/>
        </w:rPr>
      </w:pPr>
      <w:r w:rsidRPr="00F11FDB">
        <w:rPr>
          <w:szCs w:val="24"/>
        </w:rPr>
        <w:t>Matični vrti</w:t>
      </w:r>
      <w:r w:rsidR="00F97592">
        <w:rPr>
          <w:szCs w:val="24"/>
        </w:rPr>
        <w:t xml:space="preserve">ć u Pazinu i </w:t>
      </w:r>
      <w:r w:rsidR="00DF4DE1">
        <w:rPr>
          <w:szCs w:val="24"/>
        </w:rPr>
        <w:t>p</w:t>
      </w:r>
      <w:r w:rsidRPr="00F11FDB">
        <w:rPr>
          <w:szCs w:val="24"/>
        </w:rPr>
        <w:t>odručni vrtići z</w:t>
      </w:r>
      <w:r w:rsidR="00623F27">
        <w:rPr>
          <w:szCs w:val="24"/>
        </w:rPr>
        <w:t>apočeli su s radom 3. rujna 2018</w:t>
      </w:r>
      <w:r w:rsidRPr="00F11FDB">
        <w:rPr>
          <w:szCs w:val="24"/>
        </w:rPr>
        <w:t>. Matični vrtić kontinuirano je radio do 31. kolov</w:t>
      </w:r>
      <w:r w:rsidR="00623F27">
        <w:rPr>
          <w:szCs w:val="24"/>
        </w:rPr>
        <w:t>oza 2018</w:t>
      </w:r>
      <w:r w:rsidRPr="00F11FDB">
        <w:rPr>
          <w:szCs w:val="24"/>
        </w:rPr>
        <w:t>., Područni vrti</w:t>
      </w:r>
      <w:r w:rsidR="003E4495">
        <w:rPr>
          <w:szCs w:val="24"/>
        </w:rPr>
        <w:t xml:space="preserve">ć u Karojbi </w:t>
      </w:r>
      <w:r w:rsidR="00F97592">
        <w:rPr>
          <w:szCs w:val="24"/>
        </w:rPr>
        <w:t>i Sv. Petar u Šumi</w:t>
      </w:r>
      <w:r w:rsidR="00623F27">
        <w:rPr>
          <w:szCs w:val="24"/>
        </w:rPr>
        <w:t xml:space="preserve"> do 31.srpnja 2018</w:t>
      </w:r>
      <w:r w:rsidR="00990D51">
        <w:rPr>
          <w:szCs w:val="24"/>
        </w:rPr>
        <w:t>.,</w:t>
      </w:r>
      <w:r w:rsidR="00623F27">
        <w:rPr>
          <w:szCs w:val="24"/>
        </w:rPr>
        <w:t xml:space="preserve"> a ostali PV do 30. lipnja 2018</w:t>
      </w:r>
      <w:r w:rsidR="006C4BE9">
        <w:rPr>
          <w:szCs w:val="24"/>
        </w:rPr>
        <w:t>. Svi su PV</w:t>
      </w:r>
      <w:r w:rsidRPr="00F11FDB">
        <w:rPr>
          <w:szCs w:val="24"/>
        </w:rPr>
        <w:t xml:space="preserve"> radili za vrijeme zimskih i proljetnih školskih praznika, osim dana unaprijed definiranih Godišnjim planom rada u</w:t>
      </w:r>
      <w:r w:rsidR="003E4495">
        <w:rPr>
          <w:szCs w:val="24"/>
        </w:rPr>
        <w:t>stanove (</w:t>
      </w:r>
      <w:r w:rsidR="00623F27">
        <w:rPr>
          <w:szCs w:val="24"/>
        </w:rPr>
        <w:t>30.4.2018. i 1.6.2018.)</w:t>
      </w:r>
      <w:r w:rsidR="00787AEA">
        <w:rPr>
          <w:szCs w:val="24"/>
        </w:rPr>
        <w:t>.</w:t>
      </w:r>
      <w:r w:rsidRPr="00F11FDB">
        <w:rPr>
          <w:szCs w:val="24"/>
        </w:rPr>
        <w:t xml:space="preserve"> Djeca iz područnih vrtića kojima je trebao rad preko ljeta, dolazila su u vrtić u Pazin, gdje </w:t>
      </w:r>
      <w:r w:rsidR="00D12B93">
        <w:rPr>
          <w:szCs w:val="24"/>
        </w:rPr>
        <w:t>je Vrtić radio</w:t>
      </w:r>
      <w:r w:rsidRPr="00F11FDB">
        <w:rPr>
          <w:szCs w:val="24"/>
        </w:rPr>
        <w:t xml:space="preserve"> bez prekida (osim vikendima, praznicima i blag</w:t>
      </w:r>
      <w:r w:rsidR="00787AEA">
        <w:rPr>
          <w:szCs w:val="24"/>
        </w:rPr>
        <w:t>danima). Z</w:t>
      </w:r>
      <w:r w:rsidR="00623F27">
        <w:rPr>
          <w:szCs w:val="24"/>
        </w:rPr>
        <w:t>a djecu iz Karojbe</w:t>
      </w:r>
      <w:r w:rsidR="00F97592">
        <w:rPr>
          <w:szCs w:val="24"/>
        </w:rPr>
        <w:t xml:space="preserve"> i</w:t>
      </w:r>
      <w:r w:rsidRPr="00F11FDB">
        <w:rPr>
          <w:szCs w:val="24"/>
        </w:rPr>
        <w:t xml:space="preserve"> Motovuna tij</w:t>
      </w:r>
      <w:r w:rsidR="00623F27">
        <w:rPr>
          <w:szCs w:val="24"/>
        </w:rPr>
        <w:t>ekom srpnja radio je PV Karojba</w:t>
      </w:r>
      <w:r w:rsidR="00787AEA">
        <w:rPr>
          <w:szCs w:val="24"/>
        </w:rPr>
        <w:t>, a</w:t>
      </w:r>
      <w:r w:rsidR="00623F27">
        <w:rPr>
          <w:szCs w:val="24"/>
        </w:rPr>
        <w:t xml:space="preserve"> </w:t>
      </w:r>
      <w:r w:rsidR="00F97592">
        <w:rPr>
          <w:szCs w:val="24"/>
        </w:rPr>
        <w:t xml:space="preserve"> za djecu iz Tinjana i Sv. Petra u Šumi radio je PV Sv. Petar u Šumi.</w:t>
      </w:r>
    </w:p>
    <w:p w:rsidR="00A862E6" w:rsidRDefault="00990D51" w:rsidP="00DF4DE1">
      <w:pPr>
        <w:pStyle w:val="Tijeloteksta"/>
        <w:jc w:val="both"/>
        <w:rPr>
          <w:szCs w:val="24"/>
        </w:rPr>
      </w:pPr>
      <w:r w:rsidRPr="00F11FDB">
        <w:rPr>
          <w:szCs w:val="24"/>
        </w:rPr>
        <w:t>Tijekom srpnja i kolovoza</w:t>
      </w:r>
      <w:r w:rsidR="00787AEA">
        <w:rPr>
          <w:szCs w:val="24"/>
        </w:rPr>
        <w:t xml:space="preserve"> rad</w:t>
      </w:r>
      <w:r w:rsidR="003F48CE">
        <w:rPr>
          <w:szCs w:val="24"/>
        </w:rPr>
        <w:t xml:space="preserve"> </w:t>
      </w:r>
      <w:r w:rsidR="006C4BE9">
        <w:rPr>
          <w:szCs w:val="24"/>
        </w:rPr>
        <w:t xml:space="preserve">je </w:t>
      </w:r>
      <w:r w:rsidR="00787AEA">
        <w:rPr>
          <w:szCs w:val="24"/>
        </w:rPr>
        <w:t xml:space="preserve">bio </w:t>
      </w:r>
      <w:r w:rsidR="003F48CE">
        <w:rPr>
          <w:szCs w:val="24"/>
        </w:rPr>
        <w:t xml:space="preserve">organiziran </w:t>
      </w:r>
      <w:r w:rsidR="007F2606">
        <w:rPr>
          <w:szCs w:val="24"/>
        </w:rPr>
        <w:t xml:space="preserve">prema broju prijavljene djece. </w:t>
      </w:r>
      <w:r w:rsidR="00787AEA">
        <w:rPr>
          <w:szCs w:val="24"/>
        </w:rPr>
        <w:t>Tijekom srpanja u matičnom vrtiću boravilo je 148 djece, u PV Karojba 22, a u PV Sv.</w:t>
      </w:r>
      <w:r w:rsidR="00B757B0">
        <w:rPr>
          <w:szCs w:val="24"/>
        </w:rPr>
        <w:t xml:space="preserve"> </w:t>
      </w:r>
      <w:r w:rsidR="00787AEA">
        <w:rPr>
          <w:szCs w:val="24"/>
        </w:rPr>
        <w:t xml:space="preserve">Petar u Šumi 27 djece. Tijekom kolovoza u matičnom vrtiću boravilo je 100 djece. </w:t>
      </w:r>
      <w:r w:rsidRPr="00F11FDB">
        <w:rPr>
          <w:szCs w:val="24"/>
        </w:rPr>
        <w:t>Broj djece koji dolaze u vrtić tijekom ljetnih mjeseci</w:t>
      </w:r>
      <w:r w:rsidR="00787AEA">
        <w:rPr>
          <w:szCs w:val="24"/>
        </w:rPr>
        <w:t xml:space="preserve"> se iz godine u godinu povećava. Sukladno potrebama roditelja, ove pedagoške godine u mj</w:t>
      </w:r>
      <w:r w:rsidR="00B757B0">
        <w:rPr>
          <w:szCs w:val="24"/>
        </w:rPr>
        <w:t xml:space="preserve">esecu srpnju po prvi put se </w:t>
      </w:r>
      <w:r w:rsidR="00787AEA">
        <w:rPr>
          <w:szCs w:val="24"/>
        </w:rPr>
        <w:t>organizirao</w:t>
      </w:r>
      <w:r w:rsidR="00B757B0">
        <w:rPr>
          <w:szCs w:val="24"/>
        </w:rPr>
        <w:t xml:space="preserve"> rad</w:t>
      </w:r>
      <w:r w:rsidR="00787AEA">
        <w:rPr>
          <w:szCs w:val="24"/>
        </w:rPr>
        <w:t xml:space="preserve"> u dva područna vrtića.</w:t>
      </w:r>
    </w:p>
    <w:p w:rsidR="00F97592" w:rsidRDefault="00F97592" w:rsidP="00307DA4">
      <w:pPr>
        <w:pStyle w:val="Naslov6"/>
        <w:spacing w:line="360" w:lineRule="auto"/>
        <w:jc w:val="both"/>
        <w:rPr>
          <w:rFonts w:ascii="Times New Roman" w:hAnsi="Times New Roman"/>
          <w:sz w:val="24"/>
          <w:szCs w:val="24"/>
        </w:rPr>
      </w:pPr>
    </w:p>
    <w:p w:rsidR="00307DA4" w:rsidRDefault="00307DA4" w:rsidP="00307DA4">
      <w:pPr>
        <w:pStyle w:val="Naslov6"/>
        <w:spacing w:line="360" w:lineRule="auto"/>
        <w:jc w:val="both"/>
        <w:rPr>
          <w:rFonts w:ascii="Times New Roman" w:hAnsi="Times New Roman"/>
          <w:sz w:val="24"/>
          <w:szCs w:val="24"/>
        </w:rPr>
      </w:pPr>
      <w:r w:rsidRPr="002503F5">
        <w:rPr>
          <w:rFonts w:ascii="Times New Roman" w:hAnsi="Times New Roman"/>
          <w:sz w:val="24"/>
          <w:szCs w:val="24"/>
        </w:rPr>
        <w:t xml:space="preserve">MATERIJALNI UVJETI </w:t>
      </w:r>
    </w:p>
    <w:p w:rsidR="00307DA4" w:rsidRPr="00307DA4" w:rsidRDefault="00307DA4" w:rsidP="00307DA4"/>
    <w:p w:rsidR="00307DA4" w:rsidRPr="002503F5" w:rsidRDefault="00307DA4" w:rsidP="00307DA4">
      <w:pPr>
        <w:pStyle w:val="Tijeloteksta"/>
        <w:ind w:right="425" w:firstLine="567"/>
        <w:jc w:val="both"/>
        <w:rPr>
          <w:szCs w:val="24"/>
        </w:rPr>
      </w:pPr>
      <w:r w:rsidRPr="002503F5">
        <w:tab/>
      </w:r>
      <w:r w:rsidRPr="002503F5">
        <w:rPr>
          <w:szCs w:val="24"/>
        </w:rPr>
        <w:t>Vrtić je tijekom izvještajnog razdoblja financiran iz više izvora: a) iz proračuna Grada Pazina; b) iz proračuna jedinica lokalne samouprave; c)  iz proračuna Ministarstva znanosti i obrazovanja; d) iz proračuna Istarske županije te iz e) roditeljskih uplata i ostalih prihoda.</w:t>
      </w:r>
    </w:p>
    <w:p w:rsidR="00BF752E" w:rsidRDefault="00B77C52" w:rsidP="00B77C52">
      <w:pPr>
        <w:pStyle w:val="Tijeloteksta"/>
        <w:ind w:right="425" w:firstLine="567"/>
        <w:jc w:val="both"/>
        <w:rPr>
          <w:szCs w:val="24"/>
        </w:rPr>
      </w:pPr>
      <w:r>
        <w:rPr>
          <w:szCs w:val="24"/>
        </w:rPr>
        <w:t xml:space="preserve">a) </w:t>
      </w:r>
      <w:r w:rsidR="00307DA4" w:rsidRPr="002503F5">
        <w:rPr>
          <w:szCs w:val="24"/>
        </w:rPr>
        <w:t>iz  proračuna Grada i b) iz proračuna jedinica lokalne samouprave  ( Općina ) sufinancirane su plaće i prava djelatnika koji su se tijekom izvještajnog razdoblja  neznatno mijenjali. Pl</w:t>
      </w:r>
      <w:r w:rsidR="0016090A">
        <w:rPr>
          <w:szCs w:val="24"/>
        </w:rPr>
        <w:t>aće su povećane od siječnja 2018</w:t>
      </w:r>
      <w:r w:rsidR="00307DA4" w:rsidRPr="002503F5">
        <w:rPr>
          <w:szCs w:val="24"/>
        </w:rPr>
        <w:t xml:space="preserve">. za </w:t>
      </w:r>
      <w:r w:rsidR="0016090A">
        <w:rPr>
          <w:szCs w:val="24"/>
        </w:rPr>
        <w:t>2</w:t>
      </w:r>
      <w:r w:rsidR="00307DA4" w:rsidRPr="002503F5">
        <w:rPr>
          <w:szCs w:val="24"/>
        </w:rPr>
        <w:t>,0</w:t>
      </w:r>
      <w:r w:rsidR="0016090A">
        <w:rPr>
          <w:szCs w:val="24"/>
        </w:rPr>
        <w:t>1</w:t>
      </w:r>
      <w:r w:rsidR="00307DA4" w:rsidRPr="00306E11">
        <w:rPr>
          <w:szCs w:val="24"/>
        </w:rPr>
        <w:t>% ,</w:t>
      </w:r>
      <w:r w:rsidR="00306E11">
        <w:rPr>
          <w:szCs w:val="24"/>
        </w:rPr>
        <w:t xml:space="preserve">čime je osnovica za plaću povećana sa 2.598,45 </w:t>
      </w:r>
      <w:r w:rsidR="00644DF2">
        <w:rPr>
          <w:szCs w:val="24"/>
        </w:rPr>
        <w:t>kn na 2.649,96</w:t>
      </w:r>
      <w:r w:rsidR="00306E11">
        <w:rPr>
          <w:szCs w:val="24"/>
        </w:rPr>
        <w:t>kn (dakle, još uvijek nije d</w:t>
      </w:r>
      <w:r w:rsidR="009D7650">
        <w:rPr>
          <w:szCs w:val="24"/>
        </w:rPr>
        <w:t>osegnuta razina osnovice iz 2008</w:t>
      </w:r>
      <w:r w:rsidR="00306E11">
        <w:rPr>
          <w:szCs w:val="24"/>
        </w:rPr>
        <w:t>.god. od 2.698,07kn</w:t>
      </w:r>
      <w:r w:rsidR="000C4D01">
        <w:rPr>
          <w:szCs w:val="24"/>
        </w:rPr>
        <w:t>)</w:t>
      </w:r>
      <w:r w:rsidR="00306E11">
        <w:rPr>
          <w:szCs w:val="24"/>
        </w:rPr>
        <w:t>. R</w:t>
      </w:r>
      <w:r w:rsidR="00307DA4" w:rsidRPr="00306E11">
        <w:rPr>
          <w:szCs w:val="24"/>
        </w:rPr>
        <w:t xml:space="preserve">egres </w:t>
      </w:r>
      <w:r w:rsidR="00306E11">
        <w:rPr>
          <w:szCs w:val="24"/>
        </w:rPr>
        <w:t>je</w:t>
      </w:r>
      <w:r w:rsidR="00307DA4" w:rsidRPr="00306E11">
        <w:rPr>
          <w:szCs w:val="24"/>
        </w:rPr>
        <w:t xml:space="preserve"> isplaćen u visini od </w:t>
      </w:r>
      <w:r w:rsidR="00306E11">
        <w:rPr>
          <w:szCs w:val="24"/>
        </w:rPr>
        <w:t>7</w:t>
      </w:r>
      <w:r w:rsidR="00307DA4" w:rsidRPr="00306E11">
        <w:rPr>
          <w:szCs w:val="24"/>
        </w:rPr>
        <w:t>50</w:t>
      </w:r>
      <w:r w:rsidR="00306E11">
        <w:rPr>
          <w:szCs w:val="24"/>
        </w:rPr>
        <w:t>kn</w:t>
      </w:r>
      <w:r w:rsidR="00307DA4" w:rsidRPr="00306E11">
        <w:rPr>
          <w:szCs w:val="24"/>
        </w:rPr>
        <w:t>; Božićnica je isplaćena u visini o</w:t>
      </w:r>
      <w:r w:rsidR="00644DF2">
        <w:rPr>
          <w:szCs w:val="24"/>
        </w:rPr>
        <w:t>d 8</w:t>
      </w:r>
      <w:r w:rsidR="000C4D01">
        <w:rPr>
          <w:szCs w:val="24"/>
        </w:rPr>
        <w:t xml:space="preserve">00kn, a dar za dijete </w:t>
      </w:r>
      <w:r>
        <w:rPr>
          <w:szCs w:val="24"/>
        </w:rPr>
        <w:t xml:space="preserve">u iznosu od </w:t>
      </w:r>
      <w:r w:rsidR="000C4D01">
        <w:rPr>
          <w:szCs w:val="24"/>
        </w:rPr>
        <w:t>250kn po djetetu</w:t>
      </w:r>
      <w:r w:rsidR="00307DA4" w:rsidRPr="00306E11">
        <w:rPr>
          <w:szCs w:val="24"/>
        </w:rPr>
        <w:t xml:space="preserve">; </w:t>
      </w:r>
      <w:r w:rsidR="00BF752E">
        <w:rPr>
          <w:szCs w:val="24"/>
        </w:rPr>
        <w:t>za sistematske zdravstvene preglede osigurano je 700kn po radniku</w:t>
      </w:r>
      <w:r w:rsidR="00644DF2">
        <w:rPr>
          <w:szCs w:val="24"/>
        </w:rPr>
        <w:t>. U</w:t>
      </w:r>
      <w:r w:rsidR="00BF752E">
        <w:rPr>
          <w:szCs w:val="24"/>
        </w:rPr>
        <w:t xml:space="preserve"> odnosu na predhodno izvještajno razdoblje povećan je broj radnika u ustanovi: </w:t>
      </w:r>
      <w:r w:rsidRPr="00BF752E">
        <w:rPr>
          <w:szCs w:val="24"/>
        </w:rPr>
        <w:t>zaposlene su dvije nove odgojiteljice</w:t>
      </w:r>
      <w:r w:rsidR="00307DA4" w:rsidRPr="00BF752E">
        <w:rPr>
          <w:szCs w:val="24"/>
        </w:rPr>
        <w:t>,</w:t>
      </w:r>
      <w:r w:rsidRPr="00BF752E">
        <w:rPr>
          <w:szCs w:val="24"/>
        </w:rPr>
        <w:t xml:space="preserve"> za rad u cjelodnevnom programu PV Karojba i Pv Tinjan, te spremačica na pola </w:t>
      </w:r>
      <w:r w:rsidR="00307DA4" w:rsidRPr="00BF752E">
        <w:rPr>
          <w:szCs w:val="24"/>
        </w:rPr>
        <w:t>radnog vremena</w:t>
      </w:r>
      <w:r w:rsidR="00BF752E">
        <w:rPr>
          <w:szCs w:val="24"/>
        </w:rPr>
        <w:t xml:space="preserve"> za PV Tinjan; z</w:t>
      </w:r>
      <w:r w:rsidRPr="00BF752E">
        <w:rPr>
          <w:szCs w:val="24"/>
        </w:rPr>
        <w:t>aposlena je i</w:t>
      </w:r>
      <w:r w:rsidR="00BF752E" w:rsidRPr="00BF752E">
        <w:rPr>
          <w:szCs w:val="24"/>
        </w:rPr>
        <w:t xml:space="preserve"> nova administ</w:t>
      </w:r>
      <w:r w:rsidR="00BF752E">
        <w:rPr>
          <w:szCs w:val="24"/>
        </w:rPr>
        <w:t xml:space="preserve">rativana radnica, </w:t>
      </w:r>
      <w:r w:rsidR="00BF752E" w:rsidRPr="00BF752E">
        <w:rPr>
          <w:szCs w:val="24"/>
        </w:rPr>
        <w:t>kao zajednički djelatnik za sve ustrojbene jedinice ustanove.</w:t>
      </w:r>
    </w:p>
    <w:p w:rsidR="00307DA4" w:rsidRPr="00B77C52" w:rsidRDefault="00307DA4" w:rsidP="00B77C52">
      <w:pPr>
        <w:pStyle w:val="Tijeloteksta"/>
        <w:ind w:right="425" w:firstLine="567"/>
        <w:jc w:val="both"/>
        <w:rPr>
          <w:szCs w:val="24"/>
        </w:rPr>
      </w:pPr>
      <w:r w:rsidRPr="00B77C52">
        <w:rPr>
          <w:szCs w:val="24"/>
        </w:rPr>
        <w:t>Iz proračuna Grada sufinanciran</w:t>
      </w:r>
      <w:r w:rsidR="00B77C52" w:rsidRPr="00B77C52">
        <w:rPr>
          <w:szCs w:val="24"/>
        </w:rPr>
        <w:t xml:space="preserve"> je Dan vrtića u iznosu od 5</w:t>
      </w:r>
      <w:r w:rsidRPr="00B77C52">
        <w:rPr>
          <w:szCs w:val="24"/>
        </w:rPr>
        <w:t>.000 kn.</w:t>
      </w:r>
    </w:p>
    <w:p w:rsidR="00307DA4" w:rsidRPr="002503F5" w:rsidRDefault="00307DA4" w:rsidP="00307DA4">
      <w:pPr>
        <w:pStyle w:val="Tijeloteksta"/>
        <w:ind w:right="425" w:firstLine="567"/>
        <w:jc w:val="both"/>
        <w:rPr>
          <w:szCs w:val="24"/>
        </w:rPr>
      </w:pPr>
      <w:r w:rsidRPr="002503F5">
        <w:rPr>
          <w:szCs w:val="24"/>
        </w:rPr>
        <w:t>c) iz proračuna Ministarstva znanosti i obrazovanja sufinanciran je program Predškole te program inkluzije djece s teškoćama u razvoju u redoviti program Vrtića</w:t>
      </w:r>
      <w:r w:rsidR="00BF752E">
        <w:rPr>
          <w:szCs w:val="24"/>
        </w:rPr>
        <w:t xml:space="preserve">, u ukupnom iznosu od  </w:t>
      </w:r>
      <w:r w:rsidR="00644DF2">
        <w:rPr>
          <w:szCs w:val="24"/>
        </w:rPr>
        <w:t>44.340</w:t>
      </w:r>
      <w:r w:rsidR="00BF752E">
        <w:rPr>
          <w:szCs w:val="24"/>
        </w:rPr>
        <w:t>kn</w:t>
      </w:r>
      <w:r w:rsidR="00644DF2">
        <w:rPr>
          <w:szCs w:val="24"/>
        </w:rPr>
        <w:t>, namjenski za nabavu sitnog inventara i didaktike</w:t>
      </w:r>
      <w:r w:rsidRPr="002503F5">
        <w:rPr>
          <w:szCs w:val="24"/>
        </w:rPr>
        <w:t>.</w:t>
      </w:r>
    </w:p>
    <w:p w:rsidR="00307DA4" w:rsidRPr="002503F5" w:rsidRDefault="00307DA4" w:rsidP="00307DA4">
      <w:pPr>
        <w:pStyle w:val="Tijeloteksta"/>
        <w:ind w:right="425" w:firstLine="567"/>
        <w:jc w:val="both"/>
        <w:rPr>
          <w:szCs w:val="24"/>
        </w:rPr>
      </w:pPr>
      <w:r w:rsidRPr="002503F5">
        <w:rPr>
          <w:szCs w:val="24"/>
        </w:rPr>
        <w:t>d) iz proračuna Istarske županije sufinancirala je projekt Zavičajne nastave u iznosu od 5.000 kn.</w:t>
      </w:r>
    </w:p>
    <w:p w:rsidR="00307DA4" w:rsidRPr="002503F5" w:rsidRDefault="00307DA4" w:rsidP="00307DA4">
      <w:pPr>
        <w:pStyle w:val="Tijeloteksta"/>
        <w:ind w:right="425" w:firstLine="567"/>
        <w:jc w:val="both"/>
        <w:rPr>
          <w:szCs w:val="24"/>
        </w:rPr>
      </w:pPr>
      <w:r w:rsidRPr="002503F5">
        <w:rPr>
          <w:szCs w:val="24"/>
        </w:rPr>
        <w:t xml:space="preserve">e) iz roditeljskih uplata podmirivani su materijalni troškovi, tekuće i  investicijsko održavanje te  nabavka opreme. Nabavljen je sitni inventar i </w:t>
      </w:r>
      <w:r w:rsidR="00BF752E">
        <w:rPr>
          <w:szCs w:val="24"/>
        </w:rPr>
        <w:t>dio opreme</w:t>
      </w:r>
      <w:r w:rsidRPr="002503F5">
        <w:rPr>
          <w:szCs w:val="24"/>
        </w:rPr>
        <w:t xml:space="preserve"> za potrebe opremanja jedne nove odgojne sk</w:t>
      </w:r>
      <w:r w:rsidR="00644DF2">
        <w:rPr>
          <w:szCs w:val="24"/>
        </w:rPr>
        <w:t>upine u PV u Tinjanu</w:t>
      </w:r>
      <w:r w:rsidRPr="002503F5">
        <w:rPr>
          <w:szCs w:val="24"/>
        </w:rPr>
        <w:t xml:space="preserve">, </w:t>
      </w:r>
      <w:r w:rsidR="00644DF2">
        <w:rPr>
          <w:szCs w:val="24"/>
        </w:rPr>
        <w:t xml:space="preserve">postavljeni su klima uređaji u 7 odgojnih skupina MV i dvije skupine u PV Lupoglav i PV Pazinski Novaki; nabavljeno </w:t>
      </w:r>
      <w:r w:rsidR="00644DF2">
        <w:rPr>
          <w:szCs w:val="24"/>
        </w:rPr>
        <w:lastRenderedPageBreak/>
        <w:t>je novo transportno vozilo</w:t>
      </w:r>
      <w:r w:rsidRPr="002503F5">
        <w:rPr>
          <w:szCs w:val="24"/>
        </w:rPr>
        <w:t xml:space="preserve">; </w:t>
      </w:r>
      <w:r w:rsidR="009879A7">
        <w:rPr>
          <w:szCs w:val="24"/>
        </w:rPr>
        <w:t xml:space="preserve">nabavljene su dvije nove sprave za dječje igralište u pazinskom MV (jaslice); </w:t>
      </w:r>
      <w:r w:rsidR="00644DF2">
        <w:rPr>
          <w:szCs w:val="24"/>
        </w:rPr>
        <w:t>obavljeno je brušenje i lakiranje parke</w:t>
      </w:r>
      <w:r w:rsidR="00B227D6">
        <w:rPr>
          <w:szCs w:val="24"/>
        </w:rPr>
        <w:t>ta u 4 odgojne skupine pazinsko</w:t>
      </w:r>
      <w:r w:rsidR="00644DF2">
        <w:rPr>
          <w:szCs w:val="24"/>
        </w:rPr>
        <w:t>g gornjeg vrtića;</w:t>
      </w:r>
      <w:r w:rsidR="00B227D6">
        <w:rPr>
          <w:szCs w:val="24"/>
        </w:rPr>
        <w:t xml:space="preserve"> obnovljen je namještaj u nekoliko</w:t>
      </w:r>
      <w:r w:rsidRPr="002503F5">
        <w:rPr>
          <w:szCs w:val="24"/>
        </w:rPr>
        <w:t xml:space="preserve"> odgojnih skupina ( garderobni ormari, ormari za didaktiku, stolovi i stolice, krevetići, tepisi…), nabavljene su nove igračke i druga d</w:t>
      </w:r>
      <w:r w:rsidR="00B227D6">
        <w:rPr>
          <w:szCs w:val="24"/>
        </w:rPr>
        <w:t>idaktička sredstva</w:t>
      </w:r>
      <w:r w:rsidR="009879A7">
        <w:rPr>
          <w:szCs w:val="24"/>
        </w:rPr>
        <w:t xml:space="preserve"> za sve odgojne skupine</w:t>
      </w:r>
      <w:r w:rsidR="00B227D6">
        <w:rPr>
          <w:szCs w:val="24"/>
        </w:rPr>
        <w:t>, kupljeno je računal</w:t>
      </w:r>
      <w:r w:rsidR="009879A7">
        <w:rPr>
          <w:szCs w:val="24"/>
        </w:rPr>
        <w:t>o za stručnu službu, uveden je i</w:t>
      </w:r>
      <w:r w:rsidR="00B227D6">
        <w:rPr>
          <w:szCs w:val="24"/>
        </w:rPr>
        <w:t xml:space="preserve">nternet u sve područne vrtiće i nabavljeni </w:t>
      </w:r>
      <w:r w:rsidR="00114970">
        <w:rPr>
          <w:szCs w:val="24"/>
        </w:rPr>
        <w:t>novi pametni mo</w:t>
      </w:r>
      <w:r w:rsidR="009879A7">
        <w:rPr>
          <w:szCs w:val="24"/>
        </w:rPr>
        <w:t xml:space="preserve">bilni telefoni.  </w:t>
      </w:r>
    </w:p>
    <w:p w:rsidR="00307DA4" w:rsidRPr="002503F5" w:rsidRDefault="00307DA4" w:rsidP="00307DA4">
      <w:pPr>
        <w:pStyle w:val="Tijeloteksta"/>
        <w:ind w:right="425" w:firstLine="567"/>
        <w:jc w:val="both"/>
        <w:rPr>
          <w:szCs w:val="24"/>
        </w:rPr>
      </w:pPr>
      <w:r w:rsidRPr="002503F5">
        <w:rPr>
          <w:szCs w:val="24"/>
        </w:rPr>
        <w:t>Cijene vrtića se u ovoj pedagoškoj godini nisu mijenjale. Izjednačene su u svim Podučnim vrtićima sa onom u Matičnom: 622kn u cjelodnevnom programu i 513kn u poludnevnom programu. Cjelodnevni program ranog odgoja ( jaslice) u 3 skupine MV u Pazinu roditelji mjesečno plaćaju 650kn.</w:t>
      </w:r>
    </w:p>
    <w:p w:rsidR="00307DA4" w:rsidRPr="002503F5" w:rsidRDefault="00307DA4" w:rsidP="00307DA4">
      <w:pPr>
        <w:pStyle w:val="Tijeloteksta"/>
        <w:ind w:right="425" w:firstLine="567"/>
        <w:jc w:val="both"/>
        <w:rPr>
          <w:szCs w:val="24"/>
        </w:rPr>
      </w:pPr>
      <w:r w:rsidRPr="002503F5">
        <w:rPr>
          <w:szCs w:val="24"/>
        </w:rPr>
        <w:t>Tijekom izvještajnog razdoblja uloženo je u izradu projektne dokumentacije za rekonstrukciju zgrade Matičnog vrtića u ul. Prolaz O. Keršovanija 114.000 kn, te je projekt rekonstrukcije prijavljan</w:t>
      </w:r>
      <w:r w:rsidR="009D7650">
        <w:rPr>
          <w:szCs w:val="24"/>
        </w:rPr>
        <w:t xml:space="preserve"> na natječaj za sredstva iz Fond</w:t>
      </w:r>
      <w:r w:rsidRPr="002503F5">
        <w:rPr>
          <w:szCs w:val="24"/>
        </w:rPr>
        <w:t xml:space="preserve">a ruralnog razvoja Republike Hrvatske. </w:t>
      </w:r>
    </w:p>
    <w:p w:rsidR="00307DA4" w:rsidRPr="00161FA2" w:rsidRDefault="00307DA4" w:rsidP="00307DA4">
      <w:pPr>
        <w:pStyle w:val="Tijeloteksta"/>
        <w:ind w:right="425" w:firstLine="567"/>
        <w:jc w:val="both"/>
        <w:rPr>
          <w:b/>
          <w:szCs w:val="24"/>
        </w:rPr>
      </w:pPr>
      <w:r w:rsidRPr="002503F5">
        <w:rPr>
          <w:szCs w:val="24"/>
        </w:rPr>
        <w:t>Vrtić je tijekom izvješajnog razdoblja poslovao stabilno, 2016. godine prihodovao je oko 11 miliona kuna koje su planski i namjenski troš</w:t>
      </w:r>
      <w:r w:rsidR="006B36C0">
        <w:rPr>
          <w:szCs w:val="24"/>
        </w:rPr>
        <w:t>ene, te je 2017</w:t>
      </w:r>
      <w:r w:rsidRPr="002503F5">
        <w:rPr>
          <w:szCs w:val="24"/>
        </w:rPr>
        <w:t>. godinu završio s pozitivnim poslovnim rezultatom od 104.542 kn</w:t>
      </w:r>
      <w:r w:rsidR="006B36C0">
        <w:rPr>
          <w:szCs w:val="24"/>
        </w:rPr>
        <w:t>. Do kraja pedagoške godine 2017./2018</w:t>
      </w:r>
      <w:r w:rsidRPr="002503F5">
        <w:rPr>
          <w:szCs w:val="24"/>
        </w:rPr>
        <w:t>. nastavljen je isti trend poslovanja.</w:t>
      </w:r>
    </w:p>
    <w:p w:rsidR="00307DA4" w:rsidRDefault="00307DA4" w:rsidP="00307DA4">
      <w:pPr>
        <w:pStyle w:val="Tijeloteksta"/>
        <w:ind w:right="425" w:firstLine="567"/>
        <w:jc w:val="both"/>
        <w:rPr>
          <w:b/>
          <w:bCs/>
          <w:szCs w:val="24"/>
        </w:rPr>
      </w:pPr>
    </w:p>
    <w:p w:rsidR="00C45A0C" w:rsidRPr="00F11FDB" w:rsidRDefault="00C45A0C" w:rsidP="005C4783">
      <w:pPr>
        <w:pStyle w:val="Naslov6"/>
        <w:spacing w:line="360" w:lineRule="auto"/>
        <w:jc w:val="both"/>
        <w:rPr>
          <w:rFonts w:ascii="Times New Roman" w:hAnsi="Times New Roman"/>
          <w:sz w:val="24"/>
          <w:szCs w:val="24"/>
        </w:rPr>
      </w:pPr>
      <w:r w:rsidRPr="00F11FDB">
        <w:rPr>
          <w:rFonts w:ascii="Times New Roman" w:hAnsi="Times New Roman"/>
          <w:sz w:val="24"/>
          <w:szCs w:val="24"/>
        </w:rPr>
        <w:t>NJEGA, SKRB ZA TJELESNI RAST DJ</w:t>
      </w:r>
      <w:r w:rsidR="00BD0A21">
        <w:rPr>
          <w:rFonts w:ascii="Times New Roman" w:hAnsi="Times New Roman"/>
          <w:sz w:val="24"/>
          <w:szCs w:val="24"/>
        </w:rPr>
        <w:t>ECE I BRIGA ZA NJIHOVO ZDRAVLJE</w:t>
      </w:r>
    </w:p>
    <w:p w:rsidR="00642013" w:rsidRDefault="00642013" w:rsidP="00642013">
      <w:pPr>
        <w:spacing w:line="360" w:lineRule="auto"/>
        <w:ind w:firstLine="708"/>
        <w:jc w:val="both"/>
        <w:rPr>
          <w:bCs/>
          <w:szCs w:val="24"/>
        </w:rPr>
      </w:pPr>
    </w:p>
    <w:p w:rsidR="003A4DC4" w:rsidRDefault="00642013" w:rsidP="007F06A8">
      <w:pPr>
        <w:ind w:firstLine="708"/>
        <w:jc w:val="both"/>
        <w:rPr>
          <w:bCs/>
          <w:szCs w:val="24"/>
        </w:rPr>
      </w:pPr>
      <w:r w:rsidRPr="00F11FDB">
        <w:rPr>
          <w:bCs/>
          <w:szCs w:val="24"/>
        </w:rPr>
        <w:t>Na području  skrbi za tjelesni rast i razvoj te brige za dječje zdravlje, plan je većim d</w:t>
      </w:r>
      <w:r w:rsidR="009B2FFF">
        <w:rPr>
          <w:bCs/>
          <w:szCs w:val="24"/>
        </w:rPr>
        <w:t>i</w:t>
      </w:r>
      <w:r w:rsidRPr="00F11FDB">
        <w:rPr>
          <w:bCs/>
          <w:szCs w:val="24"/>
        </w:rPr>
        <w:t>jelom realiziran.</w:t>
      </w:r>
      <w:r>
        <w:rPr>
          <w:bCs/>
          <w:szCs w:val="24"/>
        </w:rPr>
        <w:t xml:space="preserve"> </w:t>
      </w:r>
      <w:r w:rsidRPr="00F11FDB">
        <w:rPr>
          <w:bCs/>
          <w:szCs w:val="24"/>
        </w:rPr>
        <w:t>Osim odgajateljica, cijeli je stručni tim pratio</w:t>
      </w:r>
      <w:r w:rsidR="003218F1">
        <w:rPr>
          <w:bCs/>
          <w:szCs w:val="24"/>
        </w:rPr>
        <w:t xml:space="preserve"> razvoj sve djece polaznika </w:t>
      </w:r>
      <w:r w:rsidRPr="00F11FDB">
        <w:rPr>
          <w:bCs/>
          <w:szCs w:val="24"/>
        </w:rPr>
        <w:t xml:space="preserve"> ustanove. </w:t>
      </w:r>
    </w:p>
    <w:p w:rsidR="007F06A8" w:rsidRDefault="007F06A8" w:rsidP="007F06A8">
      <w:pPr>
        <w:ind w:firstLine="708"/>
        <w:jc w:val="both"/>
        <w:rPr>
          <w:bCs/>
          <w:szCs w:val="24"/>
        </w:rPr>
      </w:pPr>
    </w:p>
    <w:p w:rsidR="007F06A8" w:rsidRDefault="007F06A8" w:rsidP="007F06A8">
      <w:pPr>
        <w:ind w:firstLine="708"/>
        <w:jc w:val="both"/>
        <w:rPr>
          <w:bCs/>
          <w:szCs w:val="24"/>
        </w:rPr>
      </w:pPr>
    </w:p>
    <w:p w:rsidR="007F06A8" w:rsidRDefault="007F06A8" w:rsidP="007F06A8">
      <w:pPr>
        <w:jc w:val="both"/>
        <w:rPr>
          <w:b/>
          <w:sz w:val="28"/>
          <w:szCs w:val="28"/>
        </w:rPr>
      </w:pPr>
      <w:r>
        <w:rPr>
          <w:b/>
          <w:sz w:val="28"/>
          <w:szCs w:val="28"/>
        </w:rPr>
        <w:t>ZDRAVSTVENO STANJE DJECE (evidentirani pobol)</w:t>
      </w:r>
    </w:p>
    <w:p w:rsidR="007F06A8" w:rsidRDefault="007F06A8" w:rsidP="007F06A8">
      <w:pPr>
        <w:jc w:val="both"/>
        <w:rPr>
          <w:b/>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1890"/>
      </w:tblGrid>
      <w:tr w:rsidR="007F06A8" w:rsidTr="00E264C4">
        <w:trPr>
          <w:trHeight w:val="495"/>
        </w:trPr>
        <w:tc>
          <w:tcPr>
            <w:tcW w:w="3555" w:type="dxa"/>
          </w:tcPr>
          <w:p w:rsidR="007F06A8" w:rsidRPr="00B757B0" w:rsidRDefault="007F06A8" w:rsidP="00E264C4">
            <w:pPr>
              <w:ind w:left="-23"/>
              <w:jc w:val="both"/>
              <w:rPr>
                <w:b/>
                <w:sz w:val="22"/>
                <w:szCs w:val="22"/>
              </w:rPr>
            </w:pPr>
            <w:r w:rsidRPr="00B757B0">
              <w:rPr>
                <w:b/>
                <w:sz w:val="22"/>
                <w:szCs w:val="22"/>
              </w:rPr>
              <w:t>UTVRĐENE BOLESTI</w:t>
            </w:r>
          </w:p>
        </w:tc>
        <w:tc>
          <w:tcPr>
            <w:tcW w:w="1890" w:type="dxa"/>
          </w:tcPr>
          <w:p w:rsidR="007F06A8" w:rsidRPr="00B757B0" w:rsidRDefault="007F06A8" w:rsidP="00E264C4">
            <w:pPr>
              <w:ind w:left="-23"/>
              <w:jc w:val="both"/>
              <w:rPr>
                <w:b/>
                <w:sz w:val="22"/>
                <w:szCs w:val="22"/>
              </w:rPr>
            </w:pPr>
            <w:r w:rsidRPr="00B757B0">
              <w:rPr>
                <w:b/>
                <w:sz w:val="22"/>
                <w:szCs w:val="22"/>
              </w:rPr>
              <w:t>BROJ SLUČAJEVA</w:t>
            </w:r>
          </w:p>
        </w:tc>
      </w:tr>
      <w:tr w:rsidR="007F06A8" w:rsidTr="00E264C4">
        <w:trPr>
          <w:trHeight w:val="495"/>
        </w:trPr>
        <w:tc>
          <w:tcPr>
            <w:tcW w:w="3555" w:type="dxa"/>
          </w:tcPr>
          <w:p w:rsidR="00B757B0" w:rsidRPr="00B757B0" w:rsidRDefault="007F06A8" w:rsidP="00B757B0">
            <w:pPr>
              <w:ind w:left="-23"/>
              <w:jc w:val="both"/>
              <w:rPr>
                <w:sz w:val="22"/>
                <w:szCs w:val="22"/>
              </w:rPr>
            </w:pPr>
            <w:r w:rsidRPr="00B757B0">
              <w:rPr>
                <w:sz w:val="22"/>
                <w:szCs w:val="22"/>
              </w:rPr>
              <w:t>INFEKTIVNE BOLESTI</w:t>
            </w:r>
          </w:p>
        </w:tc>
        <w:tc>
          <w:tcPr>
            <w:tcW w:w="1890" w:type="dxa"/>
          </w:tcPr>
          <w:p w:rsidR="007F06A8" w:rsidRPr="00B757B0" w:rsidRDefault="007F06A8" w:rsidP="00E264C4">
            <w:pPr>
              <w:ind w:left="-23"/>
              <w:jc w:val="both"/>
              <w:rPr>
                <w:sz w:val="22"/>
                <w:szCs w:val="22"/>
              </w:rPr>
            </w:pPr>
            <w:r w:rsidRPr="00B757B0">
              <w:rPr>
                <w:sz w:val="22"/>
                <w:szCs w:val="22"/>
              </w:rPr>
              <w:t>221</w:t>
            </w:r>
          </w:p>
        </w:tc>
      </w:tr>
      <w:tr w:rsidR="007F06A8" w:rsidTr="00E264C4">
        <w:trPr>
          <w:trHeight w:val="480"/>
        </w:trPr>
        <w:tc>
          <w:tcPr>
            <w:tcW w:w="3555" w:type="dxa"/>
          </w:tcPr>
          <w:p w:rsidR="007F06A8" w:rsidRPr="00B757B0" w:rsidRDefault="007F06A8" w:rsidP="00E264C4">
            <w:pPr>
              <w:ind w:left="-23"/>
              <w:jc w:val="both"/>
              <w:rPr>
                <w:sz w:val="22"/>
                <w:szCs w:val="22"/>
              </w:rPr>
            </w:pPr>
            <w:r w:rsidRPr="00B757B0">
              <w:rPr>
                <w:sz w:val="22"/>
                <w:szCs w:val="22"/>
              </w:rPr>
              <w:tab/>
              <w:t>BOLESTI ORGANA ČULA</w:t>
            </w:r>
            <w:r w:rsidRPr="00B757B0">
              <w:rPr>
                <w:sz w:val="22"/>
                <w:szCs w:val="22"/>
              </w:rPr>
              <w:tab/>
            </w:r>
          </w:p>
        </w:tc>
        <w:tc>
          <w:tcPr>
            <w:tcW w:w="1890" w:type="dxa"/>
          </w:tcPr>
          <w:p w:rsidR="007F06A8" w:rsidRPr="00B757B0" w:rsidRDefault="007F06A8" w:rsidP="00E264C4">
            <w:pPr>
              <w:jc w:val="both"/>
              <w:rPr>
                <w:sz w:val="22"/>
                <w:szCs w:val="22"/>
              </w:rPr>
            </w:pPr>
            <w:r w:rsidRPr="00B757B0">
              <w:rPr>
                <w:sz w:val="22"/>
                <w:szCs w:val="22"/>
              </w:rPr>
              <w:t>156</w:t>
            </w:r>
          </w:p>
        </w:tc>
      </w:tr>
      <w:tr w:rsidR="007F06A8" w:rsidTr="00E264C4">
        <w:trPr>
          <w:trHeight w:val="540"/>
        </w:trPr>
        <w:tc>
          <w:tcPr>
            <w:tcW w:w="3555" w:type="dxa"/>
          </w:tcPr>
          <w:p w:rsidR="007F06A8" w:rsidRPr="00B757B0" w:rsidRDefault="007F06A8" w:rsidP="00E264C4">
            <w:pPr>
              <w:ind w:left="-23"/>
              <w:jc w:val="both"/>
              <w:rPr>
                <w:sz w:val="22"/>
                <w:szCs w:val="22"/>
              </w:rPr>
            </w:pPr>
            <w:r w:rsidRPr="00B757B0">
              <w:rPr>
                <w:sz w:val="22"/>
                <w:szCs w:val="22"/>
              </w:rPr>
              <w:t>KONGENITALNE MALFORMACIJE</w:t>
            </w:r>
          </w:p>
        </w:tc>
        <w:tc>
          <w:tcPr>
            <w:tcW w:w="1890" w:type="dxa"/>
          </w:tcPr>
          <w:p w:rsidR="007F06A8" w:rsidRPr="00B757B0" w:rsidRDefault="007F06A8" w:rsidP="00E264C4">
            <w:pPr>
              <w:ind w:left="-23"/>
              <w:jc w:val="both"/>
              <w:rPr>
                <w:sz w:val="22"/>
                <w:szCs w:val="22"/>
              </w:rPr>
            </w:pPr>
            <w:r w:rsidRPr="00B757B0">
              <w:rPr>
                <w:sz w:val="22"/>
                <w:szCs w:val="22"/>
              </w:rPr>
              <w:t>7</w:t>
            </w:r>
          </w:p>
        </w:tc>
      </w:tr>
      <w:tr w:rsidR="007F06A8" w:rsidTr="00E264C4">
        <w:trPr>
          <w:trHeight w:val="480"/>
        </w:trPr>
        <w:tc>
          <w:tcPr>
            <w:tcW w:w="3555" w:type="dxa"/>
          </w:tcPr>
          <w:p w:rsidR="007F06A8" w:rsidRPr="00B757B0" w:rsidRDefault="007F06A8" w:rsidP="00E264C4">
            <w:pPr>
              <w:ind w:left="-23"/>
              <w:jc w:val="both"/>
              <w:rPr>
                <w:sz w:val="22"/>
                <w:szCs w:val="22"/>
              </w:rPr>
            </w:pPr>
            <w:r w:rsidRPr="00B757B0">
              <w:rPr>
                <w:sz w:val="22"/>
                <w:szCs w:val="22"/>
              </w:rPr>
              <w:t>BOLESTI RESPIRATORNOG S.</w:t>
            </w:r>
          </w:p>
        </w:tc>
        <w:tc>
          <w:tcPr>
            <w:tcW w:w="1890" w:type="dxa"/>
          </w:tcPr>
          <w:p w:rsidR="007F06A8" w:rsidRPr="00B757B0" w:rsidRDefault="007F06A8" w:rsidP="00E264C4">
            <w:pPr>
              <w:ind w:left="-23"/>
              <w:jc w:val="both"/>
              <w:rPr>
                <w:sz w:val="22"/>
                <w:szCs w:val="22"/>
              </w:rPr>
            </w:pPr>
            <w:r w:rsidRPr="00B757B0">
              <w:rPr>
                <w:sz w:val="22"/>
                <w:szCs w:val="22"/>
              </w:rPr>
              <w:t>741</w:t>
            </w:r>
          </w:p>
        </w:tc>
      </w:tr>
      <w:tr w:rsidR="007F06A8" w:rsidTr="00E264C4">
        <w:trPr>
          <w:trHeight w:val="525"/>
        </w:trPr>
        <w:tc>
          <w:tcPr>
            <w:tcW w:w="3555" w:type="dxa"/>
          </w:tcPr>
          <w:p w:rsidR="007F06A8" w:rsidRPr="00B757B0" w:rsidRDefault="007F06A8" w:rsidP="00E264C4">
            <w:pPr>
              <w:ind w:left="-23"/>
              <w:jc w:val="both"/>
              <w:rPr>
                <w:sz w:val="22"/>
                <w:szCs w:val="22"/>
              </w:rPr>
            </w:pPr>
            <w:r w:rsidRPr="00B757B0">
              <w:rPr>
                <w:sz w:val="22"/>
                <w:szCs w:val="22"/>
              </w:rPr>
              <w:t>BOLESTI PROBAVNOG S.</w:t>
            </w:r>
          </w:p>
        </w:tc>
        <w:tc>
          <w:tcPr>
            <w:tcW w:w="1890" w:type="dxa"/>
          </w:tcPr>
          <w:p w:rsidR="007F06A8" w:rsidRPr="00B757B0" w:rsidRDefault="007F06A8" w:rsidP="00E264C4">
            <w:pPr>
              <w:ind w:left="-23"/>
              <w:jc w:val="both"/>
              <w:rPr>
                <w:sz w:val="22"/>
                <w:szCs w:val="22"/>
              </w:rPr>
            </w:pPr>
            <w:r w:rsidRPr="00B757B0">
              <w:rPr>
                <w:sz w:val="22"/>
                <w:szCs w:val="22"/>
              </w:rPr>
              <w:t>4</w:t>
            </w:r>
          </w:p>
        </w:tc>
      </w:tr>
      <w:tr w:rsidR="007F06A8" w:rsidTr="00E264C4">
        <w:trPr>
          <w:trHeight w:val="555"/>
        </w:trPr>
        <w:tc>
          <w:tcPr>
            <w:tcW w:w="3555" w:type="dxa"/>
          </w:tcPr>
          <w:p w:rsidR="007F06A8" w:rsidRPr="00B757B0" w:rsidRDefault="007F06A8" w:rsidP="00E264C4">
            <w:pPr>
              <w:ind w:left="-23"/>
              <w:jc w:val="both"/>
              <w:rPr>
                <w:sz w:val="22"/>
                <w:szCs w:val="22"/>
              </w:rPr>
            </w:pPr>
            <w:r w:rsidRPr="00B757B0">
              <w:rPr>
                <w:sz w:val="22"/>
                <w:szCs w:val="22"/>
              </w:rPr>
              <w:t>BOLESTI GENITURINARNOG S.</w:t>
            </w:r>
          </w:p>
        </w:tc>
        <w:tc>
          <w:tcPr>
            <w:tcW w:w="1890" w:type="dxa"/>
          </w:tcPr>
          <w:p w:rsidR="007F06A8" w:rsidRPr="00B757B0" w:rsidRDefault="007F06A8" w:rsidP="00E264C4">
            <w:pPr>
              <w:ind w:left="-23"/>
              <w:jc w:val="both"/>
              <w:rPr>
                <w:sz w:val="22"/>
                <w:szCs w:val="22"/>
              </w:rPr>
            </w:pPr>
            <w:r w:rsidRPr="00B757B0">
              <w:rPr>
                <w:sz w:val="22"/>
                <w:szCs w:val="22"/>
              </w:rPr>
              <w:t>8</w:t>
            </w:r>
          </w:p>
        </w:tc>
      </w:tr>
      <w:tr w:rsidR="007F06A8" w:rsidTr="00E264C4">
        <w:trPr>
          <w:trHeight w:val="615"/>
        </w:trPr>
        <w:tc>
          <w:tcPr>
            <w:tcW w:w="3555" w:type="dxa"/>
          </w:tcPr>
          <w:p w:rsidR="007F06A8" w:rsidRPr="00B757B0" w:rsidRDefault="007F06A8" w:rsidP="00E264C4">
            <w:pPr>
              <w:jc w:val="both"/>
              <w:rPr>
                <w:sz w:val="22"/>
                <w:szCs w:val="22"/>
              </w:rPr>
            </w:pPr>
            <w:r w:rsidRPr="00B757B0">
              <w:rPr>
                <w:sz w:val="22"/>
                <w:szCs w:val="22"/>
              </w:rPr>
              <w:t>BOLESTI KOŽE I POTKOŽNOG T.</w:t>
            </w:r>
          </w:p>
        </w:tc>
        <w:tc>
          <w:tcPr>
            <w:tcW w:w="1890" w:type="dxa"/>
          </w:tcPr>
          <w:p w:rsidR="007F06A8" w:rsidRPr="00B757B0" w:rsidRDefault="007F06A8" w:rsidP="00E264C4">
            <w:pPr>
              <w:jc w:val="both"/>
              <w:rPr>
                <w:sz w:val="22"/>
                <w:szCs w:val="22"/>
              </w:rPr>
            </w:pPr>
            <w:r w:rsidRPr="00B757B0">
              <w:rPr>
                <w:sz w:val="22"/>
                <w:szCs w:val="22"/>
              </w:rPr>
              <w:t>20</w:t>
            </w:r>
          </w:p>
        </w:tc>
      </w:tr>
      <w:tr w:rsidR="007F06A8" w:rsidTr="00E264C4">
        <w:trPr>
          <w:trHeight w:val="630"/>
        </w:trPr>
        <w:tc>
          <w:tcPr>
            <w:tcW w:w="3555" w:type="dxa"/>
          </w:tcPr>
          <w:p w:rsidR="007F06A8" w:rsidRPr="00B757B0" w:rsidRDefault="007F06A8" w:rsidP="00E264C4">
            <w:pPr>
              <w:jc w:val="both"/>
              <w:rPr>
                <w:sz w:val="22"/>
                <w:szCs w:val="22"/>
              </w:rPr>
            </w:pPr>
            <w:r w:rsidRPr="00B757B0">
              <w:rPr>
                <w:sz w:val="22"/>
                <w:szCs w:val="22"/>
              </w:rPr>
              <w:lastRenderedPageBreak/>
              <w:t>POVREDE I TROVANJA</w:t>
            </w:r>
          </w:p>
        </w:tc>
        <w:tc>
          <w:tcPr>
            <w:tcW w:w="1890" w:type="dxa"/>
          </w:tcPr>
          <w:p w:rsidR="007F06A8" w:rsidRPr="00B757B0" w:rsidRDefault="007F06A8" w:rsidP="00E264C4">
            <w:pPr>
              <w:jc w:val="both"/>
              <w:rPr>
                <w:sz w:val="22"/>
                <w:szCs w:val="22"/>
              </w:rPr>
            </w:pPr>
            <w:r w:rsidRPr="00B757B0">
              <w:rPr>
                <w:sz w:val="22"/>
                <w:szCs w:val="22"/>
              </w:rPr>
              <w:t>23</w:t>
            </w:r>
          </w:p>
        </w:tc>
      </w:tr>
      <w:tr w:rsidR="007F06A8" w:rsidTr="00E264C4">
        <w:trPr>
          <w:trHeight w:val="585"/>
        </w:trPr>
        <w:tc>
          <w:tcPr>
            <w:tcW w:w="3555" w:type="dxa"/>
          </w:tcPr>
          <w:p w:rsidR="007F06A8" w:rsidRPr="00B757B0" w:rsidRDefault="007F06A8" w:rsidP="00E264C4">
            <w:pPr>
              <w:jc w:val="both"/>
              <w:rPr>
                <w:sz w:val="22"/>
                <w:szCs w:val="22"/>
              </w:rPr>
            </w:pPr>
            <w:r w:rsidRPr="00B757B0">
              <w:rPr>
                <w:sz w:val="22"/>
                <w:szCs w:val="22"/>
              </w:rPr>
              <w:t>SVE OSTALE BOLESTI</w:t>
            </w:r>
          </w:p>
        </w:tc>
        <w:tc>
          <w:tcPr>
            <w:tcW w:w="1890" w:type="dxa"/>
          </w:tcPr>
          <w:p w:rsidR="007F06A8" w:rsidRPr="00B757B0" w:rsidRDefault="007F06A8" w:rsidP="00E264C4">
            <w:pPr>
              <w:jc w:val="both"/>
              <w:rPr>
                <w:sz w:val="22"/>
                <w:szCs w:val="22"/>
              </w:rPr>
            </w:pPr>
            <w:r w:rsidRPr="00B757B0">
              <w:rPr>
                <w:sz w:val="22"/>
                <w:szCs w:val="22"/>
              </w:rPr>
              <w:t>116</w:t>
            </w:r>
          </w:p>
        </w:tc>
      </w:tr>
      <w:tr w:rsidR="007F06A8" w:rsidTr="00E264C4">
        <w:trPr>
          <w:trHeight w:val="525"/>
        </w:trPr>
        <w:tc>
          <w:tcPr>
            <w:tcW w:w="3555" w:type="dxa"/>
          </w:tcPr>
          <w:p w:rsidR="007F06A8" w:rsidRPr="00B757B0" w:rsidRDefault="007F06A8" w:rsidP="00E264C4">
            <w:pPr>
              <w:jc w:val="both"/>
              <w:rPr>
                <w:sz w:val="22"/>
                <w:szCs w:val="22"/>
              </w:rPr>
            </w:pPr>
            <w:r w:rsidRPr="00B757B0">
              <w:rPr>
                <w:sz w:val="22"/>
                <w:szCs w:val="22"/>
              </w:rPr>
              <w:t>BROJ IZOSTANAKA U DANIMA</w:t>
            </w:r>
          </w:p>
        </w:tc>
        <w:tc>
          <w:tcPr>
            <w:tcW w:w="1890" w:type="dxa"/>
          </w:tcPr>
          <w:p w:rsidR="007F06A8" w:rsidRPr="00B757B0" w:rsidRDefault="007F06A8" w:rsidP="00E264C4">
            <w:pPr>
              <w:jc w:val="both"/>
              <w:rPr>
                <w:sz w:val="22"/>
                <w:szCs w:val="22"/>
              </w:rPr>
            </w:pPr>
            <w:r w:rsidRPr="00B757B0">
              <w:rPr>
                <w:sz w:val="22"/>
                <w:szCs w:val="22"/>
              </w:rPr>
              <w:t>9858</w:t>
            </w:r>
          </w:p>
        </w:tc>
      </w:tr>
    </w:tbl>
    <w:p w:rsidR="007F06A8" w:rsidRDefault="007F06A8" w:rsidP="007F06A8">
      <w:pPr>
        <w:jc w:val="both"/>
        <w:rPr>
          <w:szCs w:val="24"/>
        </w:rPr>
      </w:pPr>
      <w:r w:rsidRPr="001935AA">
        <w:rPr>
          <w:szCs w:val="24"/>
        </w:rPr>
        <w:tab/>
      </w:r>
    </w:p>
    <w:p w:rsidR="007F06A8" w:rsidRDefault="007F06A8" w:rsidP="007F06A8">
      <w:pPr>
        <w:jc w:val="both"/>
        <w:rPr>
          <w:szCs w:val="24"/>
        </w:rPr>
      </w:pPr>
      <w:r>
        <w:rPr>
          <w:szCs w:val="24"/>
        </w:rPr>
        <w:t>Zdravstvena voditeljica tokom godine evidentira pobol praćenjem izdanih liječničkih potvrda nadležnih pedijatara. Rezultati su vrlo slični prošlogodišnjim rezultatima.  Ima nešto više infektivnih bolesti zbog epidemije varicella u PV Karojba, Tinjana i Sv. Petar u Šumi.</w:t>
      </w:r>
    </w:p>
    <w:p w:rsidR="007F06A8" w:rsidRDefault="007F06A8" w:rsidP="007F06A8">
      <w:pPr>
        <w:jc w:val="both"/>
        <w:rPr>
          <w:szCs w:val="24"/>
        </w:rPr>
      </w:pPr>
    </w:p>
    <w:p w:rsidR="007F06A8" w:rsidRDefault="007F06A8" w:rsidP="007F06A8"/>
    <w:p w:rsidR="007F06A8" w:rsidRPr="00EB4210" w:rsidRDefault="007F06A8" w:rsidP="007F06A8">
      <w:pPr>
        <w:jc w:val="both"/>
        <w:rPr>
          <w:b/>
          <w:szCs w:val="24"/>
        </w:rPr>
      </w:pPr>
      <w:r>
        <w:rPr>
          <w:b/>
          <w:szCs w:val="24"/>
        </w:rPr>
        <w:t>REZULTATI OBAVLJENIH SISTEMATSKIH PREGLEDA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8"/>
        <w:gridCol w:w="1329"/>
      </w:tblGrid>
      <w:tr w:rsidR="007F06A8" w:rsidTr="007F06A8">
        <w:tc>
          <w:tcPr>
            <w:tcW w:w="4219" w:type="dxa"/>
          </w:tcPr>
          <w:p w:rsidR="007F06A8" w:rsidRPr="00EB4210" w:rsidRDefault="007F06A8" w:rsidP="007F06A8">
            <w:pPr>
              <w:jc w:val="both"/>
            </w:pPr>
            <w:r w:rsidRPr="00EB4210">
              <w:t>UKUPAN BROJ DJECE U VRTIĆU</w:t>
            </w:r>
            <w:r w:rsidR="00491564">
              <w:t xml:space="preserve"> (bez jaslica)</w:t>
            </w:r>
          </w:p>
        </w:tc>
        <w:tc>
          <w:tcPr>
            <w:tcW w:w="1418" w:type="dxa"/>
          </w:tcPr>
          <w:p w:rsidR="007F06A8" w:rsidRPr="00EB4210" w:rsidRDefault="007F06A8" w:rsidP="007F06A8">
            <w:pPr>
              <w:jc w:val="both"/>
            </w:pPr>
            <w:r w:rsidRPr="00EB4210">
              <w:t>4</w:t>
            </w:r>
            <w:r>
              <w:t>61</w:t>
            </w:r>
          </w:p>
        </w:tc>
        <w:tc>
          <w:tcPr>
            <w:tcW w:w="1329" w:type="dxa"/>
          </w:tcPr>
          <w:p w:rsidR="007F06A8" w:rsidRPr="00EB4210" w:rsidRDefault="007F06A8" w:rsidP="007F06A8">
            <w:pPr>
              <w:jc w:val="both"/>
            </w:pPr>
            <w:r w:rsidRPr="00EB4210">
              <w:t>%</w:t>
            </w:r>
          </w:p>
        </w:tc>
      </w:tr>
      <w:tr w:rsidR="007F06A8" w:rsidTr="007F06A8">
        <w:tc>
          <w:tcPr>
            <w:tcW w:w="4219" w:type="dxa"/>
          </w:tcPr>
          <w:p w:rsidR="007F06A8" w:rsidRPr="00EB4210" w:rsidRDefault="007F06A8" w:rsidP="007F06A8">
            <w:pPr>
              <w:jc w:val="both"/>
            </w:pPr>
            <w:r w:rsidRPr="00EB4210">
              <w:t>BROJ PREGLEDANE DJECE</w:t>
            </w:r>
          </w:p>
        </w:tc>
        <w:tc>
          <w:tcPr>
            <w:tcW w:w="1418" w:type="dxa"/>
          </w:tcPr>
          <w:p w:rsidR="007F06A8" w:rsidRPr="00EB4210" w:rsidRDefault="007F06A8" w:rsidP="007F06A8">
            <w:pPr>
              <w:jc w:val="both"/>
            </w:pPr>
            <w:r w:rsidRPr="00EB4210">
              <w:t>4</w:t>
            </w:r>
            <w:r>
              <w:t>00</w:t>
            </w:r>
          </w:p>
        </w:tc>
        <w:tc>
          <w:tcPr>
            <w:tcW w:w="1329" w:type="dxa"/>
          </w:tcPr>
          <w:p w:rsidR="007F06A8" w:rsidRPr="00EB4210" w:rsidRDefault="007F06A8" w:rsidP="007F06A8">
            <w:pPr>
              <w:jc w:val="both"/>
            </w:pPr>
            <w:r w:rsidRPr="00EB4210">
              <w:t>8</w:t>
            </w:r>
            <w:r>
              <w:t>7</w:t>
            </w:r>
          </w:p>
        </w:tc>
      </w:tr>
      <w:tr w:rsidR="007F06A8" w:rsidTr="007F06A8">
        <w:tc>
          <w:tcPr>
            <w:tcW w:w="4219" w:type="dxa"/>
          </w:tcPr>
          <w:p w:rsidR="007F06A8" w:rsidRPr="00EB4210" w:rsidRDefault="007F06A8" w:rsidP="007F06A8">
            <w:pPr>
              <w:jc w:val="both"/>
            </w:pPr>
            <w:r w:rsidRPr="00EB4210">
              <w:t>Deformiteti kostura</w:t>
            </w:r>
          </w:p>
        </w:tc>
        <w:tc>
          <w:tcPr>
            <w:tcW w:w="1418" w:type="dxa"/>
          </w:tcPr>
          <w:p w:rsidR="007F06A8" w:rsidRPr="00EB4210" w:rsidRDefault="007F06A8" w:rsidP="007F06A8">
            <w:pPr>
              <w:jc w:val="both"/>
            </w:pPr>
            <w:r>
              <w:t>88</w:t>
            </w:r>
          </w:p>
        </w:tc>
        <w:tc>
          <w:tcPr>
            <w:tcW w:w="1329" w:type="dxa"/>
          </w:tcPr>
          <w:p w:rsidR="007F06A8" w:rsidRPr="00EB4210" w:rsidRDefault="007F06A8" w:rsidP="007F06A8">
            <w:pPr>
              <w:jc w:val="both"/>
            </w:pPr>
            <w:r>
              <w:t>19</w:t>
            </w:r>
          </w:p>
        </w:tc>
      </w:tr>
      <w:tr w:rsidR="007F06A8" w:rsidTr="007F06A8">
        <w:tc>
          <w:tcPr>
            <w:tcW w:w="4219" w:type="dxa"/>
          </w:tcPr>
          <w:p w:rsidR="007F06A8" w:rsidRPr="00EB4210" w:rsidRDefault="007F06A8" w:rsidP="007F06A8">
            <w:pPr>
              <w:jc w:val="both"/>
            </w:pPr>
            <w:r w:rsidRPr="00EB4210">
              <w:t>Smetnje vida</w:t>
            </w:r>
          </w:p>
        </w:tc>
        <w:tc>
          <w:tcPr>
            <w:tcW w:w="1418" w:type="dxa"/>
          </w:tcPr>
          <w:p w:rsidR="007F06A8" w:rsidRPr="00EB4210" w:rsidRDefault="007F06A8" w:rsidP="007F06A8">
            <w:pPr>
              <w:jc w:val="both"/>
            </w:pPr>
            <w:r>
              <w:t>24</w:t>
            </w:r>
          </w:p>
        </w:tc>
        <w:tc>
          <w:tcPr>
            <w:tcW w:w="1329" w:type="dxa"/>
          </w:tcPr>
          <w:p w:rsidR="007F06A8" w:rsidRPr="00EB4210" w:rsidRDefault="007F06A8" w:rsidP="007F06A8">
            <w:pPr>
              <w:jc w:val="both"/>
            </w:pPr>
            <w:r>
              <w:t>6</w:t>
            </w:r>
          </w:p>
        </w:tc>
      </w:tr>
      <w:tr w:rsidR="007F06A8" w:rsidTr="007F06A8">
        <w:tc>
          <w:tcPr>
            <w:tcW w:w="4219" w:type="dxa"/>
          </w:tcPr>
          <w:p w:rsidR="007F06A8" w:rsidRPr="00EB4210" w:rsidRDefault="007F06A8" w:rsidP="007F06A8">
            <w:pPr>
              <w:jc w:val="both"/>
            </w:pPr>
            <w:r w:rsidRPr="00EB4210">
              <w:t>Jezično-govorne teškoće</w:t>
            </w:r>
          </w:p>
        </w:tc>
        <w:tc>
          <w:tcPr>
            <w:tcW w:w="1418" w:type="dxa"/>
          </w:tcPr>
          <w:p w:rsidR="007F06A8" w:rsidRPr="00EB4210" w:rsidRDefault="007F06A8" w:rsidP="007F06A8">
            <w:pPr>
              <w:jc w:val="both"/>
            </w:pPr>
            <w:r w:rsidRPr="00EB4210">
              <w:t>1</w:t>
            </w:r>
            <w:r>
              <w:t>35</w:t>
            </w:r>
          </w:p>
        </w:tc>
        <w:tc>
          <w:tcPr>
            <w:tcW w:w="1329" w:type="dxa"/>
          </w:tcPr>
          <w:p w:rsidR="007F06A8" w:rsidRPr="00EB4210" w:rsidRDefault="007F06A8" w:rsidP="007F06A8">
            <w:pPr>
              <w:jc w:val="both"/>
            </w:pPr>
            <w:r>
              <w:t>30</w:t>
            </w:r>
          </w:p>
        </w:tc>
      </w:tr>
      <w:tr w:rsidR="007F06A8" w:rsidTr="007F06A8">
        <w:tc>
          <w:tcPr>
            <w:tcW w:w="4219" w:type="dxa"/>
          </w:tcPr>
          <w:p w:rsidR="007F06A8" w:rsidRPr="00EB4210" w:rsidRDefault="007F06A8" w:rsidP="007F06A8">
            <w:pPr>
              <w:jc w:val="both"/>
            </w:pPr>
            <w:r w:rsidRPr="00EB4210">
              <w:t>Karies</w:t>
            </w:r>
          </w:p>
        </w:tc>
        <w:tc>
          <w:tcPr>
            <w:tcW w:w="1418" w:type="dxa"/>
          </w:tcPr>
          <w:p w:rsidR="007F06A8" w:rsidRPr="00EB4210" w:rsidRDefault="007F06A8" w:rsidP="007F06A8">
            <w:pPr>
              <w:jc w:val="both"/>
            </w:pPr>
            <w:r w:rsidRPr="00EB4210">
              <w:t>1</w:t>
            </w:r>
            <w:r>
              <w:t>36</w:t>
            </w:r>
          </w:p>
        </w:tc>
        <w:tc>
          <w:tcPr>
            <w:tcW w:w="1329" w:type="dxa"/>
          </w:tcPr>
          <w:p w:rsidR="007F06A8" w:rsidRPr="00EB4210" w:rsidRDefault="007F06A8" w:rsidP="007F06A8">
            <w:pPr>
              <w:jc w:val="both"/>
            </w:pPr>
            <w:r>
              <w:t>30</w:t>
            </w:r>
          </w:p>
        </w:tc>
      </w:tr>
      <w:tr w:rsidR="007F06A8" w:rsidTr="007F06A8">
        <w:tc>
          <w:tcPr>
            <w:tcW w:w="4219" w:type="dxa"/>
          </w:tcPr>
          <w:p w:rsidR="007F06A8" w:rsidRPr="00EB4210" w:rsidRDefault="007F06A8" w:rsidP="007F06A8">
            <w:pPr>
              <w:jc w:val="both"/>
            </w:pPr>
            <w:r w:rsidRPr="00EB4210">
              <w:t>Alergijske bolesti</w:t>
            </w:r>
          </w:p>
        </w:tc>
        <w:tc>
          <w:tcPr>
            <w:tcW w:w="1418" w:type="dxa"/>
          </w:tcPr>
          <w:p w:rsidR="007F06A8" w:rsidRPr="00EB4210" w:rsidRDefault="007F06A8" w:rsidP="007F06A8">
            <w:pPr>
              <w:jc w:val="both"/>
            </w:pPr>
            <w:r>
              <w:t>12</w:t>
            </w:r>
          </w:p>
        </w:tc>
        <w:tc>
          <w:tcPr>
            <w:tcW w:w="1329" w:type="dxa"/>
          </w:tcPr>
          <w:p w:rsidR="007F06A8" w:rsidRPr="00EB4210" w:rsidRDefault="007F06A8" w:rsidP="007F06A8">
            <w:pPr>
              <w:jc w:val="both"/>
            </w:pPr>
            <w:r>
              <w:t>3</w:t>
            </w:r>
          </w:p>
        </w:tc>
      </w:tr>
    </w:tbl>
    <w:p w:rsidR="007F06A8" w:rsidRDefault="007F06A8" w:rsidP="007F06A8">
      <w:pPr>
        <w:jc w:val="both"/>
        <w:rPr>
          <w:szCs w:val="24"/>
        </w:rPr>
      </w:pPr>
    </w:p>
    <w:p w:rsidR="009B2FFF" w:rsidRDefault="009B2FFF" w:rsidP="007F06A8">
      <w:pPr>
        <w:jc w:val="both"/>
        <w:rPr>
          <w:szCs w:val="24"/>
        </w:rPr>
      </w:pPr>
    </w:p>
    <w:p w:rsidR="007F06A8" w:rsidRDefault="007F06A8" w:rsidP="007F06A8">
      <w:pPr>
        <w:jc w:val="both"/>
        <w:rPr>
          <w:szCs w:val="24"/>
        </w:rPr>
      </w:pPr>
      <w:r>
        <w:rPr>
          <w:szCs w:val="24"/>
        </w:rPr>
        <w:t>U odnosu na prošlu godinu za 6% je pao broj djece kod kojih je uočen karijes. Jedan od postavljenih zadataka za proteklu godinu je bio upravo rad na poboljšanju svijesti kod djece i roditelja o važnosti stomatološke zaštite. Tako je sada potvrda o obavljenom sistematskom pregledu kod stomatologa obavezan dokument za upis u vrtić. Osim toga, ove godine su Istarski domovi zdravlja pokrenuli akciju „Istra bez karijesa“ što bi trebalo doprinijeti daljnjem padu broja karijesa kod djece, a zaposlen je  i novi stomatolog s kojim od samog početka vrtić surađuje.</w:t>
      </w:r>
    </w:p>
    <w:p w:rsidR="007F06A8" w:rsidRDefault="007F06A8" w:rsidP="007F06A8">
      <w:pPr>
        <w:jc w:val="both"/>
        <w:rPr>
          <w:szCs w:val="24"/>
        </w:rPr>
      </w:pPr>
      <w:r>
        <w:rPr>
          <w:szCs w:val="24"/>
        </w:rPr>
        <w:t>Drugi veliki problem su govorno-jezične teškoće broj kojih se smanjio u odnosu</w:t>
      </w:r>
      <w:r w:rsidR="00114970">
        <w:rPr>
          <w:szCs w:val="24"/>
        </w:rPr>
        <w:t xml:space="preserve"> na lanjske podatke za oko 5 %. </w:t>
      </w:r>
      <w:r>
        <w:rPr>
          <w:szCs w:val="24"/>
        </w:rPr>
        <w:t>Preciznije podatke može dati logoped.</w:t>
      </w:r>
    </w:p>
    <w:p w:rsidR="007F06A8" w:rsidRDefault="007F06A8" w:rsidP="007F06A8">
      <w:pPr>
        <w:jc w:val="both"/>
        <w:rPr>
          <w:szCs w:val="24"/>
        </w:rPr>
      </w:pPr>
    </w:p>
    <w:p w:rsidR="007F06A8" w:rsidRDefault="007F06A8" w:rsidP="007F06A8">
      <w:pPr>
        <w:jc w:val="both"/>
        <w:rPr>
          <w:szCs w:val="24"/>
        </w:rPr>
      </w:pPr>
    </w:p>
    <w:p w:rsidR="007F06A8" w:rsidRPr="00EB4210" w:rsidRDefault="007F06A8" w:rsidP="007F06A8">
      <w:pPr>
        <w:jc w:val="both"/>
        <w:rPr>
          <w:b/>
          <w:szCs w:val="24"/>
        </w:rPr>
      </w:pPr>
      <w:r>
        <w:rPr>
          <w:b/>
          <w:szCs w:val="24"/>
        </w:rPr>
        <w:t>REZULTATI ANTROPOMETRIJSKIH MJERENJA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8"/>
        <w:gridCol w:w="1329"/>
      </w:tblGrid>
      <w:tr w:rsidR="007F06A8" w:rsidTr="007F06A8">
        <w:tc>
          <w:tcPr>
            <w:tcW w:w="4219" w:type="dxa"/>
          </w:tcPr>
          <w:p w:rsidR="007F06A8" w:rsidRPr="007F06A8" w:rsidRDefault="007F06A8" w:rsidP="007F06A8">
            <w:pPr>
              <w:jc w:val="both"/>
              <w:rPr>
                <w:szCs w:val="24"/>
              </w:rPr>
            </w:pPr>
            <w:r w:rsidRPr="007F06A8">
              <w:rPr>
                <w:szCs w:val="24"/>
              </w:rPr>
              <w:t>UKUPAN BROJ DJECE U VRTIĆU I JASLICAMA</w:t>
            </w:r>
          </w:p>
        </w:tc>
        <w:tc>
          <w:tcPr>
            <w:tcW w:w="1418" w:type="dxa"/>
          </w:tcPr>
          <w:p w:rsidR="007F06A8" w:rsidRPr="007F06A8" w:rsidRDefault="00491564" w:rsidP="007F06A8">
            <w:pPr>
              <w:jc w:val="both"/>
              <w:rPr>
                <w:szCs w:val="24"/>
              </w:rPr>
            </w:pPr>
            <w:r>
              <w:rPr>
                <w:szCs w:val="24"/>
              </w:rPr>
              <w:t>513</w:t>
            </w:r>
          </w:p>
        </w:tc>
        <w:tc>
          <w:tcPr>
            <w:tcW w:w="1329" w:type="dxa"/>
          </w:tcPr>
          <w:p w:rsidR="007F06A8" w:rsidRPr="007F06A8" w:rsidRDefault="007F06A8" w:rsidP="007F06A8">
            <w:pPr>
              <w:jc w:val="both"/>
              <w:rPr>
                <w:szCs w:val="24"/>
              </w:rPr>
            </w:pPr>
            <w:r w:rsidRPr="007F06A8">
              <w:rPr>
                <w:szCs w:val="24"/>
              </w:rPr>
              <w:t>%</w:t>
            </w:r>
          </w:p>
        </w:tc>
      </w:tr>
      <w:tr w:rsidR="007F06A8" w:rsidTr="007F06A8">
        <w:tc>
          <w:tcPr>
            <w:tcW w:w="4219" w:type="dxa"/>
          </w:tcPr>
          <w:p w:rsidR="007F06A8" w:rsidRPr="007F06A8" w:rsidRDefault="007F06A8" w:rsidP="007F06A8">
            <w:pPr>
              <w:jc w:val="both"/>
              <w:rPr>
                <w:szCs w:val="24"/>
              </w:rPr>
            </w:pPr>
            <w:r w:rsidRPr="007F06A8">
              <w:rPr>
                <w:szCs w:val="24"/>
              </w:rPr>
              <w:t>BROJ IZMJERENE DJECE</w:t>
            </w:r>
          </w:p>
        </w:tc>
        <w:tc>
          <w:tcPr>
            <w:tcW w:w="1418" w:type="dxa"/>
          </w:tcPr>
          <w:p w:rsidR="007F06A8" w:rsidRPr="007F06A8" w:rsidRDefault="007F06A8" w:rsidP="007F06A8">
            <w:pPr>
              <w:jc w:val="both"/>
              <w:rPr>
                <w:szCs w:val="24"/>
              </w:rPr>
            </w:pPr>
            <w:r w:rsidRPr="007F06A8">
              <w:rPr>
                <w:szCs w:val="24"/>
              </w:rPr>
              <w:t>500</w:t>
            </w:r>
          </w:p>
        </w:tc>
        <w:tc>
          <w:tcPr>
            <w:tcW w:w="1329" w:type="dxa"/>
          </w:tcPr>
          <w:p w:rsidR="007F06A8" w:rsidRPr="007F06A8" w:rsidRDefault="007F06A8" w:rsidP="007F06A8">
            <w:pPr>
              <w:jc w:val="both"/>
              <w:rPr>
                <w:szCs w:val="24"/>
              </w:rPr>
            </w:pPr>
            <w:r w:rsidRPr="007F06A8">
              <w:rPr>
                <w:szCs w:val="24"/>
              </w:rPr>
              <w:t>98</w:t>
            </w:r>
          </w:p>
        </w:tc>
      </w:tr>
      <w:tr w:rsidR="007F06A8" w:rsidTr="007F06A8">
        <w:tc>
          <w:tcPr>
            <w:tcW w:w="4219" w:type="dxa"/>
          </w:tcPr>
          <w:p w:rsidR="007F06A8" w:rsidRPr="007F06A8" w:rsidRDefault="007F06A8" w:rsidP="007F06A8">
            <w:pPr>
              <w:jc w:val="both"/>
              <w:rPr>
                <w:szCs w:val="24"/>
              </w:rPr>
            </w:pPr>
            <w:r w:rsidRPr="007F06A8">
              <w:rPr>
                <w:szCs w:val="24"/>
              </w:rPr>
              <w:t>Pothranjeni</w:t>
            </w:r>
          </w:p>
        </w:tc>
        <w:tc>
          <w:tcPr>
            <w:tcW w:w="1418" w:type="dxa"/>
          </w:tcPr>
          <w:p w:rsidR="007F06A8" w:rsidRPr="007F06A8" w:rsidRDefault="007F06A8" w:rsidP="007F06A8">
            <w:pPr>
              <w:jc w:val="both"/>
              <w:rPr>
                <w:szCs w:val="24"/>
              </w:rPr>
            </w:pPr>
            <w:r w:rsidRPr="007F06A8">
              <w:rPr>
                <w:szCs w:val="24"/>
              </w:rPr>
              <w:t>19</w:t>
            </w:r>
          </w:p>
        </w:tc>
        <w:tc>
          <w:tcPr>
            <w:tcW w:w="1329" w:type="dxa"/>
          </w:tcPr>
          <w:p w:rsidR="007F06A8" w:rsidRPr="007F06A8" w:rsidRDefault="007F06A8" w:rsidP="007F06A8">
            <w:pPr>
              <w:jc w:val="both"/>
              <w:rPr>
                <w:szCs w:val="24"/>
              </w:rPr>
            </w:pPr>
            <w:r w:rsidRPr="007F06A8">
              <w:rPr>
                <w:szCs w:val="24"/>
              </w:rPr>
              <w:t>4</w:t>
            </w:r>
          </w:p>
        </w:tc>
      </w:tr>
      <w:tr w:rsidR="007F06A8" w:rsidTr="007F06A8">
        <w:tc>
          <w:tcPr>
            <w:tcW w:w="4219" w:type="dxa"/>
          </w:tcPr>
          <w:p w:rsidR="007F06A8" w:rsidRPr="007F06A8" w:rsidRDefault="007F06A8" w:rsidP="007F06A8">
            <w:pPr>
              <w:jc w:val="both"/>
              <w:rPr>
                <w:szCs w:val="24"/>
              </w:rPr>
            </w:pPr>
            <w:r w:rsidRPr="007F06A8">
              <w:rPr>
                <w:szCs w:val="24"/>
              </w:rPr>
              <w:t>Normalno uhranjeni</w:t>
            </w:r>
          </w:p>
        </w:tc>
        <w:tc>
          <w:tcPr>
            <w:tcW w:w="1418" w:type="dxa"/>
          </w:tcPr>
          <w:p w:rsidR="007F06A8" w:rsidRPr="007F06A8" w:rsidRDefault="007F06A8" w:rsidP="007F06A8">
            <w:pPr>
              <w:jc w:val="both"/>
              <w:rPr>
                <w:szCs w:val="24"/>
              </w:rPr>
            </w:pPr>
            <w:r w:rsidRPr="007F06A8">
              <w:rPr>
                <w:szCs w:val="24"/>
              </w:rPr>
              <w:t>295</w:t>
            </w:r>
          </w:p>
        </w:tc>
        <w:tc>
          <w:tcPr>
            <w:tcW w:w="1329" w:type="dxa"/>
          </w:tcPr>
          <w:p w:rsidR="007F06A8" w:rsidRPr="007F06A8" w:rsidRDefault="007F06A8" w:rsidP="007F06A8">
            <w:pPr>
              <w:jc w:val="both"/>
              <w:rPr>
                <w:szCs w:val="24"/>
              </w:rPr>
            </w:pPr>
            <w:r w:rsidRPr="007F06A8">
              <w:rPr>
                <w:szCs w:val="24"/>
              </w:rPr>
              <w:t>59</w:t>
            </w:r>
          </w:p>
        </w:tc>
      </w:tr>
      <w:tr w:rsidR="007F06A8" w:rsidTr="007F06A8">
        <w:tc>
          <w:tcPr>
            <w:tcW w:w="4219" w:type="dxa"/>
          </w:tcPr>
          <w:p w:rsidR="007F06A8" w:rsidRPr="007F06A8" w:rsidRDefault="007F06A8" w:rsidP="007F06A8">
            <w:pPr>
              <w:jc w:val="both"/>
              <w:rPr>
                <w:szCs w:val="24"/>
              </w:rPr>
            </w:pPr>
            <w:r w:rsidRPr="007F06A8">
              <w:rPr>
                <w:szCs w:val="24"/>
              </w:rPr>
              <w:t>Blago preuhranjeni</w:t>
            </w:r>
          </w:p>
        </w:tc>
        <w:tc>
          <w:tcPr>
            <w:tcW w:w="1418" w:type="dxa"/>
          </w:tcPr>
          <w:p w:rsidR="007F06A8" w:rsidRPr="007F06A8" w:rsidRDefault="007F06A8" w:rsidP="007F06A8">
            <w:pPr>
              <w:jc w:val="both"/>
              <w:rPr>
                <w:szCs w:val="24"/>
              </w:rPr>
            </w:pPr>
            <w:r w:rsidRPr="007F06A8">
              <w:rPr>
                <w:szCs w:val="24"/>
              </w:rPr>
              <w:t>105</w:t>
            </w:r>
          </w:p>
        </w:tc>
        <w:tc>
          <w:tcPr>
            <w:tcW w:w="1329" w:type="dxa"/>
          </w:tcPr>
          <w:p w:rsidR="007F06A8" w:rsidRPr="007F06A8" w:rsidRDefault="007F06A8" w:rsidP="007F06A8">
            <w:pPr>
              <w:jc w:val="both"/>
              <w:rPr>
                <w:szCs w:val="24"/>
              </w:rPr>
            </w:pPr>
            <w:r w:rsidRPr="007F06A8">
              <w:rPr>
                <w:szCs w:val="24"/>
              </w:rPr>
              <w:t>21</w:t>
            </w:r>
          </w:p>
        </w:tc>
      </w:tr>
      <w:tr w:rsidR="007F06A8" w:rsidTr="007F06A8">
        <w:tc>
          <w:tcPr>
            <w:tcW w:w="4219" w:type="dxa"/>
          </w:tcPr>
          <w:p w:rsidR="007F06A8" w:rsidRPr="007F06A8" w:rsidRDefault="007F06A8" w:rsidP="007F06A8">
            <w:pPr>
              <w:jc w:val="both"/>
              <w:rPr>
                <w:szCs w:val="24"/>
              </w:rPr>
            </w:pPr>
            <w:r w:rsidRPr="007F06A8">
              <w:rPr>
                <w:szCs w:val="24"/>
              </w:rPr>
              <w:t>Preuhranjeni</w:t>
            </w:r>
          </w:p>
        </w:tc>
        <w:tc>
          <w:tcPr>
            <w:tcW w:w="1418" w:type="dxa"/>
          </w:tcPr>
          <w:p w:rsidR="007F06A8" w:rsidRPr="007F06A8" w:rsidRDefault="007F06A8" w:rsidP="007F06A8">
            <w:pPr>
              <w:jc w:val="both"/>
              <w:rPr>
                <w:szCs w:val="24"/>
              </w:rPr>
            </w:pPr>
            <w:r w:rsidRPr="007F06A8">
              <w:rPr>
                <w:szCs w:val="24"/>
              </w:rPr>
              <w:t>41</w:t>
            </w:r>
          </w:p>
        </w:tc>
        <w:tc>
          <w:tcPr>
            <w:tcW w:w="1329" w:type="dxa"/>
          </w:tcPr>
          <w:p w:rsidR="007F06A8" w:rsidRPr="007F06A8" w:rsidRDefault="007F06A8" w:rsidP="007F06A8">
            <w:pPr>
              <w:jc w:val="both"/>
              <w:rPr>
                <w:szCs w:val="24"/>
              </w:rPr>
            </w:pPr>
            <w:r w:rsidRPr="007F06A8">
              <w:rPr>
                <w:szCs w:val="24"/>
              </w:rPr>
              <w:t>9</w:t>
            </w:r>
          </w:p>
        </w:tc>
      </w:tr>
      <w:tr w:rsidR="007F06A8" w:rsidTr="007F06A8">
        <w:tc>
          <w:tcPr>
            <w:tcW w:w="4219" w:type="dxa"/>
          </w:tcPr>
          <w:p w:rsidR="007F06A8" w:rsidRPr="007F06A8" w:rsidRDefault="007F06A8" w:rsidP="007F06A8">
            <w:pPr>
              <w:jc w:val="both"/>
              <w:rPr>
                <w:szCs w:val="24"/>
              </w:rPr>
            </w:pPr>
            <w:r w:rsidRPr="007F06A8">
              <w:rPr>
                <w:szCs w:val="24"/>
              </w:rPr>
              <w:t>Gojazni</w:t>
            </w:r>
          </w:p>
        </w:tc>
        <w:tc>
          <w:tcPr>
            <w:tcW w:w="1418" w:type="dxa"/>
          </w:tcPr>
          <w:p w:rsidR="007F06A8" w:rsidRPr="007F06A8" w:rsidRDefault="007F06A8" w:rsidP="007F06A8">
            <w:pPr>
              <w:jc w:val="both"/>
              <w:rPr>
                <w:szCs w:val="24"/>
              </w:rPr>
            </w:pPr>
            <w:r w:rsidRPr="007F06A8">
              <w:rPr>
                <w:szCs w:val="24"/>
              </w:rPr>
              <w:t>20</w:t>
            </w:r>
          </w:p>
        </w:tc>
        <w:tc>
          <w:tcPr>
            <w:tcW w:w="1329" w:type="dxa"/>
          </w:tcPr>
          <w:p w:rsidR="007F06A8" w:rsidRPr="007F06A8" w:rsidRDefault="007F06A8" w:rsidP="007F06A8">
            <w:pPr>
              <w:jc w:val="both"/>
              <w:rPr>
                <w:szCs w:val="24"/>
              </w:rPr>
            </w:pPr>
            <w:r w:rsidRPr="007F06A8">
              <w:rPr>
                <w:szCs w:val="24"/>
              </w:rPr>
              <w:t>4</w:t>
            </w:r>
          </w:p>
        </w:tc>
      </w:tr>
    </w:tbl>
    <w:p w:rsidR="007F06A8" w:rsidRDefault="007F06A8" w:rsidP="007F06A8">
      <w:pPr>
        <w:jc w:val="both"/>
        <w:rPr>
          <w:szCs w:val="24"/>
        </w:rPr>
      </w:pPr>
    </w:p>
    <w:p w:rsidR="007F06A8" w:rsidRDefault="007F06A8" w:rsidP="007F06A8">
      <w:pPr>
        <w:jc w:val="both"/>
        <w:rPr>
          <w:szCs w:val="24"/>
        </w:rPr>
      </w:pPr>
      <w:r>
        <w:rPr>
          <w:szCs w:val="24"/>
        </w:rPr>
        <w:t xml:space="preserve">Antropometrijska mjerenja su obavljena kod skoro sve djece (98%) i to dva puta u toku godine. Rezultati antropometrijskih mjerenja su vrlo slični prošlogodišnjim. Značajno je da je broj gojazne djece porastao za 2% , što ne izgleda puno, ali radi se o teškim slučajevima preuhranjenosti (djeca predškolskog uzrasta koja imaju preko 50 kg!!!). </w:t>
      </w:r>
    </w:p>
    <w:p w:rsidR="007F06A8" w:rsidRDefault="007F06A8" w:rsidP="007F06A8">
      <w:pPr>
        <w:jc w:val="both"/>
        <w:rPr>
          <w:szCs w:val="24"/>
        </w:rPr>
      </w:pPr>
    </w:p>
    <w:p w:rsidR="007F06A8" w:rsidRDefault="007F06A8" w:rsidP="007F06A8">
      <w:pPr>
        <w:jc w:val="both"/>
        <w:rPr>
          <w:szCs w:val="24"/>
        </w:rPr>
      </w:pPr>
    </w:p>
    <w:p w:rsidR="007F06A8" w:rsidRDefault="007F06A8" w:rsidP="007F06A8">
      <w:pPr>
        <w:jc w:val="both"/>
        <w:rPr>
          <w:b/>
          <w:szCs w:val="24"/>
        </w:rPr>
      </w:pPr>
      <w:r w:rsidRPr="0075525C">
        <w:rPr>
          <w:b/>
          <w:szCs w:val="24"/>
        </w:rPr>
        <w:t>ZDRAVSTVENI ODGOJ</w:t>
      </w:r>
    </w:p>
    <w:p w:rsidR="007F06A8" w:rsidRDefault="007F06A8" w:rsidP="007F06A8">
      <w:pPr>
        <w:jc w:val="both"/>
        <w:rPr>
          <w:b/>
          <w:szCs w:val="24"/>
        </w:rPr>
      </w:pPr>
    </w:p>
    <w:p w:rsidR="007F06A8" w:rsidRDefault="007F06A8" w:rsidP="009B2FFF">
      <w:pPr>
        <w:jc w:val="both"/>
        <w:rPr>
          <w:szCs w:val="24"/>
        </w:rPr>
      </w:pPr>
      <w:r>
        <w:rPr>
          <w:szCs w:val="24"/>
        </w:rPr>
        <w:t>Zdravstvena voditeljica provodi najčešće zdravstveni odgoj  djece u odgojnim skupinama.</w:t>
      </w:r>
    </w:p>
    <w:p w:rsidR="007F06A8" w:rsidRDefault="007F06A8" w:rsidP="009B2FFF">
      <w:pPr>
        <w:jc w:val="both"/>
        <w:rPr>
          <w:szCs w:val="24"/>
        </w:rPr>
      </w:pPr>
      <w:r>
        <w:rPr>
          <w:szCs w:val="24"/>
        </w:rPr>
        <w:t>Ove godine je  ukupno provedeno 12 aktivnosti . Najčešće teme su vezane uz zaštitu zdravlja zubi, prehranu, važnost tjelesne aktivnosti, osobnu higijenu i upoznavanje vlastitog tijela.</w:t>
      </w:r>
    </w:p>
    <w:p w:rsidR="0045522F" w:rsidRPr="0075525C" w:rsidRDefault="0045522F" w:rsidP="009B2FFF">
      <w:pPr>
        <w:jc w:val="both"/>
        <w:rPr>
          <w:szCs w:val="24"/>
        </w:rPr>
      </w:pPr>
    </w:p>
    <w:p w:rsidR="00C03FA1" w:rsidRDefault="00C03FA1" w:rsidP="005C4783">
      <w:pPr>
        <w:tabs>
          <w:tab w:val="left" w:pos="5490"/>
        </w:tabs>
        <w:spacing w:line="360" w:lineRule="auto"/>
        <w:jc w:val="both"/>
        <w:rPr>
          <w:b/>
          <w:szCs w:val="24"/>
        </w:rPr>
      </w:pPr>
    </w:p>
    <w:p w:rsidR="00812284" w:rsidRDefault="00812284" w:rsidP="005C4783">
      <w:pPr>
        <w:tabs>
          <w:tab w:val="left" w:pos="5490"/>
        </w:tabs>
        <w:spacing w:line="360" w:lineRule="auto"/>
        <w:jc w:val="both"/>
        <w:rPr>
          <w:b/>
          <w:szCs w:val="24"/>
        </w:rPr>
      </w:pPr>
    </w:p>
    <w:p w:rsidR="00A13D48" w:rsidRPr="00F11FDB" w:rsidRDefault="00850001" w:rsidP="005C4783">
      <w:pPr>
        <w:tabs>
          <w:tab w:val="left" w:pos="5490"/>
        </w:tabs>
        <w:spacing w:line="360" w:lineRule="auto"/>
        <w:jc w:val="both"/>
        <w:rPr>
          <w:b/>
          <w:szCs w:val="24"/>
        </w:rPr>
      </w:pPr>
      <w:r>
        <w:rPr>
          <w:b/>
          <w:szCs w:val="24"/>
        </w:rPr>
        <w:t>ODGOJNO-OBRAZOVNI RAD</w:t>
      </w:r>
    </w:p>
    <w:p w:rsidR="00E63B36" w:rsidRPr="00F11FDB" w:rsidRDefault="00E63B36" w:rsidP="005C4783">
      <w:pPr>
        <w:tabs>
          <w:tab w:val="left" w:pos="5490"/>
        </w:tabs>
        <w:spacing w:line="360" w:lineRule="auto"/>
        <w:jc w:val="both"/>
        <w:rPr>
          <w:b/>
          <w:szCs w:val="24"/>
        </w:rPr>
      </w:pPr>
    </w:p>
    <w:p w:rsidR="00EA688E" w:rsidRDefault="003175E0" w:rsidP="00A40150">
      <w:pPr>
        <w:jc w:val="both"/>
        <w:rPr>
          <w:szCs w:val="24"/>
        </w:rPr>
      </w:pPr>
      <w:r w:rsidRPr="00F11FDB">
        <w:rPr>
          <w:szCs w:val="24"/>
        </w:rPr>
        <w:tab/>
        <w:t>U p</w:t>
      </w:r>
      <w:r w:rsidR="00C03FA1">
        <w:rPr>
          <w:szCs w:val="24"/>
        </w:rPr>
        <w:t>edagoškoj 2017./2018</w:t>
      </w:r>
      <w:r w:rsidR="00A13D48" w:rsidRPr="00F11FDB">
        <w:rPr>
          <w:szCs w:val="24"/>
        </w:rPr>
        <w:t>. godini u Vrtiću se provodio cjelodnevni (9 i 10 satni) i poludnevni (6 i 6,5 satni) program, sukladno Godišnjem plan</w:t>
      </w:r>
      <w:r w:rsidR="00EA688E">
        <w:rPr>
          <w:szCs w:val="24"/>
        </w:rPr>
        <w:t xml:space="preserve">u i programu rada Vrtića za navedenu </w:t>
      </w:r>
      <w:r w:rsidR="00A13D48" w:rsidRPr="00F11FDB">
        <w:rPr>
          <w:szCs w:val="24"/>
        </w:rPr>
        <w:t>pedagošku godinu.</w:t>
      </w:r>
    </w:p>
    <w:p w:rsidR="00A13D48" w:rsidRPr="00F11FDB" w:rsidRDefault="00A13D48" w:rsidP="00A40150">
      <w:pPr>
        <w:jc w:val="both"/>
        <w:rPr>
          <w:szCs w:val="24"/>
        </w:rPr>
      </w:pPr>
      <w:r w:rsidRPr="00F11FDB">
        <w:rPr>
          <w:szCs w:val="24"/>
        </w:rPr>
        <w:tab/>
        <w:t>U svim odgojnim skupinama odgoj</w:t>
      </w:r>
      <w:r w:rsidR="00EF4C77" w:rsidRPr="00F11FDB">
        <w:rPr>
          <w:szCs w:val="24"/>
        </w:rPr>
        <w:t>no-obrazovni rad temeljio se na</w:t>
      </w:r>
      <w:r w:rsidRPr="00F11FDB">
        <w:rPr>
          <w:szCs w:val="24"/>
        </w:rPr>
        <w:t xml:space="preserve"> Programskom usmjerenju odgoja i obrazovanja predškolske djece (Glasnik Ministarstva prosvjete i kulture RH, br. 7/8 od 10.lipnja 1991.g.)</w:t>
      </w:r>
      <w:r w:rsidR="00F37F69" w:rsidRPr="00F11FDB">
        <w:rPr>
          <w:szCs w:val="24"/>
        </w:rPr>
        <w:t>, Nacionalnom</w:t>
      </w:r>
      <w:r w:rsidR="00EF4C77" w:rsidRPr="00F11FDB">
        <w:rPr>
          <w:szCs w:val="24"/>
        </w:rPr>
        <w:t xml:space="preserve"> kurikulumu za rani i predškolski odgoj</w:t>
      </w:r>
      <w:r w:rsidR="00322581" w:rsidRPr="00F11FDB">
        <w:rPr>
          <w:szCs w:val="24"/>
        </w:rPr>
        <w:t xml:space="preserve"> (Narodne novine 5/15)</w:t>
      </w:r>
      <w:r w:rsidR="00F37F69" w:rsidRPr="00F11FDB">
        <w:rPr>
          <w:szCs w:val="24"/>
        </w:rPr>
        <w:t xml:space="preserve"> </w:t>
      </w:r>
      <w:r w:rsidR="004D0478">
        <w:rPr>
          <w:szCs w:val="24"/>
        </w:rPr>
        <w:t>i</w:t>
      </w:r>
      <w:r w:rsidRPr="00F11FDB">
        <w:rPr>
          <w:szCs w:val="24"/>
        </w:rPr>
        <w:t xml:space="preserve"> Državnom pedagoškom standardu (Narodne novine 63/2008.) te je bio prilagođen razvojnim po</w:t>
      </w:r>
      <w:r w:rsidR="004D0478">
        <w:rPr>
          <w:szCs w:val="24"/>
        </w:rPr>
        <w:t>trebama djece,</w:t>
      </w:r>
      <w:r w:rsidRPr="00F11FDB">
        <w:rPr>
          <w:szCs w:val="24"/>
        </w:rPr>
        <w:t xml:space="preserve"> materijalnim, socijalnim, kulturnim, vjerskim i drugim potrebama obitelji i djece polaznika našeg Vrtića.</w:t>
      </w:r>
    </w:p>
    <w:p w:rsidR="006B3873" w:rsidRPr="00F11FDB" w:rsidRDefault="00A13D48" w:rsidP="005C4783">
      <w:pPr>
        <w:spacing w:line="360" w:lineRule="auto"/>
        <w:jc w:val="both"/>
        <w:rPr>
          <w:szCs w:val="24"/>
        </w:rPr>
      </w:pPr>
      <w:r w:rsidRPr="00F11FDB">
        <w:rPr>
          <w:szCs w:val="24"/>
        </w:rPr>
        <w:tab/>
      </w:r>
      <w:r w:rsidRPr="00F11FDB">
        <w:rPr>
          <w:szCs w:val="24"/>
        </w:rPr>
        <w:tab/>
      </w:r>
    </w:p>
    <w:p w:rsidR="00A13D48" w:rsidRDefault="009E6DBD" w:rsidP="005C4783">
      <w:pPr>
        <w:spacing w:line="360" w:lineRule="auto"/>
        <w:jc w:val="both"/>
        <w:rPr>
          <w:szCs w:val="24"/>
        </w:rPr>
      </w:pPr>
      <w:r>
        <w:rPr>
          <w:szCs w:val="24"/>
        </w:rPr>
        <w:t xml:space="preserve">U potpunosti </w:t>
      </w:r>
      <w:r w:rsidR="00F915A4">
        <w:rPr>
          <w:szCs w:val="24"/>
        </w:rPr>
        <w:t>ili djelomično</w:t>
      </w:r>
      <w:r w:rsidR="00A13D48" w:rsidRPr="00F11FDB">
        <w:rPr>
          <w:szCs w:val="24"/>
        </w:rPr>
        <w:t xml:space="preserve"> realizirane</w:t>
      </w:r>
      <w:r w:rsidR="00F915A4">
        <w:rPr>
          <w:szCs w:val="24"/>
        </w:rPr>
        <w:t xml:space="preserve"> su</w:t>
      </w:r>
      <w:r w:rsidR="00A13D48" w:rsidRPr="00F11FDB">
        <w:rPr>
          <w:szCs w:val="24"/>
        </w:rPr>
        <w:t xml:space="preserve"> sljedeće </w:t>
      </w:r>
      <w:r w:rsidR="00A13D48" w:rsidRPr="00F11FDB">
        <w:rPr>
          <w:b/>
          <w:szCs w:val="24"/>
        </w:rPr>
        <w:t>bitne zadaće:</w:t>
      </w:r>
      <w:r w:rsidR="00A13D48" w:rsidRPr="00F11FDB">
        <w:rPr>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428"/>
        <w:gridCol w:w="6005"/>
      </w:tblGrid>
      <w:tr w:rsidR="00F85787" w:rsidRPr="00DF1A11" w:rsidTr="007474EE">
        <w:tc>
          <w:tcPr>
            <w:tcW w:w="396" w:type="dxa"/>
          </w:tcPr>
          <w:p w:rsidR="00F85787" w:rsidRPr="00DF1A11" w:rsidRDefault="00F85787" w:rsidP="007474EE">
            <w:pPr>
              <w:rPr>
                <w:szCs w:val="24"/>
              </w:rPr>
            </w:pPr>
          </w:p>
        </w:tc>
        <w:tc>
          <w:tcPr>
            <w:tcW w:w="9493" w:type="dxa"/>
            <w:gridSpan w:val="2"/>
          </w:tcPr>
          <w:p w:rsidR="00F85787" w:rsidRPr="00DF1A11" w:rsidRDefault="00F85787" w:rsidP="007474EE">
            <w:pPr>
              <w:jc w:val="center"/>
              <w:rPr>
                <w:b/>
                <w:szCs w:val="24"/>
              </w:rPr>
            </w:pPr>
            <w:r w:rsidRPr="00DF1A11">
              <w:rPr>
                <w:b/>
                <w:szCs w:val="24"/>
              </w:rPr>
              <w:t>BITNE ZADAĆE</w:t>
            </w:r>
          </w:p>
        </w:tc>
      </w:tr>
      <w:tr w:rsidR="00F85787" w:rsidRPr="0064243C" w:rsidTr="007474EE">
        <w:tc>
          <w:tcPr>
            <w:tcW w:w="396" w:type="dxa"/>
          </w:tcPr>
          <w:p w:rsidR="00F85787" w:rsidRPr="00DF1A11" w:rsidRDefault="00F85787" w:rsidP="007474EE">
            <w:pPr>
              <w:rPr>
                <w:szCs w:val="24"/>
              </w:rPr>
            </w:pPr>
            <w:r>
              <w:rPr>
                <w:szCs w:val="24"/>
              </w:rPr>
              <w:t>1.</w:t>
            </w:r>
          </w:p>
        </w:tc>
        <w:tc>
          <w:tcPr>
            <w:tcW w:w="3446" w:type="dxa"/>
          </w:tcPr>
          <w:p w:rsidR="00F85787" w:rsidRPr="0064243C" w:rsidRDefault="00F85787" w:rsidP="007474EE">
            <w:pPr>
              <w:rPr>
                <w:szCs w:val="24"/>
              </w:rPr>
            </w:pPr>
            <w:r>
              <w:rPr>
                <w:szCs w:val="24"/>
              </w:rPr>
              <w:t>Poticanje govorno-jezičnih kompetencija kod djece</w:t>
            </w:r>
          </w:p>
        </w:tc>
        <w:tc>
          <w:tcPr>
            <w:tcW w:w="6047" w:type="dxa"/>
          </w:tcPr>
          <w:p w:rsidR="00F85787" w:rsidRDefault="009453C4" w:rsidP="007474EE">
            <w:pPr>
              <w:jc w:val="both"/>
              <w:rPr>
                <w:szCs w:val="24"/>
              </w:rPr>
            </w:pPr>
            <w:r>
              <w:rPr>
                <w:szCs w:val="24"/>
              </w:rPr>
              <w:t>Logopedinja je održala edukacije za odgajatelje na temu poticanja razvoja govorno-jez</w:t>
            </w:r>
            <w:r w:rsidR="00FC00AA">
              <w:rPr>
                <w:szCs w:val="24"/>
              </w:rPr>
              <w:t xml:space="preserve">ičnih kompetencija. U sklopu edukacija odgajatelji su </w:t>
            </w:r>
            <w:r w:rsidR="009B77AD">
              <w:rPr>
                <w:szCs w:val="24"/>
              </w:rPr>
              <w:t xml:space="preserve">razvijali </w:t>
            </w:r>
            <w:r w:rsidR="00430207">
              <w:rPr>
                <w:szCs w:val="24"/>
              </w:rPr>
              <w:t xml:space="preserve">i osmišljavali </w:t>
            </w:r>
            <w:r w:rsidR="009B77AD">
              <w:rPr>
                <w:szCs w:val="24"/>
              </w:rPr>
              <w:t xml:space="preserve">vježbe i aktivnosti kojima se potiče govorno-jezični razvoj od najranije dobi. Odgajatelji su poticani da aktivnosti predstavljene na edukaciji </w:t>
            </w:r>
            <w:r w:rsidR="003C2E33">
              <w:rPr>
                <w:szCs w:val="24"/>
              </w:rPr>
              <w:t>u s</w:t>
            </w:r>
            <w:r w:rsidR="000921B4">
              <w:rPr>
                <w:szCs w:val="24"/>
              </w:rPr>
              <w:t>uradnji s logopedinjom provode</w:t>
            </w:r>
            <w:r w:rsidR="003C2E33">
              <w:rPr>
                <w:szCs w:val="24"/>
              </w:rPr>
              <w:t xml:space="preserve"> redovito  u odgojnim skupinama.</w:t>
            </w:r>
          </w:p>
          <w:p w:rsidR="00F85787" w:rsidRDefault="003C2E33" w:rsidP="007474EE">
            <w:pPr>
              <w:jc w:val="both"/>
              <w:rPr>
                <w:szCs w:val="24"/>
              </w:rPr>
            </w:pPr>
            <w:r>
              <w:rPr>
                <w:szCs w:val="24"/>
              </w:rPr>
              <w:t xml:space="preserve">Logopedinja je napisala stručni članak </w:t>
            </w:r>
            <w:r w:rsidR="00430207">
              <w:rPr>
                <w:szCs w:val="24"/>
              </w:rPr>
              <w:t>na temu Rane pismenosti koji je objavljen na web stranici vrtića u cilju informiranja roditelja.</w:t>
            </w:r>
          </w:p>
          <w:p w:rsidR="007E3ECD" w:rsidRPr="0064243C" w:rsidRDefault="007E3ECD" w:rsidP="007474EE">
            <w:pPr>
              <w:jc w:val="both"/>
              <w:rPr>
                <w:szCs w:val="24"/>
              </w:rPr>
            </w:pPr>
          </w:p>
        </w:tc>
      </w:tr>
      <w:tr w:rsidR="00F85787" w:rsidRPr="00DF1A11" w:rsidTr="007474EE">
        <w:tc>
          <w:tcPr>
            <w:tcW w:w="396" w:type="dxa"/>
          </w:tcPr>
          <w:p w:rsidR="00F85787" w:rsidRPr="00DF1A11" w:rsidRDefault="00F85787" w:rsidP="007474EE">
            <w:pPr>
              <w:rPr>
                <w:szCs w:val="24"/>
              </w:rPr>
            </w:pPr>
            <w:r>
              <w:rPr>
                <w:szCs w:val="24"/>
              </w:rPr>
              <w:t>2..</w:t>
            </w:r>
          </w:p>
        </w:tc>
        <w:tc>
          <w:tcPr>
            <w:tcW w:w="3446" w:type="dxa"/>
          </w:tcPr>
          <w:p w:rsidR="00F85787" w:rsidRPr="00DF1A11" w:rsidRDefault="00F85787" w:rsidP="007474EE">
            <w:pPr>
              <w:jc w:val="both"/>
              <w:rPr>
                <w:szCs w:val="24"/>
              </w:rPr>
            </w:pPr>
            <w:r>
              <w:rPr>
                <w:szCs w:val="24"/>
              </w:rPr>
              <w:t>Medijska i informatička pismenost</w:t>
            </w:r>
          </w:p>
        </w:tc>
        <w:tc>
          <w:tcPr>
            <w:tcW w:w="6047" w:type="dxa"/>
          </w:tcPr>
          <w:p w:rsidR="00F85787" w:rsidRPr="005E1FAE" w:rsidRDefault="005E1FAE" w:rsidP="007474EE">
            <w:pPr>
              <w:jc w:val="both"/>
              <w:rPr>
                <w:szCs w:val="24"/>
              </w:rPr>
            </w:pPr>
            <w:r>
              <w:rPr>
                <w:szCs w:val="24"/>
              </w:rPr>
              <w:t xml:space="preserve">Proveden je projekt </w:t>
            </w:r>
            <w:r>
              <w:rPr>
                <w:i/>
                <w:szCs w:val="24"/>
              </w:rPr>
              <w:t>Razmisli pa klikni ide u vrtiće</w:t>
            </w:r>
            <w:r>
              <w:rPr>
                <w:szCs w:val="24"/>
              </w:rPr>
              <w:t xml:space="preserve"> čiji inicijatori su Udruga </w:t>
            </w:r>
            <w:r>
              <w:rPr>
                <w:i/>
                <w:szCs w:val="24"/>
              </w:rPr>
              <w:t>Roda</w:t>
            </w:r>
            <w:r>
              <w:rPr>
                <w:szCs w:val="24"/>
              </w:rPr>
              <w:t xml:space="preserve"> i Policijska uprava Istarske županije. U sklopu projekta voditeljice su održale predavanje za roditelje na temu sigurnog korištenja medija te su provele radionice za djecu na istu temu.</w:t>
            </w:r>
            <w:r w:rsidR="00430207">
              <w:rPr>
                <w:szCs w:val="24"/>
              </w:rPr>
              <w:t xml:space="preserve"> Roditelji su informirani o ovoj temi i putem članaka na web stranici vrtića.</w:t>
            </w:r>
          </w:p>
          <w:p w:rsidR="00F85787" w:rsidRDefault="005E1FAE" w:rsidP="007474EE">
            <w:pPr>
              <w:jc w:val="both"/>
              <w:rPr>
                <w:szCs w:val="24"/>
              </w:rPr>
            </w:pPr>
            <w:r>
              <w:rPr>
                <w:szCs w:val="24"/>
              </w:rPr>
              <w:t xml:space="preserve">U sklopu Zajednice učenja </w:t>
            </w:r>
            <w:r>
              <w:rPr>
                <w:i/>
                <w:szCs w:val="24"/>
              </w:rPr>
              <w:t>Medijska pismenost</w:t>
            </w:r>
            <w:r>
              <w:rPr>
                <w:szCs w:val="24"/>
              </w:rPr>
              <w:t xml:space="preserve"> odgajatelji su radili na unaprjeđenju vlastitih medijskih kompetencija, a provedena je i edukacija na temu osnovnih informatičkih znanja.</w:t>
            </w:r>
          </w:p>
          <w:p w:rsidR="005E1FAE" w:rsidRPr="005E1FAE" w:rsidRDefault="005E1FAE" w:rsidP="007474EE">
            <w:pPr>
              <w:jc w:val="both"/>
              <w:rPr>
                <w:szCs w:val="24"/>
              </w:rPr>
            </w:pPr>
            <w:r>
              <w:rPr>
                <w:szCs w:val="24"/>
              </w:rPr>
              <w:t xml:space="preserve">U područne vrtiće uvedena je internetska mreža te su sve odgojne skupine dobile nove mobilne uređaje koje im služe </w:t>
            </w:r>
            <w:r>
              <w:rPr>
                <w:szCs w:val="24"/>
              </w:rPr>
              <w:lastRenderedPageBreak/>
              <w:t xml:space="preserve">za dokumentiranje odgojno-obrazovnog rada.  </w:t>
            </w:r>
          </w:p>
          <w:p w:rsidR="00F85787" w:rsidRPr="00DF1A11" w:rsidRDefault="00F85787" w:rsidP="007474EE">
            <w:pPr>
              <w:jc w:val="both"/>
              <w:rPr>
                <w:szCs w:val="24"/>
              </w:rPr>
            </w:pPr>
          </w:p>
        </w:tc>
      </w:tr>
      <w:tr w:rsidR="00F85787" w:rsidTr="007474EE">
        <w:tc>
          <w:tcPr>
            <w:tcW w:w="396" w:type="dxa"/>
          </w:tcPr>
          <w:p w:rsidR="00F85787" w:rsidRPr="00DF1A11" w:rsidRDefault="00F85787" w:rsidP="007474EE">
            <w:pPr>
              <w:rPr>
                <w:szCs w:val="24"/>
              </w:rPr>
            </w:pPr>
            <w:r>
              <w:rPr>
                <w:szCs w:val="24"/>
              </w:rPr>
              <w:lastRenderedPageBreak/>
              <w:t>3..</w:t>
            </w:r>
          </w:p>
        </w:tc>
        <w:tc>
          <w:tcPr>
            <w:tcW w:w="3446" w:type="dxa"/>
          </w:tcPr>
          <w:p w:rsidR="00F85787" w:rsidRDefault="00F85787" w:rsidP="007474EE">
            <w:pPr>
              <w:jc w:val="both"/>
              <w:rPr>
                <w:szCs w:val="24"/>
              </w:rPr>
            </w:pPr>
            <w:r>
              <w:rPr>
                <w:szCs w:val="24"/>
              </w:rPr>
              <w:t>Zavičajnost – njegovanje tradicije i kulture zavičaja</w:t>
            </w:r>
          </w:p>
        </w:tc>
        <w:tc>
          <w:tcPr>
            <w:tcW w:w="6047" w:type="dxa"/>
          </w:tcPr>
          <w:p w:rsidR="002D36D8" w:rsidRDefault="009B2FFF" w:rsidP="007474EE">
            <w:pPr>
              <w:jc w:val="both"/>
              <w:rPr>
                <w:szCs w:val="24"/>
              </w:rPr>
            </w:pPr>
            <w:r>
              <w:rPr>
                <w:szCs w:val="24"/>
              </w:rPr>
              <w:t>Proveden je</w:t>
            </w:r>
            <w:r w:rsidR="003F2887">
              <w:rPr>
                <w:szCs w:val="24"/>
              </w:rPr>
              <w:t xml:space="preserve"> projekt Istarske županije „Istra u očima djece“ u sklopu kojeg su sve odgojne skupine radile na očuvanju tradijcijskih i zavičajnih vrijednosti. </w:t>
            </w:r>
            <w:r w:rsidR="002D36D8">
              <w:rPr>
                <w:szCs w:val="24"/>
              </w:rPr>
              <w:t>Surađivano je s Etnografskim muzejom Istre u cilju upoznavanja s geografskim specifičnostima Istre - kako j</w:t>
            </w:r>
            <w:r w:rsidR="006F6248">
              <w:rPr>
                <w:szCs w:val="24"/>
              </w:rPr>
              <w:t xml:space="preserve">e to bilo nekad i kako je sada; priređena je dječja modna revija i izložba u Likovnoj galeriji Društva likovnih stvaratelja Pazina na temu pletenja; u istoj su galeriji izloženi i dječji radovi na temu </w:t>
            </w:r>
            <w:r w:rsidR="006F6248" w:rsidRPr="006F6248">
              <w:rPr>
                <w:i/>
                <w:szCs w:val="24"/>
              </w:rPr>
              <w:t>Dječja igra</w:t>
            </w:r>
            <w:r w:rsidR="006F6248">
              <w:rPr>
                <w:i/>
                <w:szCs w:val="24"/>
              </w:rPr>
              <w:t>,</w:t>
            </w:r>
            <w:r w:rsidR="006F6248">
              <w:rPr>
                <w:szCs w:val="24"/>
              </w:rPr>
              <w:t xml:space="preserve"> </w:t>
            </w:r>
            <w:r w:rsidR="002D36D8">
              <w:rPr>
                <w:szCs w:val="24"/>
              </w:rPr>
              <w:t>te</w:t>
            </w:r>
            <w:r w:rsidR="00E94C21">
              <w:rPr>
                <w:szCs w:val="24"/>
              </w:rPr>
              <w:t xml:space="preserve"> je</w:t>
            </w:r>
            <w:r w:rsidR="002D36D8">
              <w:rPr>
                <w:szCs w:val="24"/>
              </w:rPr>
              <w:t xml:space="preserve">  tiskan vrt</w:t>
            </w:r>
            <w:r>
              <w:rPr>
                <w:szCs w:val="24"/>
              </w:rPr>
              <w:t xml:space="preserve">ićki kalendar na </w:t>
            </w:r>
            <w:r w:rsidR="006F6248">
              <w:rPr>
                <w:szCs w:val="24"/>
              </w:rPr>
              <w:t>istu temu</w:t>
            </w:r>
            <w:r w:rsidR="002D36D8" w:rsidRPr="009B2FFF">
              <w:rPr>
                <w:i/>
                <w:szCs w:val="24"/>
              </w:rPr>
              <w:t>.</w:t>
            </w:r>
            <w:r w:rsidR="002D36D8">
              <w:rPr>
                <w:szCs w:val="24"/>
              </w:rPr>
              <w:t xml:space="preserve"> </w:t>
            </w:r>
          </w:p>
          <w:p w:rsidR="00F85787" w:rsidRDefault="002D36D8" w:rsidP="007474EE">
            <w:pPr>
              <w:jc w:val="both"/>
              <w:rPr>
                <w:szCs w:val="24"/>
              </w:rPr>
            </w:pPr>
            <w:r>
              <w:rPr>
                <w:szCs w:val="24"/>
              </w:rPr>
              <w:t xml:space="preserve">Na Festivalu zavičajnosti u Medulinu prezentirana su dva projekta </w:t>
            </w:r>
            <w:r>
              <w:rPr>
                <w:i/>
                <w:szCs w:val="24"/>
              </w:rPr>
              <w:t>Kapa glavu čuva</w:t>
            </w:r>
            <w:r w:rsidR="005005CE">
              <w:rPr>
                <w:i/>
                <w:szCs w:val="24"/>
              </w:rPr>
              <w:t>- pletenje( skupina</w:t>
            </w:r>
            <w:r w:rsidR="008E6AD6">
              <w:rPr>
                <w:i/>
                <w:szCs w:val="24"/>
              </w:rPr>
              <w:t xml:space="preserve"> Iskrice)</w:t>
            </w:r>
            <w:r>
              <w:rPr>
                <w:i/>
                <w:szCs w:val="24"/>
              </w:rPr>
              <w:t xml:space="preserve"> </w:t>
            </w:r>
            <w:r>
              <w:rPr>
                <w:szCs w:val="24"/>
              </w:rPr>
              <w:t xml:space="preserve">i </w:t>
            </w:r>
            <w:r>
              <w:rPr>
                <w:i/>
                <w:szCs w:val="24"/>
              </w:rPr>
              <w:t>Mala sprta baštine – tkanje</w:t>
            </w:r>
            <w:r w:rsidR="008E6AD6">
              <w:rPr>
                <w:i/>
                <w:szCs w:val="24"/>
              </w:rPr>
              <w:t>( skupina Frndalići- Pazinski Novaki)</w:t>
            </w:r>
            <w:r>
              <w:rPr>
                <w:szCs w:val="24"/>
              </w:rPr>
              <w:t xml:space="preserve"> te su odgajatelji imali priliku razmjeniti dobru praksu s ostalim vrtićima Istarske županije.</w:t>
            </w:r>
          </w:p>
          <w:p w:rsidR="002D36D8" w:rsidRDefault="002D36D8" w:rsidP="007474EE">
            <w:pPr>
              <w:jc w:val="both"/>
              <w:rPr>
                <w:szCs w:val="24"/>
              </w:rPr>
            </w:pPr>
          </w:p>
        </w:tc>
      </w:tr>
      <w:tr w:rsidR="00F85787" w:rsidTr="007474EE">
        <w:tc>
          <w:tcPr>
            <w:tcW w:w="396" w:type="dxa"/>
          </w:tcPr>
          <w:p w:rsidR="00F85787" w:rsidRPr="00DF1A11" w:rsidRDefault="00F85787" w:rsidP="007474EE">
            <w:pPr>
              <w:rPr>
                <w:szCs w:val="24"/>
              </w:rPr>
            </w:pPr>
            <w:r>
              <w:rPr>
                <w:szCs w:val="24"/>
              </w:rPr>
              <w:t>4.</w:t>
            </w:r>
          </w:p>
        </w:tc>
        <w:tc>
          <w:tcPr>
            <w:tcW w:w="3446" w:type="dxa"/>
          </w:tcPr>
          <w:p w:rsidR="00F85787" w:rsidRDefault="00F85787" w:rsidP="007474EE">
            <w:pPr>
              <w:jc w:val="both"/>
              <w:rPr>
                <w:szCs w:val="24"/>
              </w:rPr>
            </w:pPr>
            <w:r>
              <w:rPr>
                <w:szCs w:val="24"/>
              </w:rPr>
              <w:t xml:space="preserve">Istraživačke aktivnosti – boravak u prirodi, razvoj ekološke osviještenosti </w:t>
            </w:r>
          </w:p>
        </w:tc>
        <w:tc>
          <w:tcPr>
            <w:tcW w:w="6047" w:type="dxa"/>
          </w:tcPr>
          <w:p w:rsidR="005005CE" w:rsidRDefault="007E3ECD" w:rsidP="007474EE">
            <w:pPr>
              <w:jc w:val="both"/>
              <w:rPr>
                <w:szCs w:val="24"/>
              </w:rPr>
            </w:pPr>
            <w:r>
              <w:rPr>
                <w:szCs w:val="24"/>
              </w:rPr>
              <w:t xml:space="preserve">Na ovoj bitnoj zadaći radilo se u sklopu Zajednice učenja </w:t>
            </w:r>
            <w:r>
              <w:rPr>
                <w:i/>
                <w:szCs w:val="24"/>
              </w:rPr>
              <w:t>Vrtić u prirodi</w:t>
            </w:r>
            <w:r>
              <w:rPr>
                <w:szCs w:val="24"/>
              </w:rPr>
              <w:t>. Odgajatelji su borav</w:t>
            </w:r>
            <w:r w:rsidR="00430207">
              <w:rPr>
                <w:szCs w:val="24"/>
              </w:rPr>
              <w:t>kom u prirodi razvijali svijest</w:t>
            </w:r>
            <w:r>
              <w:rPr>
                <w:szCs w:val="24"/>
              </w:rPr>
              <w:t xml:space="preserve"> o važnosti kvalitetno pripremljenog boravka u prirodi te su i sami učili o </w:t>
            </w:r>
            <w:r w:rsidR="00CF5256">
              <w:rPr>
                <w:szCs w:val="24"/>
              </w:rPr>
              <w:t>potencijalima koje prirodno okruženje nudi za cjelokupni razvoj djece. U sklopu Zajednice učenja sudionici su posjetili Šumski vrtić u Antenalu gdje su imali priliku v</w:t>
            </w:r>
            <w:r w:rsidR="00E908CB">
              <w:rPr>
                <w:szCs w:val="24"/>
              </w:rPr>
              <w:t>idjeti način rada i organizaciju</w:t>
            </w:r>
            <w:r w:rsidR="00CF5256">
              <w:rPr>
                <w:szCs w:val="24"/>
              </w:rPr>
              <w:t xml:space="preserve"> boravka djece u prirodi. </w:t>
            </w:r>
            <w:r w:rsidR="005005CE" w:rsidRPr="005005CE">
              <w:rPr>
                <w:szCs w:val="24"/>
              </w:rPr>
              <w:t>Dvije odgojiteljice i ravnateljica sudjelovali su na edukaciji „K</w:t>
            </w:r>
            <w:r w:rsidR="006F6248" w:rsidRPr="005005CE">
              <w:rPr>
                <w:szCs w:val="24"/>
              </w:rPr>
              <w:t>enimo u šumu</w:t>
            </w:r>
            <w:r w:rsidR="005005CE" w:rsidRPr="005005CE">
              <w:rPr>
                <w:szCs w:val="24"/>
              </w:rPr>
              <w:t>“ u organizaciji pulskog vrtića „Mali svijet“.</w:t>
            </w:r>
          </w:p>
          <w:p w:rsidR="00F85787" w:rsidRDefault="00CF5256" w:rsidP="007474EE">
            <w:pPr>
              <w:jc w:val="both"/>
              <w:rPr>
                <w:szCs w:val="24"/>
              </w:rPr>
            </w:pPr>
            <w:r w:rsidRPr="008E6AD6">
              <w:rPr>
                <w:szCs w:val="24"/>
              </w:rPr>
              <w:t>Odgajatelji</w:t>
            </w:r>
            <w:r>
              <w:rPr>
                <w:szCs w:val="24"/>
              </w:rPr>
              <w:t xml:space="preserve"> su poticani </w:t>
            </w:r>
            <w:r w:rsidR="00E908CB">
              <w:rPr>
                <w:szCs w:val="24"/>
              </w:rPr>
              <w:t>na</w:t>
            </w:r>
            <w:r>
              <w:rPr>
                <w:szCs w:val="24"/>
              </w:rPr>
              <w:t xml:space="preserve"> </w:t>
            </w:r>
            <w:r w:rsidR="00E908CB">
              <w:rPr>
                <w:szCs w:val="24"/>
              </w:rPr>
              <w:t xml:space="preserve">kvalitetno planirani </w:t>
            </w:r>
            <w:r>
              <w:rPr>
                <w:szCs w:val="24"/>
              </w:rPr>
              <w:t>višesatni i svakodnevni boravak u prirodi</w:t>
            </w:r>
            <w:r w:rsidR="00E908CB">
              <w:rPr>
                <w:szCs w:val="24"/>
              </w:rPr>
              <w:t xml:space="preserve"> s odgojnim skupinama. Boravkom u prirodi organizirane su istraživačke aktivnosti djece u prirodnom okruženju te su djeca razvijala </w:t>
            </w:r>
            <w:r w:rsidR="00430207">
              <w:rPr>
                <w:szCs w:val="24"/>
              </w:rPr>
              <w:t xml:space="preserve">svijest o </w:t>
            </w:r>
            <w:r w:rsidR="00E908CB">
              <w:rPr>
                <w:szCs w:val="24"/>
              </w:rPr>
              <w:t>važnost</w:t>
            </w:r>
            <w:r w:rsidR="00430207">
              <w:rPr>
                <w:szCs w:val="24"/>
              </w:rPr>
              <w:t>i</w:t>
            </w:r>
            <w:r w:rsidR="00E908CB">
              <w:rPr>
                <w:szCs w:val="24"/>
              </w:rPr>
              <w:t xml:space="preserve"> očuvanja prirode.</w:t>
            </w:r>
          </w:p>
          <w:p w:rsidR="00F85787" w:rsidRDefault="00F85787" w:rsidP="007474EE">
            <w:pPr>
              <w:jc w:val="both"/>
              <w:rPr>
                <w:szCs w:val="24"/>
              </w:rPr>
            </w:pPr>
          </w:p>
        </w:tc>
      </w:tr>
      <w:tr w:rsidR="00F85787" w:rsidTr="007474EE">
        <w:tc>
          <w:tcPr>
            <w:tcW w:w="396" w:type="dxa"/>
          </w:tcPr>
          <w:p w:rsidR="00F85787" w:rsidRPr="00DF1A11" w:rsidRDefault="00F85787" w:rsidP="007474EE">
            <w:pPr>
              <w:rPr>
                <w:szCs w:val="24"/>
              </w:rPr>
            </w:pPr>
            <w:r>
              <w:rPr>
                <w:szCs w:val="24"/>
              </w:rPr>
              <w:t>5.</w:t>
            </w:r>
          </w:p>
        </w:tc>
        <w:tc>
          <w:tcPr>
            <w:tcW w:w="3446" w:type="dxa"/>
          </w:tcPr>
          <w:p w:rsidR="00F85787" w:rsidRDefault="00F85787" w:rsidP="007474EE">
            <w:pPr>
              <w:jc w:val="both"/>
              <w:rPr>
                <w:szCs w:val="24"/>
              </w:rPr>
            </w:pPr>
            <w:r>
              <w:rPr>
                <w:szCs w:val="24"/>
              </w:rPr>
              <w:t>Glazba</w:t>
            </w:r>
          </w:p>
        </w:tc>
        <w:tc>
          <w:tcPr>
            <w:tcW w:w="6047" w:type="dxa"/>
          </w:tcPr>
          <w:p w:rsidR="00F85787" w:rsidRPr="00802FE3" w:rsidRDefault="00802FE3" w:rsidP="007474EE">
            <w:pPr>
              <w:jc w:val="both"/>
              <w:rPr>
                <w:szCs w:val="24"/>
              </w:rPr>
            </w:pPr>
            <w:r>
              <w:rPr>
                <w:szCs w:val="24"/>
              </w:rPr>
              <w:t xml:space="preserve">Odgajateljice Irena Debeljuh Baf i Renata Šestan održale su dvije radionice po dva ciklusa za odgajatelje na temu </w:t>
            </w:r>
            <w:r w:rsidRPr="00802FE3">
              <w:rPr>
                <w:i/>
                <w:szCs w:val="24"/>
              </w:rPr>
              <w:t>Korištenje Orffovih metoda u radu s djecom</w:t>
            </w:r>
            <w:r>
              <w:rPr>
                <w:i/>
                <w:szCs w:val="24"/>
              </w:rPr>
              <w:t xml:space="preserve"> </w:t>
            </w:r>
            <w:r>
              <w:rPr>
                <w:szCs w:val="24"/>
              </w:rPr>
              <w:t xml:space="preserve">te je održana edukacija </w:t>
            </w:r>
            <w:r>
              <w:rPr>
                <w:i/>
                <w:szCs w:val="24"/>
              </w:rPr>
              <w:t>Teoretska i praktična primjena aktivnosti u radu s djecom</w:t>
            </w:r>
            <w:r w:rsidR="008E6AD6">
              <w:rPr>
                <w:i/>
                <w:szCs w:val="24"/>
              </w:rPr>
              <w:t xml:space="preserve">, </w:t>
            </w:r>
            <w:r w:rsidR="005005CE" w:rsidRPr="005005CE">
              <w:rPr>
                <w:szCs w:val="24"/>
              </w:rPr>
              <w:t>pod vodstvom glazbene pedagoginje i odgojiteljice Aleksandre Smolić Batelić</w:t>
            </w:r>
            <w:r w:rsidRPr="005005CE">
              <w:rPr>
                <w:szCs w:val="24"/>
              </w:rPr>
              <w:t>.</w:t>
            </w:r>
            <w:r>
              <w:rPr>
                <w:szCs w:val="24"/>
              </w:rPr>
              <w:t xml:space="preserve"> Naučena znanja odgajateljice su primjenjivale u odgojnim skupinama te se planira nastavak edukacija na temu glazbenih aktivnosti i u sljedećoj pedagoškoj godini.</w:t>
            </w:r>
          </w:p>
          <w:p w:rsidR="00F85787" w:rsidRDefault="00F85787" w:rsidP="007474EE">
            <w:pPr>
              <w:jc w:val="both"/>
              <w:rPr>
                <w:szCs w:val="24"/>
              </w:rPr>
            </w:pPr>
          </w:p>
        </w:tc>
      </w:tr>
      <w:tr w:rsidR="00F85787" w:rsidRPr="00DF1A11" w:rsidTr="007474EE">
        <w:tc>
          <w:tcPr>
            <w:tcW w:w="396" w:type="dxa"/>
          </w:tcPr>
          <w:p w:rsidR="00F85787" w:rsidRPr="00DF1A11" w:rsidRDefault="00F85787" w:rsidP="007474EE">
            <w:pPr>
              <w:rPr>
                <w:szCs w:val="24"/>
              </w:rPr>
            </w:pPr>
            <w:r>
              <w:rPr>
                <w:szCs w:val="24"/>
              </w:rPr>
              <w:t>6.</w:t>
            </w:r>
          </w:p>
        </w:tc>
        <w:tc>
          <w:tcPr>
            <w:tcW w:w="3446" w:type="dxa"/>
          </w:tcPr>
          <w:p w:rsidR="00F85787" w:rsidRPr="00DF1A11" w:rsidRDefault="00F85787" w:rsidP="007474EE">
            <w:pPr>
              <w:jc w:val="both"/>
              <w:rPr>
                <w:szCs w:val="24"/>
              </w:rPr>
            </w:pPr>
            <w:r w:rsidRPr="00DF1A11">
              <w:rPr>
                <w:szCs w:val="24"/>
              </w:rPr>
              <w:t xml:space="preserve">Unapređivanje rada </w:t>
            </w:r>
            <w:r>
              <w:rPr>
                <w:szCs w:val="24"/>
              </w:rPr>
              <w:t xml:space="preserve">s djecom s posebnim potrebama – djeca s teškoćama u razvoju i potencijalno darovita djeca   </w:t>
            </w:r>
          </w:p>
        </w:tc>
        <w:tc>
          <w:tcPr>
            <w:tcW w:w="6047" w:type="dxa"/>
          </w:tcPr>
          <w:p w:rsidR="00F85787" w:rsidRPr="001F3A28" w:rsidRDefault="001F3A28" w:rsidP="007474EE">
            <w:pPr>
              <w:jc w:val="both"/>
              <w:rPr>
                <w:szCs w:val="24"/>
              </w:rPr>
            </w:pPr>
            <w:r>
              <w:rPr>
                <w:szCs w:val="24"/>
              </w:rPr>
              <w:t xml:space="preserve">Održana je edukacija Centra Proventus </w:t>
            </w:r>
            <w:r>
              <w:rPr>
                <w:i/>
                <w:szCs w:val="24"/>
              </w:rPr>
              <w:t xml:space="preserve">Kreativnost u radu s darovitom djecom u odgojno-obrazovnom sustavu </w:t>
            </w:r>
            <w:r>
              <w:rPr>
                <w:szCs w:val="24"/>
              </w:rPr>
              <w:t>čiji cilj je bio potaknuti odgajatelje na promišljanje o potencijalno darovitoj djeci i radu s njima na kreativan način.</w:t>
            </w:r>
          </w:p>
          <w:p w:rsidR="00F85787" w:rsidRPr="00DF1A11" w:rsidRDefault="001F3A28" w:rsidP="001F3A28">
            <w:pPr>
              <w:jc w:val="both"/>
              <w:rPr>
                <w:szCs w:val="24"/>
              </w:rPr>
            </w:pPr>
            <w:r>
              <w:rPr>
                <w:szCs w:val="24"/>
              </w:rPr>
              <w:t>Edukacijska rehabilitatorica je individualno radila o odgajateljima koji su imali djecu s teškoćama u skupinama sukladno njihovim potrebama.</w:t>
            </w:r>
          </w:p>
        </w:tc>
      </w:tr>
    </w:tbl>
    <w:p w:rsidR="00A13D48" w:rsidRPr="00B40530" w:rsidRDefault="00EA688E" w:rsidP="00B40530">
      <w:pPr>
        <w:rPr>
          <w:sz w:val="22"/>
          <w:szCs w:val="22"/>
        </w:rPr>
      </w:pPr>
      <w:r>
        <w:lastRenderedPageBreak/>
        <w:t>Pedagoš</w:t>
      </w:r>
      <w:r w:rsidR="00F85787">
        <w:t>ku godinu 2017./2018</w:t>
      </w:r>
      <w:r w:rsidR="00096497">
        <w:t>. obilježili</w:t>
      </w:r>
      <w:r>
        <w:t xml:space="preserve"> su </w:t>
      </w:r>
      <w:r w:rsidR="00F85787">
        <w:t>različiti projekti, a sljedeći su prezentirani na skupovima izvan ustanove:</w:t>
      </w:r>
      <w:r w:rsidR="00B40530">
        <w:t xml:space="preserve">   </w:t>
      </w:r>
    </w:p>
    <w:p w:rsidR="00F85787" w:rsidRDefault="00F85787" w:rsidP="00F85787">
      <w:pPr>
        <w:jc w:val="both"/>
        <w:rPr>
          <w:szCs w:val="24"/>
        </w:rPr>
      </w:pPr>
    </w:p>
    <w:p w:rsidR="00F85787" w:rsidRDefault="004B061C" w:rsidP="00F85787">
      <w:pPr>
        <w:numPr>
          <w:ilvl w:val="0"/>
          <w:numId w:val="19"/>
        </w:numPr>
        <w:jc w:val="both"/>
        <w:rPr>
          <w:szCs w:val="24"/>
        </w:rPr>
      </w:pPr>
      <w:r>
        <w:rPr>
          <w:szCs w:val="24"/>
        </w:rPr>
        <w:t>Partnerstvom vrtića, obitelji i zajednice ka zdravlju – Marija Ćus i Mirjana Gulja, odgajateljice.</w:t>
      </w:r>
    </w:p>
    <w:p w:rsidR="004B061C" w:rsidRDefault="004B061C" w:rsidP="004B061C">
      <w:pPr>
        <w:ind w:left="720"/>
        <w:jc w:val="both"/>
        <w:rPr>
          <w:szCs w:val="24"/>
        </w:rPr>
      </w:pPr>
    </w:p>
    <w:p w:rsidR="004B061C" w:rsidRDefault="004B061C" w:rsidP="001706DD">
      <w:pPr>
        <w:jc w:val="both"/>
        <w:rPr>
          <w:szCs w:val="24"/>
        </w:rPr>
      </w:pPr>
      <w:r>
        <w:rPr>
          <w:szCs w:val="24"/>
        </w:rPr>
        <w:t>Projekt je prezentiran na Danima predškolskog odgoja „Zajedno rastemo“ u Čakovcu. Odgajateljice su prezentirale primjere dobre prakse. Rad prikazuje način na koji su odgaj</w:t>
      </w:r>
      <w:r w:rsidR="002E69E6">
        <w:rPr>
          <w:szCs w:val="24"/>
        </w:rPr>
        <w:t xml:space="preserve">atelji i djeca odgojne skupine </w:t>
      </w:r>
      <w:r>
        <w:rPr>
          <w:szCs w:val="24"/>
        </w:rPr>
        <w:t>Zujalice ostvarili partnerstvo vrtića, obitelji i zajednice kroz provođenje projekata: Škola plivanja i Mići i zdravi biti, čiji je cilj bio brinuti o zdravlju djece povećanjem psihofizičkih kapaciteta djece kroz tjelesne aktivnosti, a u suradnji sa stručnjacima, vanjskim suradnicima Vrtića.  Poseban dobitak  ovog projekta je kontinuirani odaziv roditelja koji su sudjelovali u većini aktivnosti na projektima i koji su neposrednim uključivanjem postali pozitivan model zdravog načina života svojoj djeci. Roditelji su potaknuti na promišljanje o vlastitim navikama vezanim uz prehranu i na tjelovježbu unutar obitelji.  Na ovaj način postignuto je da se o</w:t>
      </w:r>
      <w:r w:rsidRPr="00704E75">
        <w:rPr>
          <w:szCs w:val="24"/>
        </w:rPr>
        <w:t>bitelj</w:t>
      </w:r>
      <w:r>
        <w:rPr>
          <w:szCs w:val="24"/>
        </w:rPr>
        <w:t>i još jače povežu s vrtićem, da se otvore prema društvenoj zajednici, da postanu aktivni članovi lokalne zajednice koji promišljaju o dobrobiti zajednice i o mogućnostima koje njima i djeci nudi društveno okruženje.</w:t>
      </w:r>
    </w:p>
    <w:p w:rsidR="004B061C" w:rsidRDefault="004B061C" w:rsidP="004B061C">
      <w:pPr>
        <w:ind w:left="720"/>
        <w:jc w:val="both"/>
        <w:rPr>
          <w:szCs w:val="24"/>
        </w:rPr>
      </w:pPr>
    </w:p>
    <w:p w:rsidR="00F85787" w:rsidRDefault="00370889" w:rsidP="004B061C">
      <w:pPr>
        <w:numPr>
          <w:ilvl w:val="0"/>
          <w:numId w:val="19"/>
        </w:numPr>
        <w:jc w:val="both"/>
        <w:rPr>
          <w:szCs w:val="24"/>
        </w:rPr>
      </w:pPr>
      <w:r>
        <w:rPr>
          <w:szCs w:val="24"/>
        </w:rPr>
        <w:t>Teta, ja ću slikati – od fotografije do filma „Ljutko i ljutka“ kroz dječje medijsko stvaralaštvo – Sandra Vlahov, odgajateljica</w:t>
      </w:r>
    </w:p>
    <w:p w:rsidR="00370889" w:rsidRDefault="00370889" w:rsidP="00370889">
      <w:pPr>
        <w:jc w:val="both"/>
        <w:rPr>
          <w:szCs w:val="24"/>
        </w:rPr>
      </w:pPr>
    </w:p>
    <w:p w:rsidR="00370889" w:rsidRPr="00370889" w:rsidRDefault="00370889" w:rsidP="00370889">
      <w:pPr>
        <w:jc w:val="both"/>
      </w:pPr>
      <w:r>
        <w:t>Rad prikazuje</w:t>
      </w:r>
      <w:r w:rsidRPr="00370889">
        <w:t xml:space="preserve"> kako djeca predškolske dobi</w:t>
      </w:r>
      <w:r w:rsidR="002E69E6">
        <w:t xml:space="preserve"> u odgojnoj skupini Cmok</w:t>
      </w:r>
      <w:r w:rsidRPr="00370889">
        <w:t xml:space="preserve"> koriste fotoaparat, video kameru, stalak, računalo i svoja prethodna medijska iskustva i znanja u pokušaju stvaranja filma. Učenjem abecede filmskog stvaranja i razradom njima aktualnog scenarija (što me  ljuti u vrtiću), nastao je film ¨Ljutko i Ljutka¨. Film kao finalni produkt ovog rada važan je, no mnogo je važniji proces stvaranja, sve interakcije i učenja koje se događaju tijekom stvaralačkog procesa. Da bi djeca odrasla u kritičke osobe koje znaju ostvarivati svoja građanska prava, medijski odgoj ih mora učiti djelatnoj, produktivnoj upotrebi medija u svakodnevnom životu.</w:t>
      </w:r>
    </w:p>
    <w:p w:rsidR="0022072D" w:rsidRDefault="0022072D" w:rsidP="0022072D">
      <w:pPr>
        <w:jc w:val="both"/>
        <w:rPr>
          <w:szCs w:val="24"/>
        </w:rPr>
      </w:pPr>
    </w:p>
    <w:p w:rsidR="0022072D" w:rsidRPr="0022072D" w:rsidRDefault="0022072D" w:rsidP="0022072D">
      <w:pPr>
        <w:numPr>
          <w:ilvl w:val="0"/>
          <w:numId w:val="19"/>
        </w:numPr>
        <w:jc w:val="both"/>
        <w:rPr>
          <w:b/>
          <w:szCs w:val="24"/>
        </w:rPr>
      </w:pPr>
      <w:r>
        <w:rPr>
          <w:szCs w:val="24"/>
        </w:rPr>
        <w:t>Radionica - Igra, mašta i priča u ranom djetinjstvu – Eda Uljanić, odgajateljica</w:t>
      </w:r>
    </w:p>
    <w:p w:rsidR="0022072D" w:rsidRDefault="0022072D" w:rsidP="0022072D">
      <w:pPr>
        <w:jc w:val="both"/>
        <w:rPr>
          <w:b/>
          <w:szCs w:val="24"/>
        </w:rPr>
      </w:pPr>
    </w:p>
    <w:p w:rsidR="0022072D" w:rsidRPr="006202B7" w:rsidRDefault="0022072D" w:rsidP="0022072D">
      <w:pPr>
        <w:ind w:firstLine="708"/>
        <w:jc w:val="both"/>
        <w:rPr>
          <w:szCs w:val="24"/>
        </w:rPr>
      </w:pPr>
      <w:r w:rsidRPr="0022072D">
        <w:rPr>
          <w:szCs w:val="24"/>
        </w:rPr>
        <w:t xml:space="preserve">Radionica je osmišljena kao </w:t>
      </w:r>
      <w:r>
        <w:t>refleksija</w:t>
      </w:r>
      <w:r w:rsidRPr="0022072D">
        <w:t xml:space="preserve"> višegodišnje</w:t>
      </w:r>
      <w:r>
        <w:t>g istraživanja, promišljanja i dokumentiranja</w:t>
      </w:r>
      <w:r w:rsidRPr="0022072D">
        <w:t xml:space="preserve"> zanimljivih trenutaka iz odgojne prakse</w:t>
      </w:r>
      <w:r w:rsidR="002E69E6">
        <w:t xml:space="preserve"> u područnom vrtiću Lupoglav</w:t>
      </w:r>
      <w:r w:rsidRPr="0022072D">
        <w:t xml:space="preserve"> i osobnog iskustva. </w:t>
      </w:r>
      <w:r w:rsidRPr="006202B7">
        <w:rPr>
          <w:szCs w:val="24"/>
        </w:rPr>
        <w:t xml:space="preserve">Cilj interaktivne radionice </w:t>
      </w:r>
      <w:r>
        <w:rPr>
          <w:szCs w:val="24"/>
        </w:rPr>
        <w:t xml:space="preserve">bio </w:t>
      </w:r>
      <w:r w:rsidRPr="006202B7">
        <w:rPr>
          <w:szCs w:val="24"/>
        </w:rPr>
        <w:t>je potaknuti sudionike na promišljanje o vlastitoj odgojnoj praksi, razviti stručne i konstruktivne rasprave te razmijeniti primjere dobre prakse.</w:t>
      </w:r>
      <w:r>
        <w:rPr>
          <w:szCs w:val="24"/>
        </w:rPr>
        <w:t xml:space="preserve"> Tijekom radionice primjeri iz prakse potkrepljeni su video zapisima na temelju kojih su se vodili refleksivni razgovori o dječjoj mašti, igri i priči kao poticaj za promišljanje odgojne prakse, a sve u cilju poticanja interesa kod djece i razvijanje ljubavi prema knjizi.</w:t>
      </w:r>
    </w:p>
    <w:p w:rsidR="002E69E6" w:rsidRDefault="002E69E6" w:rsidP="002E69E6">
      <w:pPr>
        <w:jc w:val="both"/>
      </w:pPr>
    </w:p>
    <w:p w:rsidR="0022072D" w:rsidRDefault="002E69E6" w:rsidP="002E69E6">
      <w:pPr>
        <w:numPr>
          <w:ilvl w:val="0"/>
          <w:numId w:val="19"/>
        </w:numPr>
        <w:jc w:val="both"/>
        <w:rPr>
          <w:szCs w:val="24"/>
        </w:rPr>
      </w:pPr>
      <w:r>
        <w:rPr>
          <w:szCs w:val="24"/>
        </w:rPr>
        <w:t>Kapa glavu čuva – Lorena Opašić, odgajateljica</w:t>
      </w:r>
    </w:p>
    <w:p w:rsidR="002E69E6" w:rsidRDefault="002E69E6" w:rsidP="002E69E6">
      <w:pPr>
        <w:jc w:val="both"/>
        <w:rPr>
          <w:szCs w:val="24"/>
        </w:rPr>
      </w:pPr>
    </w:p>
    <w:p w:rsidR="002E69E6" w:rsidRDefault="002E69E6" w:rsidP="002E69E6">
      <w:pPr>
        <w:jc w:val="both"/>
        <w:rPr>
          <w:szCs w:val="24"/>
        </w:rPr>
      </w:pPr>
      <w:r>
        <w:rPr>
          <w:szCs w:val="24"/>
        </w:rPr>
        <w:t xml:space="preserve">Na Festivalu zavičajnosti u Medulinu prezentiran je projekt </w:t>
      </w:r>
      <w:r>
        <w:rPr>
          <w:i/>
          <w:szCs w:val="24"/>
        </w:rPr>
        <w:t xml:space="preserve">Kapa glavu čuva </w:t>
      </w:r>
      <w:r w:rsidR="001860D0">
        <w:rPr>
          <w:szCs w:val="24"/>
        </w:rPr>
        <w:t>koji su odgajateljice</w:t>
      </w:r>
      <w:r>
        <w:rPr>
          <w:szCs w:val="24"/>
        </w:rPr>
        <w:t xml:space="preserve"> Lorena Opašić</w:t>
      </w:r>
      <w:r w:rsidR="001860D0">
        <w:rPr>
          <w:szCs w:val="24"/>
        </w:rPr>
        <w:t xml:space="preserve"> i Ivana Ivetac provodil</w:t>
      </w:r>
      <w:r w:rsidR="00B8720F">
        <w:rPr>
          <w:szCs w:val="24"/>
        </w:rPr>
        <w:t>e</w:t>
      </w:r>
      <w:r>
        <w:rPr>
          <w:szCs w:val="24"/>
        </w:rPr>
        <w:t xml:space="preserve"> u skupini Iskrice.</w:t>
      </w:r>
      <w:r w:rsidR="003E4A89">
        <w:rPr>
          <w:szCs w:val="24"/>
        </w:rPr>
        <w:t xml:space="preserve"> Kroz projekt se poticala dječ</w:t>
      </w:r>
      <w:r w:rsidR="001860D0">
        <w:rPr>
          <w:szCs w:val="24"/>
        </w:rPr>
        <w:t>e</w:t>
      </w:r>
      <w:r w:rsidR="003E4A89">
        <w:rPr>
          <w:szCs w:val="24"/>
        </w:rPr>
        <w:t xml:space="preserve">ja znatiželja i sloboda izražavanja, djeca su usvojila nova znanja i stekla nove vještine te se radilo na očuvanju tradicijskih vrijednosti. Projekt je ostvaren kroz suradnju s </w:t>
      </w:r>
      <w:r w:rsidR="00FA70AA">
        <w:rPr>
          <w:szCs w:val="24"/>
        </w:rPr>
        <w:t xml:space="preserve">Dariom Brajković, </w:t>
      </w:r>
      <w:r w:rsidR="003E4A89">
        <w:rPr>
          <w:szCs w:val="24"/>
        </w:rPr>
        <w:t>članom Društva likovnih stvaratelja Pazin</w:t>
      </w:r>
      <w:r w:rsidR="00FA70AA">
        <w:rPr>
          <w:szCs w:val="24"/>
        </w:rPr>
        <w:t xml:space="preserve">. Djecu je uveo u svijet vune i pletenja, a djeca su sama kreirala kape kakve žele koje je kasnije ispleo. Kape su djeca </w:t>
      </w:r>
      <w:r w:rsidR="00FA70AA">
        <w:rPr>
          <w:szCs w:val="24"/>
        </w:rPr>
        <w:lastRenderedPageBreak/>
        <w:t>predstavila na dječjoj modnoj reviji. Projekt se planira nastaviti i u sljedećoj pedagoškoj godini.</w:t>
      </w:r>
    </w:p>
    <w:p w:rsidR="003B2042" w:rsidRDefault="003B2042" w:rsidP="002E69E6">
      <w:pPr>
        <w:jc w:val="both"/>
        <w:rPr>
          <w:szCs w:val="24"/>
        </w:rPr>
      </w:pPr>
    </w:p>
    <w:p w:rsidR="003B2042" w:rsidRDefault="003B2042" w:rsidP="003B2042">
      <w:pPr>
        <w:numPr>
          <w:ilvl w:val="0"/>
          <w:numId w:val="19"/>
        </w:numPr>
        <w:jc w:val="both"/>
        <w:rPr>
          <w:szCs w:val="24"/>
        </w:rPr>
      </w:pPr>
      <w:r>
        <w:rPr>
          <w:szCs w:val="24"/>
        </w:rPr>
        <w:t>Mala sprta baštine – tkanje – Laura Krivičić, odgajateljica</w:t>
      </w:r>
    </w:p>
    <w:p w:rsidR="003B2042" w:rsidRPr="002E69E6" w:rsidRDefault="003B2042" w:rsidP="003B2042">
      <w:pPr>
        <w:jc w:val="both"/>
        <w:rPr>
          <w:szCs w:val="24"/>
        </w:rPr>
      </w:pPr>
    </w:p>
    <w:p w:rsidR="00C86CEE" w:rsidRDefault="003B2042" w:rsidP="003B2042">
      <w:pPr>
        <w:jc w:val="both"/>
        <w:rPr>
          <w:szCs w:val="24"/>
        </w:rPr>
      </w:pPr>
      <w:r>
        <w:rPr>
          <w:szCs w:val="24"/>
        </w:rPr>
        <w:t>Na Festivalu zavičajnosti u Medulinu prezentiran je projekt Mala sprta baštine – tkanje koji se provodi</w:t>
      </w:r>
      <w:r w:rsidR="00D56A89">
        <w:rPr>
          <w:szCs w:val="24"/>
        </w:rPr>
        <w:t>o</w:t>
      </w:r>
      <w:r>
        <w:rPr>
          <w:szCs w:val="24"/>
        </w:rPr>
        <w:t xml:space="preserve"> u područnom vrtiću Pazinski Novaki</w:t>
      </w:r>
      <w:r w:rsidR="00D56A89">
        <w:rPr>
          <w:szCs w:val="24"/>
        </w:rPr>
        <w:t>. Provodile s</w:t>
      </w:r>
      <w:r w:rsidR="00B8720F">
        <w:rPr>
          <w:szCs w:val="24"/>
        </w:rPr>
        <w:t xml:space="preserve">u ga odgajateljice Ingrid Baxa, </w:t>
      </w:r>
      <w:r w:rsidR="006F6248">
        <w:rPr>
          <w:szCs w:val="24"/>
        </w:rPr>
        <w:t xml:space="preserve">Mirna Križmanić </w:t>
      </w:r>
      <w:r w:rsidR="00B8720F">
        <w:rPr>
          <w:szCs w:val="24"/>
        </w:rPr>
        <w:t xml:space="preserve">i </w:t>
      </w:r>
      <w:r w:rsidR="006468E6">
        <w:rPr>
          <w:szCs w:val="24"/>
        </w:rPr>
        <w:t xml:space="preserve">pripravnica Laura Krivičić u suradnji s učiteljicom Brankom Andrić-Ružić. Djeca su s roditeljima naučila tehniku tkanja na kartonu te su izrađeni predmeti koji imaju uporabnu i unikatno-suvenirsku vrijednost. U procesu rada djeca su se upoznala s elementima tradicijske baštine Istre koje su uspješno primijenili u suvremenom izražavanju. </w:t>
      </w:r>
      <w:r w:rsidR="007474EE" w:rsidRPr="006468E6">
        <w:rPr>
          <w:szCs w:val="24"/>
        </w:rPr>
        <w:t xml:space="preserve">Različitim aktivnostima </w:t>
      </w:r>
      <w:r w:rsidR="006468E6">
        <w:rPr>
          <w:szCs w:val="24"/>
        </w:rPr>
        <w:t>djeca su poticana na</w:t>
      </w:r>
      <w:r w:rsidR="007474EE" w:rsidRPr="006468E6">
        <w:rPr>
          <w:szCs w:val="24"/>
        </w:rPr>
        <w:t xml:space="preserve"> kreativnost, empatiju, samostalnost i suradničko učenje te toleranciju i strpljivost u međusobnim odnosima kao podlogu za očuvanje novih spoznaja i očuvanja onih tradicionalnih</w:t>
      </w:r>
      <w:r w:rsidR="006468E6">
        <w:rPr>
          <w:szCs w:val="24"/>
        </w:rPr>
        <w:t>.</w:t>
      </w:r>
      <w:r w:rsidR="001860D0">
        <w:rPr>
          <w:szCs w:val="24"/>
        </w:rPr>
        <w:t xml:space="preserve"> </w:t>
      </w:r>
      <w:r w:rsidR="00D56A89">
        <w:rPr>
          <w:szCs w:val="24"/>
        </w:rPr>
        <w:t xml:space="preserve">Projektom se nastojalo poštivati pravo djeteta za autentičan razvoj u okruženju u kojem živi.  </w:t>
      </w:r>
    </w:p>
    <w:p w:rsidR="00EE3BD5" w:rsidRDefault="00EE3BD5" w:rsidP="003B2042">
      <w:pPr>
        <w:jc w:val="both"/>
        <w:rPr>
          <w:szCs w:val="24"/>
        </w:rPr>
      </w:pPr>
    </w:p>
    <w:p w:rsidR="00EE3BD5" w:rsidRDefault="00EE3BD5" w:rsidP="00EE3BD5">
      <w:pPr>
        <w:numPr>
          <w:ilvl w:val="0"/>
          <w:numId w:val="19"/>
        </w:numPr>
        <w:jc w:val="both"/>
        <w:rPr>
          <w:szCs w:val="24"/>
        </w:rPr>
      </w:pPr>
      <w:r>
        <w:rPr>
          <w:szCs w:val="24"/>
        </w:rPr>
        <w:t>Priča o tri kralja – trinomska kocka – odgajateljice Ingrid Baxa i Laura Krivičić</w:t>
      </w:r>
    </w:p>
    <w:p w:rsidR="00EE3BD5" w:rsidRDefault="00EE3BD5" w:rsidP="00EE3BD5">
      <w:pPr>
        <w:jc w:val="both"/>
        <w:rPr>
          <w:szCs w:val="24"/>
        </w:rPr>
      </w:pPr>
    </w:p>
    <w:p w:rsidR="00EE3BD5" w:rsidRPr="006468E6" w:rsidRDefault="00EE3BD5" w:rsidP="00EE3BD5">
      <w:pPr>
        <w:jc w:val="both"/>
        <w:rPr>
          <w:szCs w:val="24"/>
        </w:rPr>
      </w:pPr>
      <w:r w:rsidRPr="007D11FB">
        <w:rPr>
          <w:szCs w:val="24"/>
        </w:rPr>
        <w:t>U sklopu</w:t>
      </w:r>
      <w:r>
        <w:rPr>
          <w:szCs w:val="24"/>
        </w:rPr>
        <w:t xml:space="preserve"> Festivala znanosti održana je manifestacija „Vrtići za vrtiće“ na kojoj su djeca područnog vrtića Pazin</w:t>
      </w:r>
      <w:r w:rsidR="001860D0">
        <w:rPr>
          <w:szCs w:val="24"/>
        </w:rPr>
        <w:t>ski Novaki ostaloj djeci predstavila</w:t>
      </w:r>
      <w:r>
        <w:rPr>
          <w:szCs w:val="24"/>
        </w:rPr>
        <w:t xml:space="preserve"> </w:t>
      </w:r>
      <w:r w:rsidR="005377EC">
        <w:rPr>
          <w:szCs w:val="24"/>
        </w:rPr>
        <w:t>kratku priču o tri kralja koju su povezali sa trinomskom kockom. Na kraju priče složili su uvećanu trinomsku kocku.</w:t>
      </w:r>
    </w:p>
    <w:p w:rsidR="00F85787" w:rsidRDefault="00F85787" w:rsidP="00EF7868">
      <w:pPr>
        <w:ind w:left="360"/>
        <w:jc w:val="both"/>
        <w:rPr>
          <w:b/>
          <w:szCs w:val="24"/>
        </w:rPr>
      </w:pPr>
    </w:p>
    <w:p w:rsidR="007D11FB" w:rsidRDefault="007D11FB" w:rsidP="007D11FB">
      <w:pPr>
        <w:numPr>
          <w:ilvl w:val="0"/>
          <w:numId w:val="19"/>
        </w:numPr>
        <w:jc w:val="both"/>
        <w:rPr>
          <w:b/>
          <w:szCs w:val="24"/>
        </w:rPr>
      </w:pPr>
      <w:r>
        <w:rPr>
          <w:szCs w:val="24"/>
        </w:rPr>
        <w:t>Solitarne pčele – Eda Uljanić, odgajaeljica</w:t>
      </w:r>
    </w:p>
    <w:p w:rsidR="007D11FB" w:rsidRDefault="007D11FB" w:rsidP="007D11FB">
      <w:pPr>
        <w:jc w:val="both"/>
        <w:rPr>
          <w:b/>
          <w:szCs w:val="24"/>
        </w:rPr>
      </w:pPr>
    </w:p>
    <w:p w:rsidR="007D11FB" w:rsidRPr="007D11FB" w:rsidRDefault="007D11FB" w:rsidP="007D11FB">
      <w:pPr>
        <w:jc w:val="both"/>
        <w:rPr>
          <w:szCs w:val="24"/>
        </w:rPr>
      </w:pPr>
      <w:r w:rsidRPr="007D11FB">
        <w:rPr>
          <w:szCs w:val="24"/>
        </w:rPr>
        <w:t>U sklopu</w:t>
      </w:r>
      <w:r>
        <w:rPr>
          <w:szCs w:val="24"/>
        </w:rPr>
        <w:t xml:space="preserve"> Festivala znanosti održana je manifestacija „Vrtići za vrtiće“ na kojoj su djeca područnog vrtića Lupoglav s odgajateljicama prezentir</w:t>
      </w:r>
      <w:r w:rsidR="005F13B4">
        <w:rPr>
          <w:szCs w:val="24"/>
        </w:rPr>
        <w:t>ala projekt Solitarne pčele koji</w:t>
      </w:r>
      <w:r>
        <w:rPr>
          <w:szCs w:val="24"/>
        </w:rPr>
        <w:t xml:space="preserve"> su provodili tijekom pedagoške godine. Djeca su u suradnji s roditeljima izradili „kućicu za solitarne pčele“, o </w:t>
      </w:r>
      <w:r w:rsidR="005F13B4">
        <w:rPr>
          <w:szCs w:val="24"/>
        </w:rPr>
        <w:t>kojima s</w:t>
      </w:r>
      <w:r w:rsidR="00414196">
        <w:rPr>
          <w:szCs w:val="24"/>
        </w:rPr>
        <w:t xml:space="preserve">u </w:t>
      </w:r>
      <w:r w:rsidR="005F13B4">
        <w:rPr>
          <w:szCs w:val="24"/>
        </w:rPr>
        <w:t>brinuli</w:t>
      </w:r>
      <w:r>
        <w:rPr>
          <w:szCs w:val="24"/>
        </w:rPr>
        <w:t>. Na Festivalu su</w:t>
      </w:r>
      <w:r w:rsidR="00EE3BD5">
        <w:rPr>
          <w:szCs w:val="24"/>
        </w:rPr>
        <w:t xml:space="preserve"> demonstrirali ostaloj djeci način izrade kućice i brige o solitarnim pčelama. </w:t>
      </w:r>
    </w:p>
    <w:p w:rsidR="00F85787" w:rsidRDefault="00F85787" w:rsidP="00EF7868">
      <w:pPr>
        <w:ind w:left="360"/>
        <w:jc w:val="both"/>
        <w:rPr>
          <w:b/>
          <w:szCs w:val="24"/>
        </w:rPr>
      </w:pPr>
    </w:p>
    <w:p w:rsidR="00F85787" w:rsidRPr="00F11FDB" w:rsidRDefault="00F85787" w:rsidP="00EF7868">
      <w:pPr>
        <w:ind w:left="360"/>
        <w:jc w:val="both"/>
        <w:rPr>
          <w:b/>
          <w:szCs w:val="24"/>
        </w:rPr>
      </w:pPr>
    </w:p>
    <w:p w:rsidR="00710EE5" w:rsidRDefault="00710EE5" w:rsidP="005C4783">
      <w:pPr>
        <w:spacing w:line="360" w:lineRule="auto"/>
        <w:ind w:firstLine="360"/>
        <w:jc w:val="both"/>
        <w:rPr>
          <w:szCs w:val="24"/>
        </w:rPr>
      </w:pPr>
    </w:p>
    <w:p w:rsidR="00A13D48" w:rsidRPr="00F11FDB" w:rsidRDefault="00A13D48" w:rsidP="00A40150">
      <w:pPr>
        <w:ind w:firstLine="360"/>
        <w:jc w:val="both"/>
        <w:rPr>
          <w:szCs w:val="24"/>
        </w:rPr>
      </w:pPr>
      <w:r w:rsidRPr="00F11FDB">
        <w:rPr>
          <w:szCs w:val="24"/>
        </w:rPr>
        <w:t xml:space="preserve">U ovom izvještajnom razdoblju sudjelovali smo i u nekoliko </w:t>
      </w:r>
      <w:r w:rsidRPr="00B4126A">
        <w:rPr>
          <w:szCs w:val="24"/>
        </w:rPr>
        <w:t>manifestacija</w:t>
      </w:r>
      <w:r w:rsidR="00662FE3" w:rsidRPr="00F11FDB">
        <w:rPr>
          <w:b/>
          <w:szCs w:val="24"/>
        </w:rPr>
        <w:t xml:space="preserve"> </w:t>
      </w:r>
      <w:r w:rsidR="00662FE3" w:rsidRPr="00F11FDB">
        <w:rPr>
          <w:szCs w:val="24"/>
        </w:rPr>
        <w:t>u Gradu i Općinama</w:t>
      </w:r>
      <w:r w:rsidRPr="00F11FDB">
        <w:rPr>
          <w:szCs w:val="24"/>
        </w:rPr>
        <w:t xml:space="preserve">, od kojih najuspješnijim smatramo: </w:t>
      </w:r>
    </w:p>
    <w:p w:rsidR="006B3873" w:rsidRPr="00F11FDB" w:rsidRDefault="006B3873" w:rsidP="00A40150">
      <w:pPr>
        <w:jc w:val="both"/>
        <w:rPr>
          <w:szCs w:val="24"/>
        </w:rPr>
      </w:pPr>
    </w:p>
    <w:p w:rsidR="00A13D48" w:rsidRPr="00F11FDB" w:rsidRDefault="00A13D48" w:rsidP="00A40150">
      <w:pPr>
        <w:numPr>
          <w:ilvl w:val="0"/>
          <w:numId w:val="1"/>
        </w:numPr>
        <w:jc w:val="both"/>
        <w:rPr>
          <w:szCs w:val="24"/>
        </w:rPr>
      </w:pPr>
      <w:r w:rsidRPr="00F11FDB">
        <w:rPr>
          <w:szCs w:val="24"/>
        </w:rPr>
        <w:t>Dječju maskiranu povorku</w:t>
      </w:r>
      <w:r w:rsidR="0006114C">
        <w:rPr>
          <w:szCs w:val="24"/>
        </w:rPr>
        <w:t>, 9</w:t>
      </w:r>
      <w:r w:rsidR="00851626" w:rsidRPr="00F11FDB">
        <w:rPr>
          <w:szCs w:val="24"/>
        </w:rPr>
        <w:t>.02</w:t>
      </w:r>
      <w:r w:rsidR="0006114C">
        <w:rPr>
          <w:szCs w:val="24"/>
        </w:rPr>
        <w:t>.2018</w:t>
      </w:r>
      <w:r w:rsidR="00851626" w:rsidRPr="00F11FDB">
        <w:rPr>
          <w:szCs w:val="24"/>
        </w:rPr>
        <w:t>. u Pazinu,</w:t>
      </w:r>
      <w:r w:rsidRPr="00F11FDB">
        <w:rPr>
          <w:szCs w:val="24"/>
        </w:rPr>
        <w:t xml:space="preserve"> maskenbale u vrtiću te Dječji karneval u Cerovlju</w:t>
      </w:r>
      <w:r w:rsidR="0006114C">
        <w:rPr>
          <w:szCs w:val="24"/>
        </w:rPr>
        <w:t>, 11.02.2018</w:t>
      </w:r>
      <w:r w:rsidR="00851626" w:rsidRPr="00F11FDB">
        <w:rPr>
          <w:szCs w:val="24"/>
        </w:rPr>
        <w:t>.</w:t>
      </w:r>
    </w:p>
    <w:p w:rsidR="00A13D48" w:rsidRPr="00F11FDB" w:rsidRDefault="00A13D48" w:rsidP="00A40150">
      <w:pPr>
        <w:numPr>
          <w:ilvl w:val="0"/>
          <w:numId w:val="1"/>
        </w:numPr>
        <w:jc w:val="both"/>
        <w:rPr>
          <w:szCs w:val="24"/>
        </w:rPr>
      </w:pPr>
      <w:r w:rsidRPr="00F11FDB">
        <w:rPr>
          <w:szCs w:val="24"/>
        </w:rPr>
        <w:t>Izložbu dječjih radova povodom Dana meda</w:t>
      </w:r>
      <w:r w:rsidR="0006114C">
        <w:rPr>
          <w:szCs w:val="24"/>
        </w:rPr>
        <w:t>, 23. i 24.02.2018</w:t>
      </w:r>
      <w:r w:rsidR="00851626" w:rsidRPr="00F11FDB">
        <w:rPr>
          <w:szCs w:val="24"/>
        </w:rPr>
        <w:t>.</w:t>
      </w:r>
    </w:p>
    <w:p w:rsidR="00A13D48" w:rsidRPr="00F11FDB" w:rsidRDefault="00A13D48" w:rsidP="00A40150">
      <w:pPr>
        <w:numPr>
          <w:ilvl w:val="0"/>
          <w:numId w:val="1"/>
        </w:numPr>
        <w:jc w:val="both"/>
        <w:rPr>
          <w:szCs w:val="24"/>
        </w:rPr>
      </w:pPr>
      <w:r w:rsidRPr="009F1C3A">
        <w:rPr>
          <w:szCs w:val="24"/>
        </w:rPr>
        <w:t>Dječji olimpijski festival</w:t>
      </w:r>
      <w:r w:rsidR="009F1C3A">
        <w:rPr>
          <w:szCs w:val="24"/>
        </w:rPr>
        <w:t>, 1</w:t>
      </w:r>
      <w:r w:rsidR="00C25730" w:rsidRPr="00F11FDB">
        <w:rPr>
          <w:szCs w:val="24"/>
        </w:rPr>
        <w:t>8</w:t>
      </w:r>
      <w:r w:rsidR="009F1C3A">
        <w:rPr>
          <w:szCs w:val="24"/>
        </w:rPr>
        <w:t>.05.2017</w:t>
      </w:r>
      <w:r w:rsidRPr="00F11FDB">
        <w:rPr>
          <w:szCs w:val="24"/>
        </w:rPr>
        <w:t xml:space="preserve">. i sudjelovanje na županijskom olimpijskom festivalu u </w:t>
      </w:r>
      <w:r w:rsidR="005F13B4">
        <w:rPr>
          <w:szCs w:val="24"/>
        </w:rPr>
        <w:t>Medulinu</w:t>
      </w:r>
    </w:p>
    <w:p w:rsidR="009F1C3A" w:rsidRDefault="00A13D48" w:rsidP="00A40150">
      <w:pPr>
        <w:numPr>
          <w:ilvl w:val="0"/>
          <w:numId w:val="1"/>
        </w:numPr>
        <w:jc w:val="both"/>
        <w:rPr>
          <w:szCs w:val="24"/>
        </w:rPr>
      </w:pPr>
      <w:r w:rsidRPr="009F1C3A">
        <w:rPr>
          <w:szCs w:val="24"/>
        </w:rPr>
        <w:t>Dan vrtića</w:t>
      </w:r>
      <w:r w:rsidR="005005CE">
        <w:rPr>
          <w:szCs w:val="24"/>
        </w:rPr>
        <w:t>:</w:t>
      </w:r>
      <w:r w:rsidR="00422122" w:rsidRPr="009F1C3A">
        <w:rPr>
          <w:szCs w:val="24"/>
        </w:rPr>
        <w:t xml:space="preserve"> </w:t>
      </w:r>
      <w:r w:rsidR="005005CE">
        <w:rPr>
          <w:szCs w:val="24"/>
        </w:rPr>
        <w:t>25</w:t>
      </w:r>
      <w:r w:rsidR="0006114C">
        <w:rPr>
          <w:szCs w:val="24"/>
        </w:rPr>
        <w:t>.5.2018</w:t>
      </w:r>
      <w:r w:rsidRPr="009F1C3A">
        <w:rPr>
          <w:szCs w:val="24"/>
        </w:rPr>
        <w:t xml:space="preserve">., </w:t>
      </w:r>
      <w:r w:rsidR="009F1C3A">
        <w:rPr>
          <w:szCs w:val="24"/>
        </w:rPr>
        <w:t>izložba likovnih radova na temu „</w:t>
      </w:r>
      <w:r w:rsidR="0006114C">
        <w:rPr>
          <w:szCs w:val="24"/>
        </w:rPr>
        <w:t>Dječja igra</w:t>
      </w:r>
      <w:r w:rsidR="009F1C3A">
        <w:rPr>
          <w:szCs w:val="24"/>
        </w:rPr>
        <w:t xml:space="preserve">“, </w:t>
      </w:r>
      <w:r w:rsidR="005005CE">
        <w:rPr>
          <w:szCs w:val="24"/>
        </w:rPr>
        <w:t xml:space="preserve">30.05. 2018. </w:t>
      </w:r>
      <w:r w:rsidR="009F1C3A">
        <w:rPr>
          <w:szCs w:val="24"/>
        </w:rPr>
        <w:t>igre u dvorištima vrtića u Pazinu, dječji animatori u Parku</w:t>
      </w:r>
      <w:r w:rsidR="008362C0">
        <w:rPr>
          <w:szCs w:val="24"/>
        </w:rPr>
        <w:t xml:space="preserve"> istarskih velikana</w:t>
      </w:r>
      <w:r w:rsidR="0006114C">
        <w:rPr>
          <w:szCs w:val="24"/>
        </w:rPr>
        <w:t xml:space="preserve"> i sportskoj dvorani</w:t>
      </w:r>
      <w:r w:rsidR="009F1C3A">
        <w:rPr>
          <w:szCs w:val="24"/>
        </w:rPr>
        <w:t xml:space="preserve">, pješačenje s roditeljima do Pazinske jame, </w:t>
      </w:r>
      <w:r w:rsidR="0006114C">
        <w:rPr>
          <w:szCs w:val="24"/>
        </w:rPr>
        <w:t>sportski poligon, spuštanje Zip-lin-om te crtani filmovi u sportskoj dvorani</w:t>
      </w:r>
    </w:p>
    <w:p w:rsidR="00A13D48" w:rsidRPr="009F1C3A" w:rsidRDefault="00A13D48" w:rsidP="00A40150">
      <w:pPr>
        <w:numPr>
          <w:ilvl w:val="0"/>
          <w:numId w:val="1"/>
        </w:numPr>
        <w:jc w:val="both"/>
        <w:rPr>
          <w:szCs w:val="24"/>
        </w:rPr>
      </w:pPr>
      <w:r w:rsidRPr="009F1C3A">
        <w:rPr>
          <w:szCs w:val="24"/>
        </w:rPr>
        <w:t xml:space="preserve">Sudjelovanje djece iz područnih vrtića na priredbama i drugim manifestacijama povodom Dana Općine, dočeka Djeda Mraza, Maškara…  </w:t>
      </w:r>
    </w:p>
    <w:p w:rsidR="00A13D48" w:rsidRDefault="00A13D48" w:rsidP="005C4783">
      <w:pPr>
        <w:spacing w:line="360" w:lineRule="auto"/>
        <w:jc w:val="both"/>
        <w:rPr>
          <w:szCs w:val="24"/>
        </w:rPr>
      </w:pPr>
    </w:p>
    <w:p w:rsidR="00B40530" w:rsidRDefault="00B40530" w:rsidP="0063542E">
      <w:pPr>
        <w:spacing w:after="200"/>
        <w:rPr>
          <w:b/>
          <w:szCs w:val="24"/>
        </w:rPr>
      </w:pPr>
    </w:p>
    <w:p w:rsidR="0063542E" w:rsidRPr="00BA2655" w:rsidRDefault="0063542E" w:rsidP="0063542E">
      <w:pPr>
        <w:spacing w:after="200"/>
        <w:rPr>
          <w:b/>
          <w:szCs w:val="24"/>
        </w:rPr>
      </w:pPr>
      <w:r>
        <w:rPr>
          <w:b/>
          <w:szCs w:val="24"/>
        </w:rPr>
        <w:lastRenderedPageBreak/>
        <w:t>RAD PSIHOLOGA</w:t>
      </w:r>
    </w:p>
    <w:p w:rsidR="0063542E" w:rsidRPr="0018561D" w:rsidRDefault="0063542E" w:rsidP="0063542E">
      <w:pPr>
        <w:jc w:val="both"/>
        <w:rPr>
          <w:b/>
          <w:sz w:val="40"/>
          <w:szCs w:val="40"/>
        </w:rPr>
      </w:pPr>
      <w:r w:rsidRPr="00250499">
        <w:rPr>
          <w:szCs w:val="24"/>
        </w:rPr>
        <w:t xml:space="preserve">Psihologinja Gordana Trošt-Lanča </w:t>
      </w:r>
      <w:r>
        <w:rPr>
          <w:szCs w:val="24"/>
        </w:rPr>
        <w:t xml:space="preserve">u pedagoškoj 2017./2018. godini neposredno je radila s djecom, odgajateljima i roditeljima. U </w:t>
      </w:r>
      <w:r w:rsidRPr="00B458FF">
        <w:rPr>
          <w:szCs w:val="24"/>
        </w:rPr>
        <w:t xml:space="preserve">prvom dijelu godine </w:t>
      </w:r>
      <w:r>
        <w:rPr>
          <w:szCs w:val="24"/>
        </w:rPr>
        <w:t>obišla je</w:t>
      </w:r>
      <w:r w:rsidRPr="00B458FF">
        <w:rPr>
          <w:szCs w:val="24"/>
        </w:rPr>
        <w:t xml:space="preserve"> </w:t>
      </w:r>
      <w:r>
        <w:rPr>
          <w:szCs w:val="24"/>
        </w:rPr>
        <w:t>sve odgojne skupine</w:t>
      </w:r>
      <w:r w:rsidRPr="00B458FF">
        <w:rPr>
          <w:szCs w:val="24"/>
        </w:rPr>
        <w:t xml:space="preserve"> </w:t>
      </w:r>
      <w:r>
        <w:rPr>
          <w:szCs w:val="24"/>
        </w:rPr>
        <w:t>te je</w:t>
      </w:r>
      <w:r w:rsidRPr="00B458FF">
        <w:rPr>
          <w:szCs w:val="24"/>
        </w:rPr>
        <w:t xml:space="preserve"> </w:t>
      </w:r>
      <w:r>
        <w:rPr>
          <w:szCs w:val="24"/>
        </w:rPr>
        <w:t xml:space="preserve">dogovorila </w:t>
      </w:r>
      <w:r w:rsidRPr="00B458FF">
        <w:rPr>
          <w:szCs w:val="24"/>
        </w:rPr>
        <w:t xml:space="preserve">plan suradnje sa svakom skupinom. </w:t>
      </w:r>
      <w:r>
        <w:rPr>
          <w:szCs w:val="24"/>
        </w:rPr>
        <w:t xml:space="preserve">U okviru radnih zadaća redovito je surađivala s ravnateljicom, pedagoginjom, edukacijskom rehabilitatoricom, logopedinjom te zdravstvenom voditeljicom u vrtiću kao i sa srodnim stručnjacima iz drugih ustanova. </w:t>
      </w:r>
    </w:p>
    <w:p w:rsidR="0063542E" w:rsidRPr="00DB7721" w:rsidRDefault="0063542E" w:rsidP="0063542E">
      <w:pPr>
        <w:jc w:val="both"/>
        <w:rPr>
          <w:b/>
          <w:szCs w:val="24"/>
        </w:rPr>
      </w:pPr>
      <w:r w:rsidRPr="00DB7721">
        <w:rPr>
          <w:b/>
          <w:szCs w:val="24"/>
        </w:rPr>
        <w:t>a) rad s djecom</w:t>
      </w:r>
    </w:p>
    <w:p w:rsidR="0063542E" w:rsidRDefault="0063542E" w:rsidP="0063542E">
      <w:pPr>
        <w:ind w:firstLine="708"/>
        <w:jc w:val="both"/>
        <w:rPr>
          <w:szCs w:val="24"/>
        </w:rPr>
      </w:pPr>
      <w:r>
        <w:rPr>
          <w:szCs w:val="24"/>
        </w:rPr>
        <w:t>Na traženje</w:t>
      </w:r>
      <w:r w:rsidRPr="00B458FF">
        <w:rPr>
          <w:szCs w:val="24"/>
        </w:rPr>
        <w:t xml:space="preserve"> odgajatelja testirala </w:t>
      </w:r>
      <w:r>
        <w:rPr>
          <w:szCs w:val="24"/>
        </w:rPr>
        <w:t>je</w:t>
      </w:r>
      <w:r w:rsidRPr="00B458FF">
        <w:rPr>
          <w:szCs w:val="24"/>
        </w:rPr>
        <w:t xml:space="preserve"> </w:t>
      </w:r>
      <w:r>
        <w:rPr>
          <w:szCs w:val="24"/>
        </w:rPr>
        <w:t xml:space="preserve">individualno 16 djece te je nakon toga zajedno s njima dogovarala planirane postupke u radu, poticaje i aktivnosti za tu djecu. Na traženje roditelja testirala je i pisala mišljenje za dvoje djece vezano za kompletiranje dokumentacije za ostvarivanje prava preko HZZO ili CZSS te za četvero djece vezano uz zahtjev za prijevremeni upis u prvi razred.  Za troje djece pisala je Izvješće o djetetu na traženje CZSS Pazin, radi potrebe postupaka koji se vode kod njih, vezanih uz sumnje na zlostavljanje i zanemarivanje djece. </w:t>
      </w:r>
    </w:p>
    <w:p w:rsidR="0063542E" w:rsidRDefault="0063542E" w:rsidP="0063542E">
      <w:pPr>
        <w:ind w:firstLine="708"/>
        <w:jc w:val="both"/>
        <w:rPr>
          <w:szCs w:val="24"/>
        </w:rPr>
      </w:pPr>
      <w:r>
        <w:rPr>
          <w:szCs w:val="24"/>
        </w:rPr>
        <w:t>Tijekom boravka u skupinama opservirala je svu djecu, a posebnu je pažnju obraćala na djecu koja su školski obveznici. S njima je u grupnom radu provjeravala u kojoj mjeri su im razvijene predčitačke i predmatematičke vještine te vještine komunikacije kako bi mogla dati kvalitetne smjernice o poticanju djece roditeljima i odgajateljima.</w:t>
      </w:r>
      <w:r w:rsidRPr="00250499">
        <w:rPr>
          <w:szCs w:val="24"/>
        </w:rPr>
        <w:t xml:space="preserve"> </w:t>
      </w:r>
      <w:r>
        <w:rPr>
          <w:szCs w:val="24"/>
        </w:rPr>
        <w:t>Sa 6-godišnjacima iz skupina Cvjetići, Leptirići i Mravići</w:t>
      </w:r>
      <w:r w:rsidRPr="00B458FF">
        <w:rPr>
          <w:szCs w:val="24"/>
        </w:rPr>
        <w:t xml:space="preserve"> </w:t>
      </w:r>
      <w:r>
        <w:rPr>
          <w:szCs w:val="24"/>
        </w:rPr>
        <w:t xml:space="preserve">(25 djece) zajedno </w:t>
      </w:r>
      <w:r w:rsidRPr="00B458FF">
        <w:rPr>
          <w:szCs w:val="24"/>
        </w:rPr>
        <w:t xml:space="preserve">s pedagoginjom provodila </w:t>
      </w:r>
      <w:r>
        <w:rPr>
          <w:szCs w:val="24"/>
        </w:rPr>
        <w:t>je</w:t>
      </w:r>
      <w:r w:rsidRPr="00B458FF">
        <w:rPr>
          <w:szCs w:val="24"/>
        </w:rPr>
        <w:t xml:space="preserve"> program poticanja socio-emoci</w:t>
      </w:r>
      <w:r>
        <w:rPr>
          <w:szCs w:val="24"/>
        </w:rPr>
        <w:t xml:space="preserve">onalnog razvoja djece. </w:t>
      </w:r>
      <w:r w:rsidRPr="00B458FF">
        <w:rPr>
          <w:szCs w:val="24"/>
        </w:rPr>
        <w:t xml:space="preserve">Sa školskom psihologinjom sudjelovala </w:t>
      </w:r>
      <w:r>
        <w:rPr>
          <w:szCs w:val="24"/>
        </w:rPr>
        <w:t>je</w:t>
      </w:r>
      <w:r w:rsidRPr="00B458FF">
        <w:rPr>
          <w:szCs w:val="24"/>
        </w:rPr>
        <w:t xml:space="preserve"> na </w:t>
      </w:r>
      <w:r>
        <w:rPr>
          <w:szCs w:val="24"/>
        </w:rPr>
        <w:t xml:space="preserve">grupnim </w:t>
      </w:r>
      <w:r w:rsidRPr="00B458FF">
        <w:rPr>
          <w:szCs w:val="24"/>
        </w:rPr>
        <w:t xml:space="preserve">testiranjima spremnosti za školu za svih </w:t>
      </w:r>
      <w:r>
        <w:rPr>
          <w:szCs w:val="24"/>
        </w:rPr>
        <w:t>158 djece našeg vrtića koja su školski obveznici u školskoj godini 2018./2019. Sa dvoje djece povremeno je radila individualno na poticanju razvoja socio-emocionalnih vještina.</w:t>
      </w:r>
    </w:p>
    <w:p w:rsidR="0063542E" w:rsidRPr="00DB7721" w:rsidRDefault="0063542E" w:rsidP="0063542E">
      <w:pPr>
        <w:jc w:val="both"/>
        <w:rPr>
          <w:b/>
          <w:szCs w:val="24"/>
        </w:rPr>
      </w:pPr>
      <w:r w:rsidRPr="00DB7721">
        <w:rPr>
          <w:b/>
          <w:szCs w:val="24"/>
        </w:rPr>
        <w:t>b) rad s roditeljima</w:t>
      </w:r>
    </w:p>
    <w:p w:rsidR="0063542E" w:rsidRPr="00B458FF" w:rsidRDefault="0063542E" w:rsidP="0063542E">
      <w:pPr>
        <w:ind w:firstLine="708"/>
        <w:jc w:val="both"/>
        <w:rPr>
          <w:szCs w:val="24"/>
        </w:rPr>
      </w:pPr>
      <w:r>
        <w:rPr>
          <w:szCs w:val="24"/>
        </w:rPr>
        <w:t xml:space="preserve">Psihologinja je održala pet </w:t>
      </w:r>
      <w:r w:rsidRPr="00B458FF">
        <w:rPr>
          <w:szCs w:val="24"/>
        </w:rPr>
        <w:t xml:space="preserve">roditeljskih sastanaka s temom „Spremnost za školu“, </w:t>
      </w:r>
      <w:r>
        <w:rPr>
          <w:szCs w:val="24"/>
        </w:rPr>
        <w:t>za roditelje djece koja su školski obveznici iz 13 odgojnih skupina (Listići, Iskrice, Zujalice, Prstići, Cvjetići, Leptirići, Mravići, Tinjan Cmok, Tinjan Iglice, Karojba Limači, Karojba Zvončići, Gračišće i Motovun). O</w:t>
      </w:r>
      <w:r w:rsidRPr="00B458FF">
        <w:rPr>
          <w:szCs w:val="24"/>
        </w:rPr>
        <w:t xml:space="preserve">držala </w:t>
      </w:r>
      <w:r>
        <w:rPr>
          <w:szCs w:val="24"/>
        </w:rPr>
        <w:t>je</w:t>
      </w:r>
      <w:r w:rsidRPr="00B458FF">
        <w:rPr>
          <w:szCs w:val="24"/>
        </w:rPr>
        <w:t xml:space="preserve"> i </w:t>
      </w:r>
      <w:r>
        <w:rPr>
          <w:szCs w:val="24"/>
        </w:rPr>
        <w:t>jedan</w:t>
      </w:r>
      <w:r w:rsidRPr="00B458FF">
        <w:rPr>
          <w:szCs w:val="24"/>
        </w:rPr>
        <w:t xml:space="preserve"> roditeljski sastanak s temom „Komunikacija s djecom“ za roditelje grupe </w:t>
      </w:r>
      <w:r>
        <w:rPr>
          <w:szCs w:val="24"/>
        </w:rPr>
        <w:t>Grozdići iz PV Gračišće</w:t>
      </w:r>
      <w:r w:rsidRPr="00B458FF">
        <w:rPr>
          <w:szCs w:val="24"/>
        </w:rPr>
        <w:t xml:space="preserve"> te roditeljske sastanke prije početka pedagoške godine u jaslicama i vrtiću (zajedno s ostalim članovima stručnog tima) gdje </w:t>
      </w:r>
      <w:r>
        <w:rPr>
          <w:szCs w:val="24"/>
        </w:rPr>
        <w:t>je</w:t>
      </w:r>
      <w:r w:rsidRPr="00B458FF">
        <w:rPr>
          <w:szCs w:val="24"/>
        </w:rPr>
        <w:t xml:space="preserve"> govorila o periodu prilagodbe.</w:t>
      </w:r>
      <w:r>
        <w:rPr>
          <w:szCs w:val="24"/>
        </w:rPr>
        <w:t xml:space="preserve"> Na roditeljskim sastancima prije početka pedagoške godine u područnim vrtićima Lupoglav i Karojba predstavljala je ustanovu i cijeli stručni tim pa je tako osim o periodu prilagodbe govorila i o ustroju ustanove, upravljanju i financiranju vrtića, sigurnosno zaštitnim programima te o odgoju i brizi za zdravlje djece.</w:t>
      </w:r>
    </w:p>
    <w:p w:rsidR="0063542E" w:rsidRDefault="0063542E" w:rsidP="0063542E">
      <w:pPr>
        <w:ind w:firstLine="708"/>
        <w:jc w:val="both"/>
        <w:rPr>
          <w:szCs w:val="24"/>
        </w:rPr>
      </w:pPr>
      <w:r w:rsidRPr="00B458FF">
        <w:rPr>
          <w:szCs w:val="24"/>
        </w:rPr>
        <w:t xml:space="preserve">Individualno </w:t>
      </w:r>
      <w:r>
        <w:rPr>
          <w:szCs w:val="24"/>
        </w:rPr>
        <w:t>je</w:t>
      </w:r>
      <w:r w:rsidRPr="00B458FF">
        <w:rPr>
          <w:szCs w:val="24"/>
        </w:rPr>
        <w:t xml:space="preserve"> razgovarala s roditeljima </w:t>
      </w:r>
      <w:r>
        <w:rPr>
          <w:szCs w:val="24"/>
        </w:rPr>
        <w:t>desetero</w:t>
      </w:r>
      <w:r w:rsidRPr="00B458FF">
        <w:rPr>
          <w:szCs w:val="24"/>
        </w:rPr>
        <w:t xml:space="preserve"> djece</w:t>
      </w:r>
      <w:r>
        <w:rPr>
          <w:szCs w:val="24"/>
        </w:rPr>
        <w:t xml:space="preserve">. Za roditelje četvero djece razgovor je održan na traženje odgajatelja, a proveden ili u sklopu njihovih individualnih informacija ili zasebno, a roditelji šestero djece su samostalno zatražili savjetodavni razgovor. </w:t>
      </w:r>
      <w:r w:rsidRPr="00B458FF">
        <w:rPr>
          <w:szCs w:val="24"/>
        </w:rPr>
        <w:t xml:space="preserve"> </w:t>
      </w:r>
      <w:r>
        <w:rPr>
          <w:szCs w:val="24"/>
        </w:rPr>
        <w:t>P</w:t>
      </w:r>
      <w:r w:rsidRPr="00B458FF">
        <w:rPr>
          <w:szCs w:val="24"/>
        </w:rPr>
        <w:t>roblemi/teme</w:t>
      </w:r>
      <w:r>
        <w:rPr>
          <w:szCs w:val="24"/>
        </w:rPr>
        <w:t xml:space="preserve"> razgovora</w:t>
      </w:r>
      <w:r w:rsidRPr="00B458FF">
        <w:rPr>
          <w:szCs w:val="24"/>
        </w:rPr>
        <w:t xml:space="preserve"> </w:t>
      </w:r>
      <w:r>
        <w:rPr>
          <w:szCs w:val="24"/>
        </w:rPr>
        <w:t xml:space="preserve">bili </w:t>
      </w:r>
      <w:r w:rsidRPr="00B458FF">
        <w:rPr>
          <w:szCs w:val="24"/>
        </w:rPr>
        <w:t>su</w:t>
      </w:r>
      <w:r>
        <w:rPr>
          <w:szCs w:val="24"/>
        </w:rPr>
        <w:t>:</w:t>
      </w:r>
      <w:r w:rsidRPr="00B458FF">
        <w:rPr>
          <w:szCs w:val="24"/>
        </w:rPr>
        <w:t xml:space="preserve"> </w:t>
      </w:r>
      <w:r>
        <w:rPr>
          <w:szCs w:val="24"/>
        </w:rPr>
        <w:t xml:space="preserve">problem s prilagodbom djeteta na vrtić i loša komunikacija između roditelja i odgajatelja, problemi oko socijalne klime u skupini, emocionalni razvoj djeteta, savjetovanje oko složene obiteljske situacije te primjerenosti informacija za dijete, odstupanja u razvoju kod </w:t>
      </w:r>
      <w:r w:rsidRPr="00DB7721">
        <w:rPr>
          <w:szCs w:val="24"/>
        </w:rPr>
        <w:t>djeteta, procjena spremnosti za početno školovanje te neki nespecifični problemi u odgoju djeteta.</w:t>
      </w:r>
      <w:r>
        <w:rPr>
          <w:szCs w:val="24"/>
        </w:rPr>
        <w:t xml:space="preserve"> P</w:t>
      </w:r>
      <w:r w:rsidRPr="00B458FF">
        <w:rPr>
          <w:szCs w:val="24"/>
        </w:rPr>
        <w:t xml:space="preserve">rovodila </w:t>
      </w:r>
      <w:r>
        <w:rPr>
          <w:szCs w:val="24"/>
        </w:rPr>
        <w:t>je</w:t>
      </w:r>
      <w:r w:rsidRPr="00B458FF">
        <w:rPr>
          <w:szCs w:val="24"/>
        </w:rPr>
        <w:t xml:space="preserve"> </w:t>
      </w:r>
      <w:r>
        <w:rPr>
          <w:szCs w:val="24"/>
        </w:rPr>
        <w:t xml:space="preserve">i </w:t>
      </w:r>
      <w:r w:rsidRPr="00B458FF">
        <w:rPr>
          <w:szCs w:val="24"/>
        </w:rPr>
        <w:t xml:space="preserve">inicijalne razgovore s roditeljima novoupisane djece </w:t>
      </w:r>
      <w:r>
        <w:rPr>
          <w:szCs w:val="24"/>
        </w:rPr>
        <w:t xml:space="preserve">na kojima je s roditeljima razgovarala o nekim </w:t>
      </w:r>
      <w:r w:rsidRPr="00B458FF">
        <w:rPr>
          <w:szCs w:val="24"/>
        </w:rPr>
        <w:t>specifičnosti</w:t>
      </w:r>
      <w:r>
        <w:rPr>
          <w:szCs w:val="24"/>
        </w:rPr>
        <w:t>ma</w:t>
      </w:r>
      <w:r w:rsidRPr="00B458FF">
        <w:rPr>
          <w:szCs w:val="24"/>
        </w:rPr>
        <w:t xml:space="preserve"> u razvoju djeteta</w:t>
      </w:r>
      <w:r>
        <w:rPr>
          <w:szCs w:val="24"/>
        </w:rPr>
        <w:t xml:space="preserve"> koje su naveli u obrascu </w:t>
      </w:r>
      <w:r w:rsidRPr="00B458FF">
        <w:rPr>
          <w:szCs w:val="24"/>
        </w:rPr>
        <w:t xml:space="preserve">za inicijalni razgovor </w:t>
      </w:r>
      <w:r>
        <w:rPr>
          <w:szCs w:val="24"/>
        </w:rPr>
        <w:t xml:space="preserve">te je imala priliku za igru i </w:t>
      </w:r>
      <w:r w:rsidRPr="00B458FF">
        <w:rPr>
          <w:szCs w:val="24"/>
        </w:rPr>
        <w:t>uspostavljanje kontakta sa sa</w:t>
      </w:r>
      <w:r>
        <w:rPr>
          <w:szCs w:val="24"/>
        </w:rPr>
        <w:t>mim djetetom što joj je pomoglo u cjelokupnoj procjeni razvoja djeteta.</w:t>
      </w:r>
    </w:p>
    <w:p w:rsidR="0063542E" w:rsidRPr="00DB7721" w:rsidRDefault="0063542E" w:rsidP="0063542E">
      <w:pPr>
        <w:jc w:val="both"/>
        <w:rPr>
          <w:b/>
          <w:szCs w:val="24"/>
        </w:rPr>
      </w:pPr>
      <w:r w:rsidRPr="00DB7721">
        <w:rPr>
          <w:b/>
          <w:szCs w:val="24"/>
        </w:rPr>
        <w:t>c) rad s odgajateljima</w:t>
      </w:r>
    </w:p>
    <w:p w:rsidR="0063542E" w:rsidRPr="003A4140" w:rsidRDefault="0063542E" w:rsidP="0063542E">
      <w:pPr>
        <w:ind w:firstLine="708"/>
        <w:jc w:val="both"/>
        <w:rPr>
          <w:szCs w:val="24"/>
        </w:rPr>
      </w:pPr>
      <w:r>
        <w:rPr>
          <w:szCs w:val="24"/>
        </w:rPr>
        <w:t xml:space="preserve">S odgajateljima je svakodnevno komunicirala i razmjenjivala informacije o ponašanju te razvojnim osobinama pojedine djece, a za djecu za koju je pisala mišljenja prikupljala je od odgajatelja bitne informacije o ponašanju u skupini i suradnji s obitelji. Za svako testirano </w:t>
      </w:r>
      <w:r>
        <w:rPr>
          <w:szCs w:val="24"/>
        </w:rPr>
        <w:lastRenderedPageBreak/>
        <w:t xml:space="preserve">dijete provela je savjetodavni razgovor s odgajateljima o rezultatima koje je dijete postiglo i na koji način poticati njegov razvoj.  S odgajateljskim parovima iz grupa Listići, Iskrice, Zujalice, Mići meštri, Hihotići, Bubamarci, Tintilinići, Zvončići, Grozdići održavala je savjetodavne razgovore vezano uz poremećaje u ponašanju koje iskazuju pojedina djeca u njihovim grupama (prkos, udaranje druge djece, agresivno ponašanje, ignoriranje zahtjeva, burne emocionalne reakcije i sl.), ponudila im je dostupnu literaturu i didaktiku te predložila postupke kojima mogu utjecati na razvoj pojedinih vještina i pojavu prilagođenih oblika ponašanja u grupi. </w:t>
      </w:r>
      <w:r w:rsidRPr="00606D5F">
        <w:rPr>
          <w:szCs w:val="24"/>
        </w:rPr>
        <w:t>Po potrebi je pripremala i pisane materijale ( poticanje cjelokupnog razvoja djeteta, prilagodba poticaja i aktivnosti djetetu s odstupanjem u razvoju, primjereni odgojni postupci za zahtjevno dijete, osiguravanje dobre socio-emocionalne klime u skupini i sl.) za odgajatelje i pripravnike.</w:t>
      </w:r>
      <w:r>
        <w:rPr>
          <w:color w:val="FF0000"/>
          <w:szCs w:val="24"/>
        </w:rPr>
        <w:t xml:space="preserve"> </w:t>
      </w:r>
      <w:r>
        <w:rPr>
          <w:szCs w:val="24"/>
        </w:rPr>
        <w:t xml:space="preserve">U nekim slučajevima održala je s odgajateljima i zajedničke individualne razgovore s roditeljima (Hihotići, Mići meštri, Listići). Vodila je dvije zajednice učenja za odgajatelje: </w:t>
      </w:r>
      <w:r w:rsidRPr="00610C23">
        <w:rPr>
          <w:szCs w:val="24"/>
        </w:rPr>
        <w:t>„Kvalitetna priprema za školu“ zajedno s Helenom Koraca</w:t>
      </w:r>
      <w:r>
        <w:rPr>
          <w:szCs w:val="24"/>
        </w:rPr>
        <w:t xml:space="preserve"> te </w:t>
      </w:r>
      <w:r w:rsidRPr="00610C23">
        <w:rPr>
          <w:szCs w:val="24"/>
        </w:rPr>
        <w:t>„S djecom u jaslicama“ zajedno s Marijom Dagostin</w:t>
      </w:r>
      <w:r>
        <w:rPr>
          <w:szCs w:val="24"/>
        </w:rPr>
        <w:t>.</w:t>
      </w:r>
    </w:p>
    <w:p w:rsidR="0063542E" w:rsidRPr="00A73C28" w:rsidRDefault="0063542E" w:rsidP="0063542E">
      <w:pPr>
        <w:jc w:val="both"/>
        <w:rPr>
          <w:b/>
          <w:szCs w:val="24"/>
        </w:rPr>
      </w:pPr>
      <w:r w:rsidRPr="00A73C28">
        <w:rPr>
          <w:b/>
          <w:szCs w:val="24"/>
        </w:rPr>
        <w:t>d) ostali poslovi</w:t>
      </w:r>
    </w:p>
    <w:p w:rsidR="0063542E" w:rsidRDefault="0063542E" w:rsidP="0063542E">
      <w:pPr>
        <w:ind w:firstLine="708"/>
        <w:jc w:val="both"/>
        <w:rPr>
          <w:rFonts w:cs="Arial"/>
          <w:szCs w:val="24"/>
        </w:rPr>
      </w:pPr>
      <w:r w:rsidRPr="00C42127">
        <w:rPr>
          <w:rFonts w:cs="Arial"/>
          <w:szCs w:val="24"/>
        </w:rPr>
        <w:t xml:space="preserve">Surađivala je s ravnateljicom i stručnim timom u izboru stručne literature, nabavci novih didaktičkih sredstava te u poslovima praćenja rada odgajatelja. Po potrebi je s njima surađivala i na poslovima vezanim uz planiranje, valorizaciju i usavršavanje odgojno-obrazovnog rada, organizaciju kazališnih predstava i manifestacija (Maškare, Olimpijada, Dan vrtića). Radila je na unaprjeđivanju evidencije i obračuna sati rada odgajatelja te je organizirala rad u ustanovi u periodima godine s manjim brojem djece (zimski i proljetni praznici, ljetni rad). </w:t>
      </w:r>
      <w:r w:rsidRPr="007E339F">
        <w:rPr>
          <w:rFonts w:cs="Arial"/>
          <w:szCs w:val="24"/>
        </w:rPr>
        <w:t>Kao predsjednica Povjerenstva za upise vodila je poslove vezane uz upis djece u vrtić i raspored djece po grupama.</w:t>
      </w:r>
      <w:r>
        <w:rPr>
          <w:rFonts w:cs="Arial"/>
          <w:szCs w:val="24"/>
        </w:rPr>
        <w:t xml:space="preserve"> S pedagoginjom je napisala projektni prijedlog „Svi različiti – svi važni“ za edukaciju stručnih djelatnika ustanove preko Erasmus + programa.</w:t>
      </w:r>
    </w:p>
    <w:p w:rsidR="0063542E" w:rsidRDefault="0063542E" w:rsidP="0063542E">
      <w:pPr>
        <w:jc w:val="both"/>
        <w:rPr>
          <w:szCs w:val="24"/>
        </w:rPr>
      </w:pPr>
      <w:r>
        <w:rPr>
          <w:szCs w:val="24"/>
        </w:rPr>
        <w:t xml:space="preserve">Sa svim radnicima vrtića provela je upitnik o samovrednovanju ustanove u siječnju 2018. </w:t>
      </w:r>
    </w:p>
    <w:p w:rsidR="0063542E" w:rsidRDefault="0063542E" w:rsidP="0063542E">
      <w:pPr>
        <w:ind w:firstLine="708"/>
        <w:jc w:val="both"/>
        <w:rPr>
          <w:rFonts w:cs="Arial"/>
          <w:szCs w:val="24"/>
        </w:rPr>
      </w:pPr>
      <w:r w:rsidRPr="00C42127">
        <w:rPr>
          <w:rFonts w:cs="Arial"/>
          <w:szCs w:val="24"/>
        </w:rPr>
        <w:t>Kontinuirano se stručno usavršavala na edukacijama unutar ustanove te seminarima i radionicama u organizaciji vanjskih ustanova i institucija.</w:t>
      </w:r>
    </w:p>
    <w:p w:rsidR="0063542E" w:rsidRDefault="0063542E" w:rsidP="0063542E">
      <w:pPr>
        <w:spacing w:line="360" w:lineRule="auto"/>
        <w:jc w:val="both"/>
        <w:rPr>
          <w:b/>
          <w:szCs w:val="24"/>
        </w:rPr>
      </w:pPr>
    </w:p>
    <w:p w:rsidR="0063542E" w:rsidRDefault="0063542E" w:rsidP="0063542E">
      <w:pPr>
        <w:spacing w:line="360" w:lineRule="auto"/>
        <w:jc w:val="both"/>
        <w:rPr>
          <w:b/>
          <w:szCs w:val="24"/>
        </w:rPr>
      </w:pPr>
    </w:p>
    <w:p w:rsidR="0063542E" w:rsidRDefault="0063542E" w:rsidP="0063542E">
      <w:pPr>
        <w:spacing w:line="360" w:lineRule="auto"/>
        <w:jc w:val="both"/>
        <w:rPr>
          <w:b/>
          <w:szCs w:val="24"/>
        </w:rPr>
      </w:pPr>
      <w:r w:rsidRPr="00F11FDB">
        <w:rPr>
          <w:b/>
          <w:szCs w:val="24"/>
        </w:rPr>
        <w:t xml:space="preserve">RAD </w:t>
      </w:r>
      <w:r>
        <w:rPr>
          <w:b/>
          <w:szCs w:val="24"/>
        </w:rPr>
        <w:t>EDUKACIJSKOG REHABILITATORA</w:t>
      </w:r>
    </w:p>
    <w:p w:rsidR="0063542E" w:rsidRDefault="0063542E" w:rsidP="0063542E">
      <w:pPr>
        <w:spacing w:line="360" w:lineRule="auto"/>
        <w:jc w:val="both"/>
        <w:rPr>
          <w:b/>
          <w:szCs w:val="24"/>
        </w:rPr>
      </w:pPr>
    </w:p>
    <w:p w:rsidR="0063542E" w:rsidRDefault="0063542E" w:rsidP="0063542E">
      <w:pPr>
        <w:tabs>
          <w:tab w:val="left" w:pos="4962"/>
        </w:tabs>
        <w:jc w:val="both"/>
      </w:pPr>
      <w:r>
        <w:t>Edukacijska rehabilitatorica - pripravnica Ana Mihovilović započela je s radom u studenom 2017. primanjem u radni odnos kao zamjena za socijalnu pedagoginju koja je na roditeljskom dopustu. Od početka pedagoške godine do 8. studenog ustanova je bila bez zaposlenog edukacijskog rehabilitatora.</w:t>
      </w:r>
    </w:p>
    <w:p w:rsidR="0063542E" w:rsidRDefault="0063542E" w:rsidP="0063542E">
      <w:pPr>
        <w:tabs>
          <w:tab w:val="left" w:pos="4962"/>
        </w:tabs>
        <w:jc w:val="both"/>
      </w:pPr>
    </w:p>
    <w:p w:rsidR="0063542E" w:rsidRPr="005F7BFB" w:rsidRDefault="0063542E" w:rsidP="0063542E">
      <w:pPr>
        <w:tabs>
          <w:tab w:val="left" w:pos="4962"/>
        </w:tabs>
        <w:jc w:val="both"/>
      </w:pPr>
      <w:r w:rsidRPr="00045E3D">
        <w:rPr>
          <w:b/>
        </w:rPr>
        <w:t>Rad s djecom</w:t>
      </w:r>
    </w:p>
    <w:p w:rsidR="0063542E" w:rsidRDefault="0063542E" w:rsidP="0063542E">
      <w:pPr>
        <w:tabs>
          <w:tab w:val="left" w:pos="4962"/>
        </w:tabs>
        <w:jc w:val="both"/>
      </w:pPr>
      <w:r>
        <w:t xml:space="preserve">Ove pedagoške godine vrtić je pohađalo petero djece s teškoćama u razvoju koji imaju Nalaz i mišljenje Prvostupanjskog tijela vještačenja. </w:t>
      </w:r>
    </w:p>
    <w:p w:rsidR="0063542E" w:rsidRDefault="0063542E" w:rsidP="0063542E">
      <w:pPr>
        <w:pStyle w:val="Odlomakpopisa"/>
        <w:tabs>
          <w:tab w:val="left" w:pos="4962"/>
        </w:tabs>
        <w:spacing w:after="200"/>
        <w:ind w:left="720"/>
        <w:contextualSpacing/>
        <w:jc w:val="both"/>
      </w:pPr>
      <w:r>
        <w:t xml:space="preserve">Sindrom Down </w:t>
      </w:r>
    </w:p>
    <w:p w:rsidR="001677FE" w:rsidRDefault="0063542E" w:rsidP="0063542E">
      <w:pPr>
        <w:pStyle w:val="Odlomakpopisa"/>
        <w:tabs>
          <w:tab w:val="left" w:pos="4962"/>
        </w:tabs>
        <w:spacing w:after="200"/>
        <w:ind w:left="720"/>
        <w:contextualSpacing/>
        <w:jc w:val="both"/>
      </w:pPr>
      <w:r>
        <w:t xml:space="preserve">Distonija s kliničkom slikom cerebralne paralize </w:t>
      </w:r>
    </w:p>
    <w:p w:rsidR="0063542E" w:rsidRDefault="0063542E" w:rsidP="0063542E">
      <w:pPr>
        <w:pStyle w:val="Odlomakpopisa"/>
        <w:tabs>
          <w:tab w:val="left" w:pos="4962"/>
        </w:tabs>
        <w:spacing w:after="200"/>
        <w:ind w:left="720"/>
        <w:contextualSpacing/>
        <w:jc w:val="both"/>
      </w:pPr>
      <w:r>
        <w:t xml:space="preserve">Cerebralna paraliza(spastična hemipareza), usporen govorno – jezični razvoj, poremećaj socijalne komunikacije </w:t>
      </w:r>
    </w:p>
    <w:p w:rsidR="0063542E" w:rsidRDefault="0063542E" w:rsidP="0063542E">
      <w:pPr>
        <w:pStyle w:val="Odlomakpopisa"/>
        <w:tabs>
          <w:tab w:val="left" w:pos="4962"/>
        </w:tabs>
        <w:spacing w:after="200"/>
        <w:ind w:left="720"/>
        <w:contextualSpacing/>
        <w:jc w:val="both"/>
      </w:pPr>
      <w:r>
        <w:t xml:space="preserve">Usporen kognitivni razvoj s neujednačenim razvojnim profilom, srčana i bubrežna anomalija, atrofija malog mozga </w:t>
      </w:r>
    </w:p>
    <w:p w:rsidR="0063542E" w:rsidRDefault="0063542E" w:rsidP="0063542E">
      <w:pPr>
        <w:pStyle w:val="Odlomakpopisa"/>
        <w:tabs>
          <w:tab w:val="left" w:pos="4962"/>
        </w:tabs>
        <w:spacing w:after="200"/>
        <w:ind w:left="720"/>
        <w:contextualSpacing/>
        <w:jc w:val="both"/>
      </w:pPr>
      <w:r>
        <w:t xml:space="preserve"> Usporen govorno – jezični razvoj, usporen kognitivni razvoj </w:t>
      </w:r>
    </w:p>
    <w:p w:rsidR="0063542E" w:rsidRDefault="0063542E" w:rsidP="0063542E">
      <w:pPr>
        <w:tabs>
          <w:tab w:val="left" w:pos="4962"/>
        </w:tabs>
        <w:jc w:val="both"/>
      </w:pPr>
      <w:r>
        <w:t xml:space="preserve">Osim djece s teškoćama u razvoju koji imaju Nalaz i mišljenje Prvostupanjskog tijela vještačenja kod desetero djece primijećena su razvojna odstupanja. </w:t>
      </w:r>
    </w:p>
    <w:p w:rsidR="001677FE" w:rsidRDefault="0063542E" w:rsidP="0063542E">
      <w:pPr>
        <w:pStyle w:val="Odlomakpopisa"/>
        <w:tabs>
          <w:tab w:val="left" w:pos="4962"/>
        </w:tabs>
        <w:spacing w:after="200"/>
        <w:ind w:left="720"/>
        <w:contextualSpacing/>
        <w:jc w:val="both"/>
      </w:pPr>
      <w:r w:rsidRPr="00ED004F">
        <w:lastRenderedPageBreak/>
        <w:t>Teškoće socijalne komunikacije, poremećaj senzorne integracije</w:t>
      </w:r>
      <w:r>
        <w:t xml:space="preserve"> </w:t>
      </w:r>
    </w:p>
    <w:p w:rsidR="001677FE" w:rsidRDefault="0063542E" w:rsidP="0063542E">
      <w:pPr>
        <w:pStyle w:val="Odlomakpopisa"/>
        <w:tabs>
          <w:tab w:val="left" w:pos="4962"/>
        </w:tabs>
        <w:spacing w:after="200"/>
        <w:ind w:left="720"/>
        <w:contextualSpacing/>
        <w:jc w:val="both"/>
      </w:pPr>
      <w:r w:rsidRPr="00ED004F">
        <w:t>Usporen spoznajni razvoj, usporen razvoj fine motorike</w:t>
      </w:r>
      <w:r>
        <w:t xml:space="preserve"> </w:t>
      </w:r>
    </w:p>
    <w:p w:rsidR="0063542E" w:rsidRDefault="0063542E" w:rsidP="0063542E">
      <w:pPr>
        <w:pStyle w:val="Odlomakpopisa"/>
        <w:tabs>
          <w:tab w:val="left" w:pos="4962"/>
        </w:tabs>
        <w:spacing w:after="200"/>
        <w:ind w:left="720"/>
        <w:contextualSpacing/>
        <w:jc w:val="both"/>
      </w:pPr>
      <w:r>
        <w:t xml:space="preserve">Teškoće socijalne komunikacije, teškoće govorno – jezičnog razvoja, teškoće pažnje </w:t>
      </w:r>
    </w:p>
    <w:p w:rsidR="001677FE" w:rsidRDefault="0063542E" w:rsidP="0063542E">
      <w:pPr>
        <w:pStyle w:val="Odlomakpopisa"/>
        <w:tabs>
          <w:tab w:val="left" w:pos="4962"/>
        </w:tabs>
        <w:spacing w:after="200"/>
        <w:ind w:left="720"/>
        <w:contextualSpacing/>
        <w:jc w:val="both"/>
      </w:pPr>
      <w:r>
        <w:t xml:space="preserve">Teškoće na području općeg psihomotornog razvoja </w:t>
      </w:r>
    </w:p>
    <w:p w:rsidR="0063542E" w:rsidRDefault="0063542E" w:rsidP="0063542E">
      <w:pPr>
        <w:pStyle w:val="Odlomakpopisa"/>
        <w:tabs>
          <w:tab w:val="left" w:pos="4962"/>
        </w:tabs>
        <w:spacing w:after="200"/>
        <w:ind w:left="720"/>
        <w:contextualSpacing/>
        <w:jc w:val="both"/>
      </w:pPr>
      <w:r>
        <w:t xml:space="preserve">Teškoće u  govorno – jezičnom razvoju </w:t>
      </w:r>
    </w:p>
    <w:p w:rsidR="0063542E" w:rsidRDefault="0063542E" w:rsidP="0063542E">
      <w:pPr>
        <w:pStyle w:val="Odlomakpopisa"/>
        <w:tabs>
          <w:tab w:val="left" w:pos="4962"/>
        </w:tabs>
        <w:spacing w:after="200"/>
        <w:ind w:left="720"/>
        <w:contextualSpacing/>
        <w:jc w:val="both"/>
      </w:pPr>
      <w:r>
        <w:t xml:space="preserve">Usporen razvoj na svim područjima </w:t>
      </w:r>
    </w:p>
    <w:p w:rsidR="0063542E" w:rsidRDefault="0063542E" w:rsidP="0063542E">
      <w:pPr>
        <w:pStyle w:val="Odlomakpopisa"/>
        <w:tabs>
          <w:tab w:val="left" w:pos="4962"/>
        </w:tabs>
        <w:spacing w:after="200"/>
        <w:ind w:left="720"/>
        <w:contextualSpacing/>
        <w:jc w:val="both"/>
      </w:pPr>
      <w:r>
        <w:t xml:space="preserve">Teškoće na području općeg psihomotornog razvoja </w:t>
      </w:r>
    </w:p>
    <w:p w:rsidR="0063542E" w:rsidRDefault="0063542E" w:rsidP="0063542E">
      <w:pPr>
        <w:pStyle w:val="Odlomakpopisa"/>
        <w:tabs>
          <w:tab w:val="left" w:pos="4962"/>
        </w:tabs>
        <w:spacing w:after="200"/>
        <w:ind w:left="720"/>
        <w:contextualSpacing/>
        <w:jc w:val="both"/>
      </w:pPr>
      <w:r>
        <w:t xml:space="preserve">Teškoće govorno – jezičnog razvoja </w:t>
      </w:r>
    </w:p>
    <w:p w:rsidR="0063542E" w:rsidRDefault="0063542E" w:rsidP="0063542E">
      <w:pPr>
        <w:pStyle w:val="Odlomakpopisa"/>
        <w:tabs>
          <w:tab w:val="left" w:pos="4962"/>
        </w:tabs>
        <w:spacing w:after="200"/>
        <w:ind w:left="720"/>
        <w:contextualSpacing/>
        <w:jc w:val="both"/>
      </w:pPr>
      <w:r>
        <w:t xml:space="preserve">Teškoće govorno – jezičnog razvoja i socijalne komunikacije </w:t>
      </w:r>
    </w:p>
    <w:p w:rsidR="0063542E" w:rsidRDefault="0063542E" w:rsidP="0063542E">
      <w:pPr>
        <w:pStyle w:val="Odlomakpopisa"/>
        <w:tabs>
          <w:tab w:val="left" w:pos="4962"/>
        </w:tabs>
        <w:spacing w:after="200"/>
        <w:ind w:left="720"/>
        <w:contextualSpacing/>
        <w:jc w:val="both"/>
      </w:pPr>
      <w:r>
        <w:t xml:space="preserve"> blaže motoričke i govorno – jezične teškoće </w:t>
      </w:r>
    </w:p>
    <w:p w:rsidR="0063542E" w:rsidRDefault="0063542E" w:rsidP="0063542E">
      <w:pPr>
        <w:tabs>
          <w:tab w:val="left" w:pos="4962"/>
        </w:tabs>
        <w:jc w:val="both"/>
      </w:pPr>
      <w:r>
        <w:t>Nakon provedene opservacije, edukacijsko – rehabilitacijske procjene i procjene odgajatelja izrađen je ili ažuriran Individualni plan podrške za svako pojedino dijete u suradnji s odgajateljima. Edukacijska rehabilitatorica je za svako dijete izradila Individualni edukacijsko – rehabilitacijski plan te je započela s provođenjem tretmana individualno, u paru ili u manjim grupama. Radila je s djecom po tjednom rasporedu rada koji se po potrebi prilagođavao. Također je kontinuirano pratila njihovo funkcioniranje u skupini kroz boravak u skupini tijekom svih aktivnosti i konzultacije s odgajateljima.</w:t>
      </w:r>
    </w:p>
    <w:p w:rsidR="0063542E" w:rsidRDefault="0063542E" w:rsidP="0063542E">
      <w:pPr>
        <w:tabs>
          <w:tab w:val="left" w:pos="4962"/>
        </w:tabs>
        <w:jc w:val="both"/>
      </w:pPr>
      <w:r>
        <w:t xml:space="preserve">Nakon perioda opservacije za osmero djece ukazala se potreba za dodatnom podrškom te su ušli u praćenje. </w:t>
      </w:r>
    </w:p>
    <w:p w:rsidR="0063542E" w:rsidRDefault="0063542E" w:rsidP="0063542E">
      <w:pPr>
        <w:pStyle w:val="Odlomakpopisa"/>
        <w:tabs>
          <w:tab w:val="left" w:pos="4962"/>
        </w:tabs>
        <w:spacing w:after="200"/>
        <w:ind w:left="720"/>
        <w:contextualSpacing/>
        <w:jc w:val="both"/>
      </w:pPr>
      <w:r>
        <w:t xml:space="preserve">Teškoće govorno – jezičnog razvoja, teškoće pažnje </w:t>
      </w:r>
    </w:p>
    <w:p w:rsidR="001677FE" w:rsidRDefault="0063542E" w:rsidP="0063542E">
      <w:pPr>
        <w:pStyle w:val="Odlomakpopisa"/>
        <w:tabs>
          <w:tab w:val="left" w:pos="4962"/>
        </w:tabs>
        <w:spacing w:after="200"/>
        <w:ind w:left="720"/>
        <w:contextualSpacing/>
        <w:jc w:val="both"/>
      </w:pPr>
      <w:r>
        <w:t xml:space="preserve"> Otežana i dugotrajna adaptacija, komunikacijske teškoće </w:t>
      </w:r>
    </w:p>
    <w:p w:rsidR="0063542E" w:rsidRDefault="0063542E" w:rsidP="0063542E">
      <w:pPr>
        <w:pStyle w:val="Odlomakpopisa"/>
        <w:tabs>
          <w:tab w:val="left" w:pos="4962"/>
        </w:tabs>
        <w:spacing w:after="200"/>
        <w:ind w:left="720"/>
        <w:contextualSpacing/>
        <w:jc w:val="both"/>
      </w:pPr>
      <w:r>
        <w:t xml:space="preserve">Govorno – jezične teškoće </w:t>
      </w:r>
    </w:p>
    <w:p w:rsidR="0063542E" w:rsidRDefault="0063542E" w:rsidP="0063542E">
      <w:pPr>
        <w:pStyle w:val="Odlomakpopisa"/>
        <w:tabs>
          <w:tab w:val="left" w:pos="4962"/>
        </w:tabs>
        <w:spacing w:after="200"/>
        <w:ind w:left="720"/>
        <w:contextualSpacing/>
        <w:jc w:val="both"/>
      </w:pPr>
      <w:r>
        <w:t xml:space="preserve"> Teškoće u ponašanju, nedostatno razvijene predvještine za školsko učenje </w:t>
      </w:r>
    </w:p>
    <w:p w:rsidR="0063542E" w:rsidRDefault="0063542E" w:rsidP="0063542E">
      <w:pPr>
        <w:pStyle w:val="Odlomakpopisa"/>
        <w:tabs>
          <w:tab w:val="left" w:pos="4962"/>
        </w:tabs>
        <w:spacing w:after="200"/>
        <w:ind w:left="720"/>
        <w:contextualSpacing/>
        <w:jc w:val="both"/>
      </w:pPr>
      <w:r>
        <w:t xml:space="preserve">Teškoće pažnje, teškoće govorno – jezičnog razvoja, nedostatno razvijene predvještine za školsko učenje </w:t>
      </w:r>
    </w:p>
    <w:p w:rsidR="0063542E" w:rsidRDefault="0063542E" w:rsidP="0063542E">
      <w:pPr>
        <w:pStyle w:val="Odlomakpopisa"/>
        <w:tabs>
          <w:tab w:val="left" w:pos="4962"/>
        </w:tabs>
        <w:spacing w:after="200"/>
        <w:ind w:left="720"/>
        <w:contextualSpacing/>
        <w:jc w:val="both"/>
      </w:pPr>
      <w:r>
        <w:t xml:space="preserve">Teškoće pažnje, teškoće govorno – jezičnog razvoja, nedostatno razvijene predvještine za školsko učenje </w:t>
      </w:r>
    </w:p>
    <w:p w:rsidR="0063542E" w:rsidRDefault="0063542E" w:rsidP="0063542E">
      <w:pPr>
        <w:pStyle w:val="Odlomakpopisa"/>
        <w:tabs>
          <w:tab w:val="left" w:pos="4962"/>
        </w:tabs>
        <w:spacing w:after="200"/>
        <w:ind w:left="720"/>
        <w:contextualSpacing/>
        <w:jc w:val="both"/>
      </w:pPr>
      <w:r>
        <w:t xml:space="preserve">Nedostatno razvijene predvještine za školsko učenje </w:t>
      </w:r>
    </w:p>
    <w:p w:rsidR="0063542E" w:rsidRDefault="0063542E" w:rsidP="0063542E">
      <w:pPr>
        <w:pStyle w:val="Odlomakpopisa"/>
        <w:tabs>
          <w:tab w:val="left" w:pos="4962"/>
        </w:tabs>
        <w:spacing w:after="200"/>
        <w:ind w:left="720"/>
        <w:contextualSpacing/>
        <w:jc w:val="both"/>
      </w:pPr>
      <w:r>
        <w:t xml:space="preserve">Nedostatno razvijene predvještine za školsko učenje, teškoće senzorne integracije </w:t>
      </w:r>
    </w:p>
    <w:p w:rsidR="0063542E" w:rsidRDefault="0063542E" w:rsidP="0063542E">
      <w:pPr>
        <w:tabs>
          <w:tab w:val="left" w:pos="4962"/>
        </w:tabs>
        <w:jc w:val="both"/>
      </w:pPr>
      <w:r>
        <w:t>Nakon provedene opservacije, edukacijsko – rehabilitacijske procjene i procjene odgajatelja započeto je praćenje kroz boravak u skupinama i praćenje funkcioniranja djece u svim aktivnostima, individualni rad, rad u paru ili u malim grupama i konzultacije s odgajateljima prema tjednom rasporedu rada koji se prilagođavao po potrebi.</w:t>
      </w:r>
    </w:p>
    <w:p w:rsidR="0063542E" w:rsidRDefault="0063542E" w:rsidP="0063542E">
      <w:pPr>
        <w:tabs>
          <w:tab w:val="left" w:pos="4962"/>
        </w:tabs>
        <w:jc w:val="both"/>
      </w:pPr>
    </w:p>
    <w:p w:rsidR="0063542E" w:rsidRDefault="0063542E" w:rsidP="0063542E">
      <w:pPr>
        <w:tabs>
          <w:tab w:val="left" w:pos="4962"/>
        </w:tabs>
        <w:jc w:val="both"/>
        <w:rPr>
          <w:b/>
        </w:rPr>
      </w:pPr>
      <w:r>
        <w:rPr>
          <w:b/>
        </w:rPr>
        <w:t>Suradnja</w:t>
      </w:r>
      <w:r w:rsidRPr="002C3A1A">
        <w:rPr>
          <w:b/>
        </w:rPr>
        <w:t xml:space="preserve"> s odgajateljima</w:t>
      </w:r>
    </w:p>
    <w:p w:rsidR="0063542E" w:rsidRDefault="0063542E" w:rsidP="0063542E">
      <w:pPr>
        <w:tabs>
          <w:tab w:val="left" w:pos="4962"/>
        </w:tabs>
        <w:jc w:val="both"/>
      </w:pPr>
      <w:r>
        <w:t xml:space="preserve">S odgajateljicama je edukacijska rehabilitatorica redovito surađivala, a najintenzivnije s onima koji su u svojim skupinama imale djecu s teškoćama u razvoju i razvojnim odstupanjima. Zajedno s odgajateljicama izradila je Individualni plan podrške za djecu s teškoćama u razvoju i razvojnim odstupanjima koji su po potrebi nadopunjavale i korigirale. Za jedno dijete edukacijska rehabilitatorica izradila je program podučavanja vještine zahtijevanja koji su provodile i odgajateljice u skupini. Za isto dijete korištena je vizualna slikovna podrška za tranzicije između dnevnih aktivnosti. Za dvoje djece zajedno s odgojiteljicama provedena je procjena funkcije nepoželjnih ponašanja te je edukacijska rehabilitatorica izradila programe prevencije i intervencije nepoželjnih ponašanja te podučila odgajateljice kako ih provoditi. Kontinuirano su pratile napredak djece te periodično evaluirale individualne planove podrške, programe podučavanja i programe prevencije i intervencije nepoželjnih ponašanja. Konzultirale su se prilikom svakog boravka edukacijske rehabilitatorice u skupini ili nakon rada s djetetom. Po potrebi su organizirane individualne konzultacije i planiranja izvan vremena direktnog rada odgajateljica s djecom. Konzultirale su </w:t>
      </w:r>
      <w:r>
        <w:lastRenderedPageBreak/>
        <w:t>se prilikom priprema odgajateljica za individualne informacije s roditeljima djece s teškoćama u razvoju i djece kod kojih su primijećena razvojna odstupanja te su ih po potrebi zajedno održavale. Prilikom boravka u skupini i na individualnim konzultacijama odgajateljicama su dani praktični primjeri individualiziranih postupaka u radu s djecom koji će olakšati njihovo funkcioniranje u skupini i potaknuti usvajanje novih vještina. Edukacijska rehabilitatorica je često odlazila u određene skupine u kojima se ukazala potreba za ispomoći a u kojima su djeca s teškoćama u razvoju i razvojnim odstupanjima te pružala podršku toj djeci, usmjeravala ih prema odgajateljicama, ostaloj djeci i aktivnostima te provodila individualizirane postupke. Također je pružala podršku djeci i odgajateljicama prilikom izlaska iz ustanove na predstavu, izlet, Dječju Olimpijadu, prilikom Dana vrtića i obilježavanja Svjetskog dana zdravlja. Odgajateljice i edukacijska rehabilitatorica dogovarale su se o izradi i nabavci potrebnih didaktičkih materijala, pomagala i vizualne podrške za djecu te ih je rehabilitatorica izrađivala i nabavljala. Također je pomagala odgajateljicama koje su dolazile na zamjenu, trećim odgajateljicama koje su u neke skupine došle tijekom godine i odgajateljicama – pripravnicama da što bolje upoznaju djecu s teškoćama i razvojnim odstupanjima i praktičnim primjerima im pojašnjavala kako postupati u određenim situacijama kako bi dijete bilo maksimalno poticano i što bolje funkcioniralo u skupini. Edukacijska rehabilitatorica i odgojiteljice surađivale su i kroz sjednice Odgajateljskog vijeća.</w:t>
      </w:r>
    </w:p>
    <w:p w:rsidR="0063542E" w:rsidRDefault="0063542E" w:rsidP="0063542E">
      <w:pPr>
        <w:tabs>
          <w:tab w:val="left" w:pos="4962"/>
        </w:tabs>
        <w:jc w:val="both"/>
      </w:pPr>
    </w:p>
    <w:p w:rsidR="0063542E" w:rsidRDefault="0063542E" w:rsidP="0063542E">
      <w:pPr>
        <w:tabs>
          <w:tab w:val="left" w:pos="4962"/>
        </w:tabs>
        <w:jc w:val="both"/>
        <w:rPr>
          <w:b/>
        </w:rPr>
      </w:pPr>
      <w:r w:rsidRPr="003E2CD5">
        <w:rPr>
          <w:b/>
        </w:rPr>
        <w:t>Suradnja s osobnim asistentima</w:t>
      </w:r>
    </w:p>
    <w:p w:rsidR="0063542E" w:rsidRDefault="0063542E" w:rsidP="0063542E">
      <w:pPr>
        <w:tabs>
          <w:tab w:val="left" w:pos="4962"/>
        </w:tabs>
        <w:jc w:val="both"/>
      </w:pPr>
      <w:r>
        <w:t>Ove pedagoške godine dvije osobne asistentice pružale su podršku djeci s teškoćama u razvoju u skupinama. Asistentica Anita Zović pružala je podršku djetetu S. M. (skupina Frndalići – Područni vrtić u Cerovlju) kroz cijelu pedagošku godinu, dok je asistentica Letizia Gržinić započela s radom u prosincu 2017. te je pružala podršku djetetu M. A. (skupina Cvjetići – Matični vrtić u Pazinu) do kraja svibnja 2018. godine.</w:t>
      </w:r>
    </w:p>
    <w:p w:rsidR="0063542E" w:rsidRDefault="0063542E" w:rsidP="0063542E">
      <w:pPr>
        <w:tabs>
          <w:tab w:val="left" w:pos="4962"/>
        </w:tabs>
        <w:jc w:val="both"/>
      </w:pPr>
      <w:r>
        <w:t>Za asistenticu Anitu Zović plan rada je izrađen na kraju prošle pedagoške godine. Rehabilitatorica je s asistenticom boravila u skupini, pratila dijete i njen rad u svrhu procjene trenutnog stanja i procjene potrebne pomoći i podrške. S asistenticom se radilo na poučavanju ispravnog obavljanja transfera djeteta iz kolica i u kolica te kontinuirano na prilagođavanju aktivnosti i materijala djetetovim potrebama. Naglasak je stavljen na usmjeravanje djeteta prema drugoj djeci i obrnuto. Kroz godinu provedena su dva sastanka s asistenticom i odgajateljicama gdje se evaluirao djetetov individualni plan podrške, određivali su se ciljevi te se evaluirao rad osobnog asistenta.</w:t>
      </w:r>
    </w:p>
    <w:p w:rsidR="0063542E" w:rsidRDefault="0063542E" w:rsidP="0063542E">
      <w:pPr>
        <w:tabs>
          <w:tab w:val="left" w:pos="4962"/>
        </w:tabs>
        <w:jc w:val="both"/>
      </w:pPr>
      <w:r>
        <w:t>Asistentica Letizia Gržinić započela je s radom u prosincu 2017. Za asistenticu je rehabilitatorica izradila plan rada osobnog asistenta. Asistentica je dnevno bilježila najvažnije situacije važne za funkcioniranje djeteta te je zapažanja kontinuirano prenosila rehabilitatorici. Asistentica je od strane rehabilitatorice kontinuirano upućivana u to kako usmjeravati dijete prema drugoj djeci, odgajateljima i aktivnostima. U konzultacijama s odgajateljicama i asistenticom rehabilitatorica je izradila program poučavanja zahtijevanja pojedinačnim znakovima i verbalno. U skupini se koristio vizualni dnevni raspored kao oblik vizualne podrške u tranzicijama između aktivnosti. Također je provedena procjena funkcije nepoželjnih ponašanja te je izrađen program prevencije i intervencije nepoželjnih ponašanja. Asistentica je podučena provođenju tih programa te se redovito konzultirala s rehabilitatoricom o tijeku provedbe te su programi redovito evaluirani. Kroz individualne konzultacije s asistenticom evaluirao se djetetov individualni plan podrške i plan rada osobnog asistenta.</w:t>
      </w:r>
    </w:p>
    <w:p w:rsidR="0063542E" w:rsidRDefault="0063542E" w:rsidP="0063542E">
      <w:pPr>
        <w:tabs>
          <w:tab w:val="left" w:pos="4962"/>
        </w:tabs>
        <w:jc w:val="both"/>
      </w:pPr>
    </w:p>
    <w:p w:rsidR="0063542E" w:rsidRDefault="0063542E" w:rsidP="0063542E">
      <w:pPr>
        <w:tabs>
          <w:tab w:val="left" w:pos="4962"/>
        </w:tabs>
        <w:jc w:val="both"/>
        <w:rPr>
          <w:b/>
        </w:rPr>
      </w:pPr>
      <w:r w:rsidRPr="007F6172">
        <w:rPr>
          <w:b/>
        </w:rPr>
        <w:t>Suradnja s roditeljima</w:t>
      </w:r>
    </w:p>
    <w:p w:rsidR="0063542E" w:rsidRDefault="0063542E" w:rsidP="0063542E">
      <w:pPr>
        <w:tabs>
          <w:tab w:val="left" w:pos="4962"/>
        </w:tabs>
        <w:jc w:val="both"/>
      </w:pPr>
      <w:r>
        <w:t xml:space="preserve">Edukacijska rehabilitatorica je s roditeljima djece s teškoćama u razvoju i razvojnim odstupanjima održavala informacije prema potrebi individualno ili uz prisustvo odgajatelja (i </w:t>
      </w:r>
      <w:r>
        <w:lastRenderedPageBreak/>
        <w:t>osobnih asistenata u grupama koje su imale osobne asistente). S  roditeljima petero djece održala je individualne informacije u svrhu predstavljanja razvojnih ciljeva na kojima se trenutno radi u vrtiću s djetetom, roditelji su upitani o tome kako djeca funkcioniraju u određenim situacijama kod kuće te su po potrebi roditeljima davane smjernice za poticanje. Edukacijska rehabilitatorica je prisustvovala na informacijama s roditeljima četvero djece zajedno s odgajateljicama gdje se predstavilo funkcioniranje djeteta u skupini, ciljevi na kojima se trenutno radi u skupini i individualno i po potrebi davane preporuke za roditelje koje mogu koristiti u svakodnevnim situacijama sa svojom djecom.</w:t>
      </w:r>
    </w:p>
    <w:p w:rsidR="0063542E" w:rsidRDefault="0063542E" w:rsidP="0063542E">
      <w:pPr>
        <w:tabs>
          <w:tab w:val="left" w:pos="4962"/>
        </w:tabs>
        <w:jc w:val="both"/>
      </w:pPr>
      <w:r>
        <w:t>Kroz godinu je četvero djece kod koje su uočena razvojna odstupanja i jedno dijete s teškoćama u razvoju upućeno na daljnju procjenu adekvatnih stručnjaka (edukacijskog rehabilitatora, logopeda, dječjeg kliničkog psihologa, fizijatra, audiologa i neurologa – po potrebi).</w:t>
      </w:r>
    </w:p>
    <w:p w:rsidR="0063542E" w:rsidRDefault="0063542E" w:rsidP="0063542E">
      <w:pPr>
        <w:tabs>
          <w:tab w:val="left" w:pos="4962"/>
        </w:tabs>
        <w:jc w:val="both"/>
      </w:pPr>
      <w:r>
        <w:t>Edukacijska rehabilitatorica surađivala je s roditeljima i kroz individualne intervjue prilikom upisa djeteta u vrtić za djecu i roditelje iz područnih vrtića Cerovlje i Tinjan i za djecu i roditelje kod kojih su uočena moguća razvojna odstupanja prilikom inicijalnog intervjua s drugim stručnim suradnikom.</w:t>
      </w:r>
    </w:p>
    <w:p w:rsidR="0063542E" w:rsidRDefault="0063542E" w:rsidP="0063542E">
      <w:pPr>
        <w:tabs>
          <w:tab w:val="left" w:pos="4962"/>
        </w:tabs>
        <w:jc w:val="both"/>
      </w:pPr>
    </w:p>
    <w:p w:rsidR="0063542E" w:rsidRPr="005D5F18" w:rsidRDefault="0063542E" w:rsidP="0063542E">
      <w:pPr>
        <w:tabs>
          <w:tab w:val="left" w:pos="4962"/>
        </w:tabs>
        <w:jc w:val="both"/>
        <w:rPr>
          <w:b/>
        </w:rPr>
      </w:pPr>
      <w:r w:rsidRPr="005D5F18">
        <w:rPr>
          <w:b/>
        </w:rPr>
        <w:t>Ostali poslovi</w:t>
      </w:r>
    </w:p>
    <w:p w:rsidR="0063542E" w:rsidRDefault="0063542E" w:rsidP="0063542E">
      <w:pPr>
        <w:tabs>
          <w:tab w:val="left" w:pos="4962"/>
        </w:tabs>
        <w:jc w:val="both"/>
      </w:pPr>
      <w:r>
        <w:t xml:space="preserve">Edukacijska rehabilitatorica surađivala je s ravnateljicom i članovima stručnog tima kroz tjedne sastanke stručnog tima te kroz individualne konzultacije kontinuirano i po potrebi. Kontinuirano se pripremala za individualni i grupni rad s djecom, kao i konzultacije i sastanke s roditeljima i odgajateljima. </w:t>
      </w:r>
    </w:p>
    <w:p w:rsidR="0063542E" w:rsidRDefault="0063542E" w:rsidP="0063542E">
      <w:pPr>
        <w:tabs>
          <w:tab w:val="left" w:pos="4962"/>
        </w:tabs>
        <w:jc w:val="both"/>
      </w:pPr>
      <w:r>
        <w:t xml:space="preserve">Uspostavila je suradnju sa stručnjacima Dnevnog centra za rehabilitaciju Veruda, Pula vezano za djecu koja su u Centar odlazila na procjene i koja su uključena u tretman. Surađivala je sa stručnim timom Osnovne škole Vladimira Nazora Pazin prilikom testiranja spremnosti za upis u prvi razred. Sa stručnim timom škole održala je timski sastanak. Na zahtjev roditelja pisala je edukacijsko – rehabilitacijska mišljenja Komisiji za upis u prvi razred te ukoliko su djeca odlazila na procjene u vanjske institucije. Sa članovima stručnog tima i ostalim suradnicima surađivala je na izradi projekta iz Europskog socijalnog fonda: Unaprjeđenje usluga za djecu u sustavu ranog i predškolskog odgoja i obrazovanja u dijelu koji se odnosi na unaprjeđenje kvalitete usluga za djecu s teškoćama u razvoju i razvojnim odstupanjima. Izrađivala je adaptirani materijal potreban za individualni rad te ga po potrebi naručivala. </w:t>
      </w:r>
    </w:p>
    <w:p w:rsidR="0063542E" w:rsidRDefault="0063542E" w:rsidP="0063542E">
      <w:pPr>
        <w:tabs>
          <w:tab w:val="left" w:pos="4962"/>
        </w:tabs>
        <w:jc w:val="both"/>
      </w:pPr>
      <w:r>
        <w:t>Edukacijska rehabilitatorica se redovito stručno usavršavala. Sudjelovala je na stručnim skupovima: Stručno – metodička priprema za polaganje stručnog ispita i Podrška ranom razvoju djece predškolske dobi te prevencija jezičnih poremećaja i specifičnih teškoća u organizaciji Agencije za odgoj i obrazovanje. U organizaciji vrtića sudjelovala je na predavanju na temu: Rana pismenost. U sklopu programa pripravničkog staža boravila je na hospitacijama kod mentorice u Dječjem vrtiću Rijeka – Centru za predškolski odgoj Maestral. U sklopu programa pripravničkog staža pripremala je i izvodila aktivnosti pred povjerenstvom za stažiranje. Redovito je pratila stručnu literaturu.</w:t>
      </w:r>
    </w:p>
    <w:p w:rsidR="0063542E" w:rsidRDefault="0063542E" w:rsidP="0063542E">
      <w:pPr>
        <w:tabs>
          <w:tab w:val="left" w:pos="4962"/>
        </w:tabs>
        <w:jc w:val="both"/>
      </w:pPr>
    </w:p>
    <w:p w:rsidR="0063542E" w:rsidRDefault="0063542E" w:rsidP="0063542E">
      <w:pPr>
        <w:tabs>
          <w:tab w:val="left" w:pos="4962"/>
        </w:tabs>
        <w:jc w:val="both"/>
        <w:rPr>
          <w:b/>
        </w:rPr>
      </w:pPr>
      <w:r w:rsidRPr="00EC51DC">
        <w:rPr>
          <w:b/>
        </w:rPr>
        <w:t>Završna mišljenja edukacijskog rehabilitatora</w:t>
      </w:r>
    </w:p>
    <w:p w:rsidR="0063542E" w:rsidRPr="006D51D3" w:rsidRDefault="0063542E" w:rsidP="0063542E">
      <w:pPr>
        <w:tabs>
          <w:tab w:val="left" w:pos="4962"/>
        </w:tabs>
        <w:jc w:val="both"/>
      </w:pPr>
      <w:r>
        <w:t xml:space="preserve">S obzirom na ustroj Dječjeg vrtića ˝Olga Ban˝ Pazin i na broj djece s teškoćama u razvoju, razvojnim odstupanjima te djece u  praćenju koja su imala potrebu za dodatnom podrškom u ovoj pedagoškoj godini kao i na činjenicu da pojedina djeca trebaju intenzivnu podršku kako bi što bolje funkcionirali u vrtiću i bili optimalno poticani, podrška osobnih asistenata bila je od iznimne važnosti. Osobni asistenti u protekloj pedagoškoj godini bili su ključni za uključivanje djece u sve aktivnosti skupine, prilagodbu aktivnosti i materijala, usmjeravanje djeteta s teškoćama prema odgajateljima i ostaloj djeci kao i provedbu specifičnih programa poučavanja. Time su doprinijeli boljem funkcioniranju djece u skupini i poticanju daljeg </w:t>
      </w:r>
      <w:r>
        <w:lastRenderedPageBreak/>
        <w:t>razvoja. Zbog toga smatram kako je neophodno osiguravanje osobnih asistenata i u sljedećoj pedagoškoj godini.</w:t>
      </w:r>
      <w:bookmarkStart w:id="0" w:name="_GoBack"/>
      <w:bookmarkEnd w:id="0"/>
    </w:p>
    <w:p w:rsidR="0063542E" w:rsidRPr="00580FEC" w:rsidRDefault="0063542E" w:rsidP="0063542E">
      <w:pPr>
        <w:pStyle w:val="normal0"/>
        <w:contextualSpacing/>
        <w:jc w:val="both"/>
      </w:pPr>
    </w:p>
    <w:p w:rsidR="0063542E" w:rsidRDefault="0063542E" w:rsidP="0063542E">
      <w:pPr>
        <w:spacing w:line="360" w:lineRule="auto"/>
        <w:jc w:val="both"/>
        <w:rPr>
          <w:b/>
          <w:szCs w:val="24"/>
        </w:rPr>
      </w:pPr>
    </w:p>
    <w:p w:rsidR="0063542E" w:rsidRDefault="0063542E" w:rsidP="0063542E">
      <w:pPr>
        <w:spacing w:line="360" w:lineRule="auto"/>
        <w:jc w:val="both"/>
        <w:rPr>
          <w:b/>
          <w:szCs w:val="24"/>
        </w:rPr>
      </w:pPr>
    </w:p>
    <w:p w:rsidR="0063542E" w:rsidRDefault="0063542E" w:rsidP="0063542E">
      <w:pPr>
        <w:spacing w:line="360" w:lineRule="auto"/>
        <w:jc w:val="both"/>
        <w:rPr>
          <w:b/>
          <w:szCs w:val="24"/>
        </w:rPr>
      </w:pPr>
      <w:r>
        <w:rPr>
          <w:b/>
          <w:szCs w:val="24"/>
        </w:rPr>
        <w:t>RAD  PEDAGOGA</w:t>
      </w:r>
    </w:p>
    <w:p w:rsidR="0063542E" w:rsidRDefault="0063542E" w:rsidP="0063542E">
      <w:pPr>
        <w:spacing w:line="360" w:lineRule="auto"/>
        <w:jc w:val="both"/>
        <w:rPr>
          <w:b/>
          <w:szCs w:val="24"/>
        </w:rPr>
      </w:pPr>
    </w:p>
    <w:p w:rsidR="0063542E" w:rsidRPr="00ED2E8B" w:rsidRDefault="0063542E" w:rsidP="0063542E">
      <w:pPr>
        <w:jc w:val="both"/>
        <w:rPr>
          <w:szCs w:val="24"/>
        </w:rPr>
      </w:pPr>
      <w:r>
        <w:rPr>
          <w:szCs w:val="24"/>
        </w:rPr>
        <w:t xml:space="preserve">Pedagoginja je tijekom pedagoške godine redovno surađivala s članovima stručnog tima i sudjelovala na radnim sastancima. Tijekom mjeseca listopada i studenog boravila je prema unaprijed utvrđenom rasporedu u odgojnim skupinama, a tijekom godine sukladno potrebama.     </w:t>
      </w:r>
    </w:p>
    <w:p w:rsidR="0063542E" w:rsidRDefault="0063542E" w:rsidP="0063542E">
      <w:pPr>
        <w:jc w:val="both"/>
        <w:rPr>
          <w:szCs w:val="24"/>
        </w:rPr>
      </w:pPr>
    </w:p>
    <w:p w:rsidR="0063542E" w:rsidRPr="00FB2DEE" w:rsidRDefault="0063542E" w:rsidP="0063542E">
      <w:pPr>
        <w:jc w:val="both"/>
        <w:rPr>
          <w:b/>
          <w:szCs w:val="24"/>
        </w:rPr>
      </w:pPr>
      <w:r w:rsidRPr="00FB2DEE">
        <w:rPr>
          <w:b/>
          <w:szCs w:val="24"/>
        </w:rPr>
        <w:t xml:space="preserve">Rad s djecom </w:t>
      </w:r>
    </w:p>
    <w:p w:rsidR="0063542E" w:rsidRPr="00E444E5" w:rsidRDefault="0063542E" w:rsidP="0063542E">
      <w:pPr>
        <w:jc w:val="both"/>
        <w:rPr>
          <w:szCs w:val="24"/>
        </w:rPr>
      </w:pPr>
      <w:r w:rsidRPr="00ED2E8B">
        <w:rPr>
          <w:szCs w:val="24"/>
        </w:rPr>
        <w:t xml:space="preserve">Tijekom provođenja inicijalnih razgovora s novoupisanom djecom i roditeljima upoznavala je djecu i njihove specifičnosti. Na početku pedagoške godine boravila je u jasličkim skupinama kako bi pratila tijek adaptacije te pružala pomoć odgajateljima. Boravila je u odgojnim skupinama </w:t>
      </w:r>
      <w:r>
        <w:rPr>
          <w:szCs w:val="24"/>
        </w:rPr>
        <w:t>s ciljem praćenja zadovoljavanja</w:t>
      </w:r>
      <w:r w:rsidRPr="00ED2E8B">
        <w:rPr>
          <w:szCs w:val="24"/>
        </w:rPr>
        <w:t xml:space="preserve"> dječjih potreba, interesa i prava. Ponekad je boravila u skupinama kao ispomoć odgajateljici u odgojnoj skupini i kao pratnja prilikom izlaska iz ustanove.</w:t>
      </w:r>
      <w:r>
        <w:rPr>
          <w:szCs w:val="24"/>
        </w:rPr>
        <w:t xml:space="preserve"> U suradnji s psihologinjom provela je nekoliko radionica s djecom u godini prije polaska u školi iz odgojnih skupina </w:t>
      </w:r>
      <w:r>
        <w:rPr>
          <w:i/>
          <w:szCs w:val="24"/>
        </w:rPr>
        <w:t xml:space="preserve">Mravići, Leptirići i Cvjetići </w:t>
      </w:r>
      <w:r>
        <w:rPr>
          <w:szCs w:val="24"/>
        </w:rPr>
        <w:t>na temu socio-emocionalnog razvoja.</w:t>
      </w:r>
    </w:p>
    <w:p w:rsidR="0063542E" w:rsidRPr="00ED2E8B" w:rsidRDefault="0063542E" w:rsidP="0063542E">
      <w:pPr>
        <w:jc w:val="both"/>
        <w:rPr>
          <w:szCs w:val="24"/>
        </w:rPr>
      </w:pPr>
    </w:p>
    <w:p w:rsidR="0063542E" w:rsidRDefault="0063542E" w:rsidP="0063542E">
      <w:pPr>
        <w:jc w:val="both"/>
        <w:rPr>
          <w:szCs w:val="24"/>
        </w:rPr>
      </w:pPr>
    </w:p>
    <w:p w:rsidR="0063542E" w:rsidRPr="00FB2DEE" w:rsidRDefault="0063542E" w:rsidP="0063542E">
      <w:pPr>
        <w:jc w:val="both"/>
        <w:rPr>
          <w:b/>
          <w:szCs w:val="24"/>
        </w:rPr>
      </w:pPr>
      <w:r w:rsidRPr="00FB2DEE">
        <w:rPr>
          <w:b/>
          <w:szCs w:val="24"/>
        </w:rPr>
        <w:t>Rad s odgajateljima</w:t>
      </w:r>
    </w:p>
    <w:p w:rsidR="0063542E" w:rsidRDefault="0063542E" w:rsidP="0063542E">
      <w:pPr>
        <w:jc w:val="both"/>
        <w:rPr>
          <w:szCs w:val="24"/>
        </w:rPr>
      </w:pPr>
      <w:r w:rsidRPr="00ED2E8B">
        <w:rPr>
          <w:szCs w:val="24"/>
        </w:rPr>
        <w:t>Tijekom pedagoške godine svakodnevno je stupala</w:t>
      </w:r>
      <w:r>
        <w:rPr>
          <w:szCs w:val="24"/>
        </w:rPr>
        <w:t xml:space="preserve"> u interakcije s odgajateljima. Surađivala je s odgojnim skupinama vezano za prostorno i materijalno uređenje soba dnevnog boravka.</w:t>
      </w:r>
      <w:r w:rsidRPr="00ED2E8B">
        <w:rPr>
          <w:szCs w:val="24"/>
        </w:rPr>
        <w:t xml:space="preserve"> </w:t>
      </w:r>
    </w:p>
    <w:p w:rsidR="0063542E" w:rsidRDefault="0063542E" w:rsidP="0063542E">
      <w:pPr>
        <w:jc w:val="both"/>
        <w:rPr>
          <w:szCs w:val="24"/>
        </w:rPr>
      </w:pPr>
      <w:r w:rsidRPr="00ED2E8B">
        <w:rPr>
          <w:szCs w:val="24"/>
        </w:rPr>
        <w:t xml:space="preserve">Intenzivna suradnja ostvarena je s odgajateljima mentorima i pripravnicima. Pedagoginja je vodila </w:t>
      </w:r>
      <w:r>
        <w:rPr>
          <w:szCs w:val="24"/>
        </w:rPr>
        <w:t>zajedničke refleksije</w:t>
      </w:r>
      <w:r w:rsidRPr="00ED2E8B">
        <w:rPr>
          <w:szCs w:val="24"/>
        </w:rPr>
        <w:t xml:space="preserve"> </w:t>
      </w:r>
      <w:r>
        <w:rPr>
          <w:szCs w:val="24"/>
        </w:rPr>
        <w:t xml:space="preserve">pripravnika i mentora </w:t>
      </w:r>
      <w:r w:rsidRPr="00ED2E8B">
        <w:rPr>
          <w:szCs w:val="24"/>
        </w:rPr>
        <w:t>gdje je planiran rad, utvrđena među</w:t>
      </w:r>
      <w:r>
        <w:rPr>
          <w:szCs w:val="24"/>
        </w:rPr>
        <w:t xml:space="preserve">sobna očekivanja i obveze te su vođene grupne refleksije aktivnosti pripravnica na temelju foto i video zapisa. </w:t>
      </w:r>
      <w:r w:rsidRPr="00ED2E8B">
        <w:rPr>
          <w:szCs w:val="24"/>
        </w:rPr>
        <w:t>Ove pedagoške</w:t>
      </w:r>
      <w:r>
        <w:rPr>
          <w:szCs w:val="24"/>
        </w:rPr>
        <w:t xml:space="preserve"> godine u ustanovi je bilo pet</w:t>
      </w:r>
      <w:r w:rsidRPr="00ED2E8B">
        <w:rPr>
          <w:szCs w:val="24"/>
        </w:rPr>
        <w:t xml:space="preserve"> pripravnica koje je u suradnji s ostalim članovima </w:t>
      </w:r>
      <w:r>
        <w:rPr>
          <w:szCs w:val="24"/>
        </w:rPr>
        <w:t>P</w:t>
      </w:r>
      <w:r w:rsidRPr="00ED2E8B">
        <w:rPr>
          <w:szCs w:val="24"/>
        </w:rPr>
        <w:t>ovjerenstva</w:t>
      </w:r>
      <w:r>
        <w:rPr>
          <w:szCs w:val="24"/>
        </w:rPr>
        <w:t xml:space="preserve"> za stažiranje</w:t>
      </w:r>
      <w:r w:rsidRPr="00ED2E8B">
        <w:rPr>
          <w:szCs w:val="24"/>
        </w:rPr>
        <w:t xml:space="preserve"> pratila i vrednovala. </w:t>
      </w:r>
      <w:r>
        <w:rPr>
          <w:szCs w:val="24"/>
        </w:rPr>
        <w:t xml:space="preserve">    </w:t>
      </w:r>
    </w:p>
    <w:p w:rsidR="0063542E" w:rsidRDefault="0063542E" w:rsidP="0063542E">
      <w:pPr>
        <w:jc w:val="both"/>
        <w:rPr>
          <w:szCs w:val="24"/>
        </w:rPr>
      </w:pPr>
      <w:r w:rsidRPr="00ED2E8B">
        <w:rPr>
          <w:szCs w:val="24"/>
        </w:rPr>
        <w:t>Organizirala je provođenje studentske prakse za studentice predškolskog odgoja te je pratila njihov rad.</w:t>
      </w:r>
    </w:p>
    <w:p w:rsidR="0063542E" w:rsidRPr="00695A6F" w:rsidRDefault="0063542E" w:rsidP="0063542E">
      <w:pPr>
        <w:jc w:val="both"/>
        <w:rPr>
          <w:szCs w:val="24"/>
        </w:rPr>
      </w:pPr>
      <w:r>
        <w:rPr>
          <w:szCs w:val="24"/>
        </w:rPr>
        <w:t xml:space="preserve">Vodila je zajednicu učenja </w:t>
      </w:r>
      <w:r>
        <w:rPr>
          <w:i/>
          <w:szCs w:val="24"/>
        </w:rPr>
        <w:t>Medijska pismenost</w:t>
      </w:r>
      <w:r>
        <w:rPr>
          <w:szCs w:val="24"/>
        </w:rPr>
        <w:t xml:space="preserve"> unutar koje su se odgajatelji opredijelili za rad na vlastitim medijskim kompetencijama. Na susretima odgajatelji su radili individualno prema vlastitim predznanjima i kompetencijama, a voditeljica je pružala podršku i usmjeravala. </w:t>
      </w:r>
    </w:p>
    <w:p w:rsidR="0063542E" w:rsidRDefault="0063542E" w:rsidP="0063542E">
      <w:pPr>
        <w:jc w:val="both"/>
        <w:rPr>
          <w:szCs w:val="24"/>
        </w:rPr>
      </w:pPr>
      <w:r>
        <w:rPr>
          <w:szCs w:val="24"/>
        </w:rPr>
        <w:t>Surađivala je s odgajateljima u pripremanju prezentacija za izlaganje na Danima predškolskog odgoja u Čakovcu, pružala je podršku za izlaganje projekata u sklopu Festivala znanosti u Rijeci te u sklopu Festivala zavičajnosti u Medulinu.</w:t>
      </w:r>
    </w:p>
    <w:p w:rsidR="0063542E" w:rsidRDefault="0063542E" w:rsidP="0063542E">
      <w:pPr>
        <w:jc w:val="both"/>
        <w:rPr>
          <w:szCs w:val="24"/>
        </w:rPr>
      </w:pPr>
      <w:r>
        <w:rPr>
          <w:szCs w:val="24"/>
        </w:rPr>
        <w:t xml:space="preserve">Informirala je i poticala odgajatelje za prijavu na projekt Erasmus+ te je pružala potporu vezano uz pripremne aktivnosti sudionika projekta.     </w:t>
      </w:r>
    </w:p>
    <w:p w:rsidR="0063542E" w:rsidRPr="00ED2E8B" w:rsidRDefault="0063542E" w:rsidP="0063542E">
      <w:pPr>
        <w:jc w:val="both"/>
        <w:rPr>
          <w:szCs w:val="24"/>
        </w:rPr>
      </w:pPr>
      <w:r>
        <w:rPr>
          <w:szCs w:val="24"/>
        </w:rPr>
        <w:t xml:space="preserve">Surađivala je s odgajateljima vezano za provođenje vrtičkih manifestacija i događanja. </w:t>
      </w:r>
    </w:p>
    <w:p w:rsidR="0063542E" w:rsidRPr="00ED2E8B" w:rsidRDefault="0063542E" w:rsidP="0063542E">
      <w:pPr>
        <w:jc w:val="both"/>
        <w:rPr>
          <w:szCs w:val="24"/>
        </w:rPr>
      </w:pPr>
    </w:p>
    <w:p w:rsidR="0063542E" w:rsidRPr="00FB2DEE" w:rsidRDefault="0063542E" w:rsidP="0063542E">
      <w:pPr>
        <w:jc w:val="both"/>
        <w:rPr>
          <w:b/>
          <w:szCs w:val="24"/>
        </w:rPr>
      </w:pPr>
      <w:r w:rsidRPr="00FB2DEE">
        <w:rPr>
          <w:b/>
          <w:szCs w:val="24"/>
        </w:rPr>
        <w:t>Rad s roditeljima</w:t>
      </w:r>
    </w:p>
    <w:p w:rsidR="0063542E" w:rsidRDefault="0063542E" w:rsidP="0063542E">
      <w:pPr>
        <w:jc w:val="both"/>
        <w:rPr>
          <w:szCs w:val="24"/>
        </w:rPr>
      </w:pPr>
      <w:r>
        <w:rPr>
          <w:szCs w:val="24"/>
        </w:rPr>
        <w:t>Rad s roditeljima ostvaren je kroz grupne i individualne oblike rada.</w:t>
      </w:r>
    </w:p>
    <w:p w:rsidR="0063542E" w:rsidRPr="00ED2E8B" w:rsidRDefault="0063542E" w:rsidP="0063542E">
      <w:pPr>
        <w:jc w:val="both"/>
        <w:rPr>
          <w:szCs w:val="24"/>
        </w:rPr>
      </w:pPr>
      <w:r>
        <w:rPr>
          <w:szCs w:val="24"/>
        </w:rPr>
        <w:t>Grupni oblici rada</w:t>
      </w:r>
    </w:p>
    <w:p w:rsidR="0063542E" w:rsidRPr="00C066CF" w:rsidRDefault="0063542E" w:rsidP="0063542E">
      <w:pPr>
        <w:pStyle w:val="Odlomakpopisa"/>
        <w:numPr>
          <w:ilvl w:val="0"/>
          <w:numId w:val="20"/>
        </w:numPr>
        <w:spacing w:after="200"/>
        <w:contextualSpacing/>
        <w:jc w:val="both"/>
        <w:rPr>
          <w:szCs w:val="24"/>
        </w:rPr>
      </w:pPr>
      <w:r w:rsidRPr="00C066CF">
        <w:rPr>
          <w:szCs w:val="24"/>
        </w:rPr>
        <w:t xml:space="preserve">U suradnji s ravnateljicom, zdravstvenom voditeljicom i psihologinjom vodila je roditeljski sastanak za roditelje novoupisane djece na kojem je govorila o organizacijskim, prostornim i materijalnim uvjetima u vrtiću za roditelje matičnog </w:t>
      </w:r>
      <w:r w:rsidRPr="00C066CF">
        <w:rPr>
          <w:szCs w:val="24"/>
        </w:rPr>
        <w:lastRenderedPageBreak/>
        <w:t xml:space="preserve">vrtića te je u područnom vrtiću Pazinski Novaki vodila roditeljski sastanak za roditelje novoupisane djece na temu upoznavanja s radom ustanove. </w:t>
      </w:r>
    </w:p>
    <w:p w:rsidR="0063542E" w:rsidRDefault="0063542E" w:rsidP="0063542E">
      <w:pPr>
        <w:pStyle w:val="Odlomakpopisa"/>
        <w:numPr>
          <w:ilvl w:val="0"/>
          <w:numId w:val="20"/>
        </w:numPr>
        <w:spacing w:after="200"/>
        <w:contextualSpacing/>
        <w:jc w:val="both"/>
        <w:rPr>
          <w:szCs w:val="24"/>
        </w:rPr>
      </w:pPr>
      <w:r w:rsidRPr="00C066CF">
        <w:rPr>
          <w:szCs w:val="24"/>
        </w:rPr>
        <w:t xml:space="preserve">Vodila je i četiri roditeljska sastanka na temu </w:t>
      </w:r>
      <w:r w:rsidRPr="00C066CF">
        <w:rPr>
          <w:i/>
          <w:szCs w:val="24"/>
        </w:rPr>
        <w:t>Spremnost za školu</w:t>
      </w:r>
      <w:r w:rsidRPr="00C066CF">
        <w:rPr>
          <w:szCs w:val="24"/>
        </w:rPr>
        <w:t xml:space="preserve"> u Donjem vrtiću, Sv.Petru u Šumi, Pazinskim Novakima i Lupoglavu. </w:t>
      </w:r>
    </w:p>
    <w:p w:rsidR="0063542E" w:rsidRPr="00C066CF" w:rsidRDefault="0063542E" w:rsidP="0063542E">
      <w:pPr>
        <w:pStyle w:val="Odlomakpopisa"/>
        <w:numPr>
          <w:ilvl w:val="0"/>
          <w:numId w:val="20"/>
        </w:numPr>
        <w:spacing w:after="200"/>
        <w:contextualSpacing/>
        <w:jc w:val="both"/>
        <w:rPr>
          <w:szCs w:val="24"/>
        </w:rPr>
      </w:pPr>
      <w:r w:rsidRPr="00C066CF">
        <w:rPr>
          <w:szCs w:val="24"/>
        </w:rPr>
        <w:t>U dvije skupine ranog odgoja (Pačići i Zvjezdice) upoznala je roditelje na roditeljskom sastanku s mogućnostima i uvjetima korištenja aplikacije Dinamikom.</w:t>
      </w:r>
    </w:p>
    <w:p w:rsidR="0063542E" w:rsidRPr="00C066CF" w:rsidRDefault="0063542E" w:rsidP="0063542E">
      <w:pPr>
        <w:pStyle w:val="Odlomakpopisa"/>
        <w:numPr>
          <w:ilvl w:val="0"/>
          <w:numId w:val="20"/>
        </w:numPr>
        <w:spacing w:after="200"/>
        <w:contextualSpacing/>
        <w:jc w:val="both"/>
        <w:rPr>
          <w:szCs w:val="24"/>
        </w:rPr>
      </w:pPr>
      <w:r w:rsidRPr="00C066CF">
        <w:rPr>
          <w:szCs w:val="24"/>
        </w:rPr>
        <w:t>U suradnji s ravnateljicom vodila je ciklus radionica za roditelje „Rastimo zajedno“. Ciklus se sastoji od 11 radionica, koje su se održavale jednom tjedno od listopada do</w:t>
      </w:r>
      <w:r>
        <w:rPr>
          <w:szCs w:val="24"/>
        </w:rPr>
        <w:t xml:space="preserve"> prosinca. Cjelokupni program </w:t>
      </w:r>
      <w:r w:rsidRPr="00C066CF">
        <w:rPr>
          <w:szCs w:val="24"/>
        </w:rPr>
        <w:t xml:space="preserve"> završilo</w:t>
      </w:r>
      <w:r>
        <w:rPr>
          <w:szCs w:val="24"/>
        </w:rPr>
        <w:t xml:space="preserve"> je</w:t>
      </w:r>
      <w:r w:rsidRPr="00C066CF">
        <w:rPr>
          <w:szCs w:val="24"/>
        </w:rPr>
        <w:t xml:space="preserve"> sedmero roditelja č</w:t>
      </w:r>
      <w:r>
        <w:rPr>
          <w:szCs w:val="24"/>
        </w:rPr>
        <w:t>ija djeca pohađaju matični i po</w:t>
      </w:r>
      <w:r w:rsidRPr="00C066CF">
        <w:rPr>
          <w:szCs w:val="24"/>
        </w:rPr>
        <w:t xml:space="preserve">dručne vrtiće. </w:t>
      </w:r>
    </w:p>
    <w:p w:rsidR="0063542E" w:rsidRPr="00C066CF" w:rsidRDefault="0063542E" w:rsidP="0063542E">
      <w:pPr>
        <w:pStyle w:val="Odlomakpopisa"/>
        <w:numPr>
          <w:ilvl w:val="0"/>
          <w:numId w:val="20"/>
        </w:numPr>
        <w:spacing w:after="200"/>
        <w:contextualSpacing/>
        <w:jc w:val="both"/>
        <w:rPr>
          <w:szCs w:val="24"/>
        </w:rPr>
      </w:pPr>
      <w:r w:rsidRPr="00C066CF">
        <w:rPr>
          <w:szCs w:val="24"/>
        </w:rPr>
        <w:t>U sklopu Dana vrtića u suradnji s ravnateljicom održala je radionicu „Četiri stupa roditeljstva u najboljem interesu djeteta i mediji“</w:t>
      </w:r>
    </w:p>
    <w:p w:rsidR="0063542E" w:rsidRDefault="0063542E" w:rsidP="0063542E">
      <w:pPr>
        <w:jc w:val="both"/>
        <w:rPr>
          <w:szCs w:val="24"/>
        </w:rPr>
      </w:pPr>
    </w:p>
    <w:p w:rsidR="0063542E" w:rsidRDefault="0063542E" w:rsidP="0063542E">
      <w:pPr>
        <w:jc w:val="both"/>
        <w:rPr>
          <w:szCs w:val="24"/>
        </w:rPr>
      </w:pPr>
      <w:r>
        <w:rPr>
          <w:szCs w:val="24"/>
        </w:rPr>
        <w:t>Individualni oblici rada</w:t>
      </w:r>
    </w:p>
    <w:p w:rsidR="0063542E" w:rsidRDefault="0063542E" w:rsidP="0063542E">
      <w:pPr>
        <w:jc w:val="both"/>
        <w:rPr>
          <w:szCs w:val="24"/>
        </w:rPr>
      </w:pPr>
      <w:r>
        <w:rPr>
          <w:i/>
          <w:szCs w:val="24"/>
        </w:rPr>
        <w:t xml:space="preserve"> </w:t>
      </w:r>
      <w:r w:rsidRPr="00ED2E8B">
        <w:rPr>
          <w:szCs w:val="24"/>
        </w:rPr>
        <w:t>S roditeljima novoupisane djece obavljen je inicijalni razgovor kako bi se razmijenile bitne informacije o djetetu te time olakšao proces prilagodbe na ustanovu.</w:t>
      </w:r>
    </w:p>
    <w:p w:rsidR="0063542E" w:rsidRPr="00ED2E8B" w:rsidRDefault="0063542E" w:rsidP="0063542E">
      <w:pPr>
        <w:jc w:val="both"/>
        <w:rPr>
          <w:i/>
          <w:szCs w:val="24"/>
        </w:rPr>
      </w:pPr>
    </w:p>
    <w:p w:rsidR="0063542E" w:rsidRPr="00ED2E8B" w:rsidRDefault="0063542E" w:rsidP="0063542E">
      <w:pPr>
        <w:jc w:val="both"/>
        <w:rPr>
          <w:szCs w:val="24"/>
        </w:rPr>
      </w:pPr>
      <w:r w:rsidRPr="00ED2E8B">
        <w:rPr>
          <w:szCs w:val="24"/>
        </w:rPr>
        <w:t xml:space="preserve">U cilju poboljšanja komunikacije s roditeljima redovito je ažurirana </w:t>
      </w:r>
      <w:r>
        <w:rPr>
          <w:szCs w:val="24"/>
        </w:rPr>
        <w:t>web stranica vrtića putem koje se roditelji informiraju</w:t>
      </w:r>
      <w:r w:rsidRPr="00ED2E8B">
        <w:rPr>
          <w:szCs w:val="24"/>
        </w:rPr>
        <w:t xml:space="preserve"> o radu u</w:t>
      </w:r>
      <w:r>
        <w:rPr>
          <w:szCs w:val="24"/>
        </w:rPr>
        <w:t>stanove i ostalim važnim temama. U tri odgojne skupine (Pačići, Zvjezdice i Prstići) uvedeno je korištenje aplikacije Dinamikom za bržu, jednostavniju i kvalitetniju komunikaciju s roditeljima te je u suradnji s odgajateljima radila na uvođenju aplikacije.</w:t>
      </w:r>
    </w:p>
    <w:p w:rsidR="0063542E" w:rsidRPr="00ED2E8B" w:rsidRDefault="0063542E" w:rsidP="0063542E">
      <w:pPr>
        <w:jc w:val="both"/>
        <w:rPr>
          <w:szCs w:val="24"/>
        </w:rPr>
      </w:pPr>
    </w:p>
    <w:p w:rsidR="0063542E" w:rsidRPr="00FB2DEE" w:rsidRDefault="0063542E" w:rsidP="0063542E">
      <w:pPr>
        <w:jc w:val="both"/>
        <w:rPr>
          <w:b/>
          <w:szCs w:val="24"/>
        </w:rPr>
      </w:pPr>
      <w:r>
        <w:rPr>
          <w:szCs w:val="24"/>
        </w:rPr>
        <w:t>Ost</w:t>
      </w:r>
      <w:r w:rsidRPr="00FB2DEE">
        <w:rPr>
          <w:b/>
          <w:szCs w:val="24"/>
        </w:rPr>
        <w:t>ali poslovi</w:t>
      </w:r>
    </w:p>
    <w:p w:rsidR="0063542E" w:rsidRDefault="0063542E" w:rsidP="0063542E">
      <w:pPr>
        <w:jc w:val="both"/>
        <w:rPr>
          <w:szCs w:val="24"/>
        </w:rPr>
      </w:pPr>
      <w:r>
        <w:rPr>
          <w:szCs w:val="24"/>
        </w:rPr>
        <w:t>U suradnji s</w:t>
      </w:r>
      <w:r w:rsidRPr="00ED2E8B">
        <w:rPr>
          <w:szCs w:val="24"/>
        </w:rPr>
        <w:t xml:space="preserve"> članovima stručnog tima sud</w:t>
      </w:r>
      <w:r>
        <w:rPr>
          <w:szCs w:val="24"/>
        </w:rPr>
        <w:t>jelovala je u izradi godišnjeg Izvješća i Plana i programa te revidiranju K</w:t>
      </w:r>
      <w:r w:rsidRPr="00ED2E8B">
        <w:rPr>
          <w:szCs w:val="24"/>
        </w:rPr>
        <w:t xml:space="preserve">urikuluma vrtića.  Dokumentirala je aktivnosti tijekom pedagoške godine te je izradila Ljetopis ustanove. </w:t>
      </w:r>
    </w:p>
    <w:p w:rsidR="0063542E" w:rsidRDefault="0063542E" w:rsidP="0063542E">
      <w:pPr>
        <w:jc w:val="both"/>
        <w:rPr>
          <w:szCs w:val="24"/>
        </w:rPr>
      </w:pPr>
      <w:r>
        <w:rPr>
          <w:szCs w:val="24"/>
        </w:rPr>
        <w:t>U suradnji sa psihologinjom pripremila je projektnu prijavu u sklopu Poziva na dostavu projektnih prijedloga za program Erasmus+ za 2018.godinu za ključnu aktivnost 1 u području općeg obrazovanja pod nazivom „Svi različiti – svi važni“. Financijska potpora za projektnu prijavu je odobrena nakon čega je započeto s pripremnim aktivnostima. Komunicirala je s organizatorima stručnih usavršavanja, izvršila prijave te dogovarala detalje vezane uz mobilnosti. Pripremala je ugovore za sudionike te ažurirala podatke u sustavu Mobility Tool.</w:t>
      </w:r>
    </w:p>
    <w:p w:rsidR="0063542E" w:rsidRPr="000059DE" w:rsidRDefault="0063542E" w:rsidP="0063542E">
      <w:pPr>
        <w:jc w:val="both"/>
        <w:rPr>
          <w:i/>
          <w:szCs w:val="24"/>
        </w:rPr>
      </w:pPr>
      <w:r>
        <w:rPr>
          <w:szCs w:val="24"/>
        </w:rPr>
        <w:t xml:space="preserve">U suradnji s Upravnim odjelom za samoupravu, upravu i društvene djelatnosti i Razvojnom agencijom Srce Istre pripremala je projektnu prijavu u sklopu Poziva za dostavu projektnih prijedloga </w:t>
      </w:r>
      <w:r>
        <w:rPr>
          <w:i/>
          <w:szCs w:val="24"/>
        </w:rPr>
        <w:t xml:space="preserve">Unaprjeđenje usluga za djecu u sustavu ranog i predškolskog odgoja i obrazovanja. </w:t>
      </w:r>
    </w:p>
    <w:p w:rsidR="0063542E" w:rsidRDefault="0063542E" w:rsidP="0063542E">
      <w:pPr>
        <w:jc w:val="both"/>
        <w:rPr>
          <w:szCs w:val="24"/>
        </w:rPr>
      </w:pPr>
      <w:r w:rsidRPr="00ED2E8B">
        <w:rPr>
          <w:szCs w:val="24"/>
        </w:rPr>
        <w:t>Surađivala je s Filozofskim fakultetom u Rijeci</w:t>
      </w:r>
      <w:r>
        <w:rPr>
          <w:szCs w:val="24"/>
        </w:rPr>
        <w:t xml:space="preserve"> </w:t>
      </w:r>
      <w:r w:rsidRPr="00ED2E8B">
        <w:rPr>
          <w:szCs w:val="24"/>
        </w:rPr>
        <w:t xml:space="preserve">u obliku posjeta studenata našoj ustanovi. Predstavljen im je rad ustanove i poslovi pedagoga u ustanovi za rani i </w:t>
      </w:r>
      <w:r>
        <w:rPr>
          <w:szCs w:val="24"/>
        </w:rPr>
        <w:t>predškolski odgoj i obrazovanje.</w:t>
      </w:r>
    </w:p>
    <w:p w:rsidR="0063542E" w:rsidRPr="00ED2E8B" w:rsidRDefault="0063542E" w:rsidP="0063542E">
      <w:pPr>
        <w:jc w:val="both"/>
        <w:rPr>
          <w:szCs w:val="24"/>
        </w:rPr>
      </w:pPr>
      <w:r w:rsidRPr="00ED2E8B">
        <w:rPr>
          <w:szCs w:val="24"/>
        </w:rPr>
        <w:t>Kontinuirano je surađivala s lokalnom zajednicom u cilju obogaćivanja odgojno-obrazovnog rada i ostalim institucijama na nacionalnoj razini.</w:t>
      </w:r>
    </w:p>
    <w:p w:rsidR="0063542E" w:rsidRPr="00A27CE6" w:rsidRDefault="0063542E" w:rsidP="0063542E">
      <w:pPr>
        <w:jc w:val="both"/>
        <w:rPr>
          <w:i/>
          <w:szCs w:val="24"/>
        </w:rPr>
      </w:pPr>
      <w:r w:rsidRPr="00ED2E8B">
        <w:rPr>
          <w:szCs w:val="24"/>
        </w:rPr>
        <w:t>Vodila je zapisnike radnih sastanaka i sastanaka stručnog tima</w:t>
      </w:r>
      <w:r>
        <w:rPr>
          <w:szCs w:val="24"/>
        </w:rPr>
        <w:t xml:space="preserve">. </w:t>
      </w:r>
    </w:p>
    <w:p w:rsidR="0063542E" w:rsidRDefault="0063542E" w:rsidP="0063542E">
      <w:pPr>
        <w:jc w:val="both"/>
        <w:rPr>
          <w:szCs w:val="24"/>
        </w:rPr>
      </w:pPr>
    </w:p>
    <w:p w:rsidR="0063542E" w:rsidRDefault="0063542E" w:rsidP="0063542E">
      <w:pPr>
        <w:jc w:val="both"/>
        <w:rPr>
          <w:szCs w:val="24"/>
        </w:rPr>
      </w:pPr>
      <w:r w:rsidRPr="00ED2E8B">
        <w:rPr>
          <w:szCs w:val="24"/>
        </w:rPr>
        <w:t>Redovito</w:t>
      </w:r>
      <w:r>
        <w:rPr>
          <w:szCs w:val="24"/>
        </w:rPr>
        <w:t xml:space="preserve"> se educirala, pratila stručnu</w:t>
      </w:r>
      <w:r w:rsidRPr="00ED2E8B">
        <w:rPr>
          <w:szCs w:val="24"/>
        </w:rPr>
        <w:t xml:space="preserve"> literatura i zakonske regulative</w:t>
      </w:r>
      <w:r>
        <w:rPr>
          <w:szCs w:val="24"/>
        </w:rPr>
        <w:t xml:space="preserve"> te je vodila osobnu pedagošku dokumentaciju</w:t>
      </w:r>
      <w:r w:rsidRPr="00ED2E8B">
        <w:rPr>
          <w:szCs w:val="24"/>
        </w:rPr>
        <w:t>.</w:t>
      </w:r>
      <w:r>
        <w:rPr>
          <w:szCs w:val="24"/>
        </w:rPr>
        <w:t xml:space="preserve"> </w:t>
      </w:r>
    </w:p>
    <w:p w:rsidR="0063542E" w:rsidRDefault="0063542E" w:rsidP="0063542E">
      <w:pPr>
        <w:spacing w:line="360" w:lineRule="auto"/>
        <w:jc w:val="both"/>
        <w:rPr>
          <w:szCs w:val="24"/>
        </w:rPr>
      </w:pPr>
    </w:p>
    <w:p w:rsidR="0063542E" w:rsidRDefault="0063542E" w:rsidP="0063542E">
      <w:pPr>
        <w:spacing w:line="360" w:lineRule="auto"/>
        <w:ind w:firstLine="708"/>
        <w:jc w:val="both"/>
        <w:rPr>
          <w:b/>
          <w:szCs w:val="24"/>
        </w:rPr>
      </w:pPr>
    </w:p>
    <w:p w:rsidR="0063542E" w:rsidRDefault="0063542E" w:rsidP="0063542E">
      <w:pPr>
        <w:spacing w:line="360" w:lineRule="auto"/>
        <w:jc w:val="both"/>
        <w:rPr>
          <w:b/>
          <w:szCs w:val="24"/>
        </w:rPr>
      </w:pPr>
      <w:r>
        <w:rPr>
          <w:b/>
          <w:szCs w:val="24"/>
        </w:rPr>
        <w:lastRenderedPageBreak/>
        <w:t xml:space="preserve">RAD LOGOPEDA </w:t>
      </w:r>
    </w:p>
    <w:p w:rsidR="0063542E" w:rsidRDefault="0063542E" w:rsidP="0063542E">
      <w:pPr>
        <w:jc w:val="both"/>
        <w:rPr>
          <w:szCs w:val="24"/>
          <w:lang w:val="es-ES"/>
        </w:rPr>
      </w:pPr>
      <w:r>
        <w:rPr>
          <w:szCs w:val="24"/>
          <w:lang w:val="de-DE"/>
        </w:rPr>
        <w:t>Logopedska pomo</w:t>
      </w:r>
      <w:r>
        <w:rPr>
          <w:szCs w:val="24"/>
        </w:rPr>
        <w:t xml:space="preserve">ć </w:t>
      </w:r>
      <w:r>
        <w:rPr>
          <w:szCs w:val="24"/>
          <w:lang w:val="de-DE"/>
        </w:rPr>
        <w:t>ostvarivala se za</w:t>
      </w:r>
      <w:r>
        <w:rPr>
          <w:szCs w:val="24"/>
        </w:rPr>
        <w:t xml:space="preserve"> š</w:t>
      </w:r>
      <w:r>
        <w:rPr>
          <w:szCs w:val="24"/>
          <w:lang w:val="de-DE"/>
        </w:rPr>
        <w:t>kolsku i pred</w:t>
      </w:r>
      <w:r>
        <w:rPr>
          <w:szCs w:val="24"/>
        </w:rPr>
        <w:t>š</w:t>
      </w:r>
      <w:r>
        <w:rPr>
          <w:szCs w:val="24"/>
          <w:lang w:val="de-DE"/>
        </w:rPr>
        <w:t>kolsku ustanovu s podru</w:t>
      </w:r>
      <w:r>
        <w:rPr>
          <w:szCs w:val="24"/>
        </w:rPr>
        <w:t>č</w:t>
      </w:r>
      <w:r>
        <w:rPr>
          <w:szCs w:val="24"/>
          <w:lang w:val="de-DE"/>
        </w:rPr>
        <w:t>ja grada Pazina, odnosno za</w:t>
      </w:r>
      <w:r>
        <w:rPr>
          <w:szCs w:val="24"/>
        </w:rPr>
        <w:t xml:space="preserve"> Osnovnu školu Vladimira Nazora Pazin i Dječji vrtić „Olga Ban“ Pazin, do 1.2.2018. U obje ustanove logopedinja je bila zaposlena na pola radnog vremena. S obzirom na velik broj djece s komunikacijskim i jezično-govornim teškoćama, objema ustanovama odobreno je zaposlenje logopeda na puno radno vrijeme. S 1.2.2018. logopedinja je nastavila raditi u školi, gdje je dobila i svoj radni prostor. </w:t>
      </w:r>
    </w:p>
    <w:p w:rsidR="0063542E" w:rsidRPr="0059363E" w:rsidRDefault="0063542E" w:rsidP="0063542E">
      <w:pPr>
        <w:jc w:val="both"/>
        <w:rPr>
          <w:b/>
          <w:szCs w:val="24"/>
        </w:rPr>
      </w:pPr>
      <w:r>
        <w:rPr>
          <w:szCs w:val="24"/>
          <w:lang w:val="es-ES"/>
        </w:rPr>
        <w:t xml:space="preserve">Putem razgovora s odgajateljima, razgovora s  članovima stručnog tima vrtića, razgovora s roditeljima djece te samim boravkom u vrtićkim skupinama utvrđeno je okvirno stanje potreba za logopedom u dječjem vrtiću. </w:t>
      </w:r>
    </w:p>
    <w:p w:rsidR="0063542E" w:rsidRDefault="0063542E" w:rsidP="0063542E">
      <w:pPr>
        <w:jc w:val="both"/>
        <w:rPr>
          <w:szCs w:val="24"/>
          <w:lang w:val="es-ES"/>
        </w:rPr>
      </w:pPr>
      <w:r>
        <w:rPr>
          <w:szCs w:val="24"/>
          <w:lang w:val="es-ES"/>
        </w:rPr>
        <w:t xml:space="preserve">U studenom i prosincu provedena su probirna ispitivanja predškolske djece. Na taj način uočena su djeca s jezično-govornim teškoćama, kao i djeca s nerazvijenim predvještinama čitanja i pisanja. </w:t>
      </w:r>
      <w:r>
        <w:rPr>
          <w:szCs w:val="24"/>
        </w:rPr>
        <w:t xml:space="preserve">Djeca su uključena u različite logopedske terapijske programe i dijagnostički postupak ovisno o potrebama. </w:t>
      </w:r>
      <w:r>
        <w:rPr>
          <w:szCs w:val="24"/>
          <w:lang w:val="es-ES"/>
        </w:rPr>
        <w:t>S obzirom na to da je veliki broj djece pokazao određenu razinu odstupanja u ovim vještinama, samo je jedan dio uključen u terapiju. Za ostalu djecu provedeno je savjetovanje roditelja i/ili odgajatelja.</w:t>
      </w:r>
    </w:p>
    <w:p w:rsidR="0063542E" w:rsidRDefault="0063542E" w:rsidP="0063542E">
      <w:pPr>
        <w:autoSpaceDE w:val="0"/>
        <w:autoSpaceDN w:val="0"/>
        <w:adjustRightInd w:val="0"/>
        <w:jc w:val="both"/>
        <w:rPr>
          <w:b/>
          <w:szCs w:val="24"/>
        </w:rPr>
      </w:pPr>
    </w:p>
    <w:p w:rsidR="0063542E" w:rsidRDefault="0063542E" w:rsidP="0063542E">
      <w:pPr>
        <w:autoSpaceDE w:val="0"/>
        <w:autoSpaceDN w:val="0"/>
        <w:adjustRightInd w:val="0"/>
        <w:jc w:val="both"/>
        <w:rPr>
          <w:b/>
          <w:szCs w:val="24"/>
        </w:rPr>
      </w:pPr>
      <w:r>
        <w:rPr>
          <w:b/>
          <w:szCs w:val="24"/>
        </w:rPr>
        <w:t>Probir</w:t>
      </w:r>
      <w:r w:rsidRPr="00210004">
        <w:rPr>
          <w:b/>
          <w:szCs w:val="24"/>
        </w:rPr>
        <w:t xml:space="preserve"> predškolaca</w:t>
      </w:r>
    </w:p>
    <w:p w:rsidR="0063542E" w:rsidRDefault="0063542E" w:rsidP="0063542E">
      <w:pPr>
        <w:autoSpaceDE w:val="0"/>
        <w:autoSpaceDN w:val="0"/>
        <w:adjustRightInd w:val="0"/>
        <w:jc w:val="both"/>
        <w:rPr>
          <w:szCs w:val="24"/>
        </w:rPr>
      </w:pPr>
      <w:r>
        <w:rPr>
          <w:szCs w:val="24"/>
        </w:rPr>
        <w:t>Probir predškolaca iz područnih vrtića provodio se svakog petka u drugom područnom vrtiću. Zadaci su uključivali procjenu fonološke svjesnosti (razumijevanje i proizvodnja rime, slogovna analiza i sinteza, izdvajanje prvog glasa, glasovna analiza i sinteza), grafomotorike, prostorne i vremenske orijentacije te pripovijedanja. Kroz spontani razgovor s djecom procjenjivale su se i artikulacijske sposobnosti. Probir se nije provodio individualno, već u manjim grupama (po 3-4 djece). Procjena predvještina čitanja i pisanja vrlo je važna jer odstupanja u ovom području mogu biti rani pokazatelji specifičnih teškoća u učenju koji se dijagnosticiraju u školskoj dobi (disleksija, disgrafija, diskalkulija). Rano prepoznavanje ovih odstupanja omogućuju pravovremeno djelovanje i bolje terapijske ishode.</w:t>
      </w:r>
    </w:p>
    <w:p w:rsidR="0063542E" w:rsidRDefault="0063542E" w:rsidP="0063542E">
      <w:pPr>
        <w:autoSpaceDE w:val="0"/>
        <w:autoSpaceDN w:val="0"/>
        <w:adjustRightInd w:val="0"/>
        <w:jc w:val="both"/>
        <w:rPr>
          <w:szCs w:val="24"/>
        </w:rPr>
      </w:pPr>
      <w:r>
        <w:rPr>
          <w:szCs w:val="24"/>
        </w:rPr>
        <w:t xml:space="preserve">U Gornjem vrtiću ukupno je ispitano 52 djece predškolske dobi. Ukupno ih je 17 (32,69%) potrebno uključiti u terapiju. Od njih 17, 5 djece ima samo izgovorne teškoće, 7 djece uz izgovorne teškoće ima i nerazvijene predvještine čitanja i pisanja, a 5 djece ima samo nerazvijene predvještine čitanja i pisanja. Još 9 djece (17,31%) pokazuje djelomično razvijene predvještine čitanja i pisanja te ih je potrebno dodatno poticati i ponoviti testiranje kroz nekoliko mjeseci kako bi se utvrdilo je li ih potrebno uključiti u terapiju ili je ostvaren napredak uz dodatne poticaje od strane odgajatelja. </w:t>
      </w:r>
    </w:p>
    <w:p w:rsidR="0063542E" w:rsidRDefault="0063542E" w:rsidP="0063542E">
      <w:pPr>
        <w:autoSpaceDE w:val="0"/>
        <w:autoSpaceDN w:val="0"/>
        <w:adjustRightInd w:val="0"/>
        <w:jc w:val="both"/>
        <w:rPr>
          <w:szCs w:val="24"/>
        </w:rPr>
      </w:pPr>
      <w:r>
        <w:rPr>
          <w:szCs w:val="24"/>
        </w:rPr>
        <w:t xml:space="preserve">U Donjem vrtiću ukupno je ispitano 26 djece predškolske dobi. Ukupno ih je 7 (26,92%) potrebno uključiti u terapiju. Od njih 7, 2 djece ima samo izgovorne teškoće, a njih 5 uz izgovorne teškoće ima i nerazvijene predvještine čitanja i pisanja. Još 7 djece  (26,92%) pokazuje djelomično razvijene predvještine čitanja i pisanja te ih je potrebno dodatno poticati i ponoviti testiranje kroz nekoliko mjeseci kako bi se utvrdilo je li ih potrebno uključiti u terapiju ili je ostvaren napredak uz dodatne poticaje od strane odgajatelja. </w:t>
      </w:r>
    </w:p>
    <w:p w:rsidR="0063542E" w:rsidRDefault="0063542E" w:rsidP="0063542E">
      <w:pPr>
        <w:autoSpaceDE w:val="0"/>
        <w:autoSpaceDN w:val="0"/>
        <w:adjustRightInd w:val="0"/>
        <w:jc w:val="both"/>
        <w:rPr>
          <w:szCs w:val="24"/>
        </w:rPr>
      </w:pPr>
      <w:r>
        <w:rPr>
          <w:szCs w:val="24"/>
        </w:rPr>
        <w:t>U područnim vrtićima ukupno je ispitano 59 djece predškolske dobi. Ukupno ih je 27 (45,76%) potrebno uključiti u terapiju. Od njih 27, 5 djece ima samo izgovorne teškoće, njih 18 uz izgovorne teškoće ima i nerazvijene predvještine čitanja i pisanja, a 4 djece ima samo nerazvijene predvještine čitanja i pisanja. Još 9 djece  (15,25%) pokazuje djelomično razvijene predvještine čitanja i pisanja te ih je potrebno dodatno poticati i ponoviti testiranje kroz nekoliko mjeseci kako bi se utvrdilo je li ih potrebno uključiti u terapiju ili je ostvaren napredak uz dodatne poticaje od strane odgajatelja.</w:t>
      </w:r>
    </w:p>
    <w:p w:rsidR="0063542E" w:rsidRDefault="0063542E" w:rsidP="0063542E">
      <w:pPr>
        <w:autoSpaceDE w:val="0"/>
        <w:autoSpaceDN w:val="0"/>
        <w:adjustRightInd w:val="0"/>
        <w:jc w:val="both"/>
        <w:rPr>
          <w:szCs w:val="24"/>
        </w:rPr>
      </w:pPr>
      <w:r>
        <w:rPr>
          <w:szCs w:val="24"/>
        </w:rPr>
        <w:t xml:space="preserve">Ukupno je ispitano 137 djece predškolske dobi, od kojih 51 dijete (37,23%) pokazuje potrebu za uključenjem u logopedsku terapiju. Od njih 51, 42 djece (30,66%) ima izgovorne teškoće. Osim djece koju je potrebno uključiti u terapiju, još 25 djece (18,25%) pokazuje potrebu za </w:t>
      </w:r>
      <w:r>
        <w:rPr>
          <w:szCs w:val="24"/>
        </w:rPr>
        <w:lastRenderedPageBreak/>
        <w:t xml:space="preserve">dodatnim poticajima i praćenjem. Sve informacije o probiru prenesene su odgajateljima. Istaknuta su i djeca koja će biti u praćenju, odgajateljima je objašnjena trenutna razina te djece, kao i vrsta poticaja koja bi za njih bila korisna. </w:t>
      </w:r>
    </w:p>
    <w:p w:rsidR="0063542E" w:rsidRDefault="0063542E" w:rsidP="0063542E">
      <w:pPr>
        <w:autoSpaceDE w:val="0"/>
        <w:autoSpaceDN w:val="0"/>
        <w:adjustRightInd w:val="0"/>
        <w:jc w:val="both"/>
        <w:rPr>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868"/>
        <w:gridCol w:w="2458"/>
        <w:gridCol w:w="2409"/>
      </w:tblGrid>
      <w:tr w:rsidR="0063542E" w:rsidRPr="003B5D37" w:rsidTr="00451C92">
        <w:tc>
          <w:tcPr>
            <w:tcW w:w="187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Vrtić</w:t>
            </w:r>
          </w:p>
        </w:tc>
        <w:tc>
          <w:tcPr>
            <w:tcW w:w="186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Govorne teškoće</w:t>
            </w:r>
          </w:p>
        </w:tc>
        <w:tc>
          <w:tcPr>
            <w:tcW w:w="245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Govorne teškoće + nerazvijene predvještine čitanja i pisanja</w:t>
            </w:r>
          </w:p>
        </w:tc>
        <w:tc>
          <w:tcPr>
            <w:tcW w:w="2409" w:type="dxa"/>
            <w:shd w:val="clear" w:color="auto" w:fill="EAF1DD"/>
          </w:tcPr>
          <w:p w:rsidR="0063542E" w:rsidRPr="003A4DC4" w:rsidRDefault="0063542E" w:rsidP="00451C92">
            <w:pPr>
              <w:autoSpaceDE w:val="0"/>
              <w:autoSpaceDN w:val="0"/>
              <w:adjustRightInd w:val="0"/>
              <w:rPr>
                <w:b/>
                <w:szCs w:val="24"/>
              </w:rPr>
            </w:pPr>
            <w:r w:rsidRPr="003A4DC4">
              <w:rPr>
                <w:b/>
                <w:szCs w:val="24"/>
              </w:rPr>
              <w:t>Nerazvijene predvještine čitanja i pisanja (jezične teškoće)</w:t>
            </w:r>
          </w:p>
        </w:tc>
      </w:tr>
      <w:tr w:rsidR="0063542E" w:rsidTr="00451C92">
        <w:tc>
          <w:tcPr>
            <w:tcW w:w="187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Gornji vrtić</w:t>
            </w:r>
          </w:p>
        </w:tc>
        <w:tc>
          <w:tcPr>
            <w:tcW w:w="1868" w:type="dxa"/>
            <w:shd w:val="clear" w:color="auto" w:fill="D6E3BC"/>
          </w:tcPr>
          <w:p w:rsidR="0063542E" w:rsidRPr="003A4DC4" w:rsidRDefault="0063542E" w:rsidP="00451C92">
            <w:pPr>
              <w:autoSpaceDE w:val="0"/>
              <w:autoSpaceDN w:val="0"/>
              <w:adjustRightInd w:val="0"/>
              <w:jc w:val="both"/>
              <w:rPr>
                <w:szCs w:val="24"/>
              </w:rPr>
            </w:pPr>
            <w:r w:rsidRPr="003A4DC4">
              <w:rPr>
                <w:szCs w:val="24"/>
              </w:rPr>
              <w:t>5 (9,61%)</w:t>
            </w:r>
          </w:p>
        </w:tc>
        <w:tc>
          <w:tcPr>
            <w:tcW w:w="2458" w:type="dxa"/>
            <w:shd w:val="clear" w:color="auto" w:fill="D6E3BC"/>
          </w:tcPr>
          <w:p w:rsidR="0063542E" w:rsidRPr="003A4DC4" w:rsidRDefault="0063542E" w:rsidP="00451C92">
            <w:pPr>
              <w:autoSpaceDE w:val="0"/>
              <w:autoSpaceDN w:val="0"/>
              <w:adjustRightInd w:val="0"/>
              <w:jc w:val="both"/>
              <w:rPr>
                <w:szCs w:val="24"/>
              </w:rPr>
            </w:pPr>
            <w:r w:rsidRPr="003A4DC4">
              <w:rPr>
                <w:szCs w:val="24"/>
              </w:rPr>
              <w:t>7 (13,46%)</w:t>
            </w:r>
          </w:p>
        </w:tc>
        <w:tc>
          <w:tcPr>
            <w:tcW w:w="2409" w:type="dxa"/>
            <w:shd w:val="clear" w:color="auto" w:fill="D6E3BC"/>
          </w:tcPr>
          <w:p w:rsidR="0063542E" w:rsidRPr="003A4DC4" w:rsidRDefault="0063542E" w:rsidP="00451C92">
            <w:pPr>
              <w:autoSpaceDE w:val="0"/>
              <w:autoSpaceDN w:val="0"/>
              <w:adjustRightInd w:val="0"/>
              <w:jc w:val="both"/>
              <w:rPr>
                <w:szCs w:val="24"/>
              </w:rPr>
            </w:pPr>
            <w:r w:rsidRPr="003A4DC4">
              <w:rPr>
                <w:szCs w:val="24"/>
              </w:rPr>
              <w:t>5 (9,61%)</w:t>
            </w:r>
          </w:p>
        </w:tc>
      </w:tr>
      <w:tr w:rsidR="0063542E" w:rsidTr="00451C92">
        <w:tc>
          <w:tcPr>
            <w:tcW w:w="187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Donji vrtić</w:t>
            </w:r>
          </w:p>
        </w:tc>
        <w:tc>
          <w:tcPr>
            <w:tcW w:w="1868" w:type="dxa"/>
            <w:shd w:val="clear" w:color="auto" w:fill="D6E3BC"/>
          </w:tcPr>
          <w:p w:rsidR="0063542E" w:rsidRPr="003A4DC4" w:rsidRDefault="0063542E" w:rsidP="00451C92">
            <w:pPr>
              <w:autoSpaceDE w:val="0"/>
              <w:autoSpaceDN w:val="0"/>
              <w:adjustRightInd w:val="0"/>
              <w:jc w:val="both"/>
              <w:rPr>
                <w:szCs w:val="24"/>
              </w:rPr>
            </w:pPr>
            <w:r w:rsidRPr="003A4DC4">
              <w:rPr>
                <w:szCs w:val="24"/>
              </w:rPr>
              <w:t>2 (7,69%)</w:t>
            </w:r>
          </w:p>
        </w:tc>
        <w:tc>
          <w:tcPr>
            <w:tcW w:w="2458" w:type="dxa"/>
            <w:shd w:val="clear" w:color="auto" w:fill="D6E3BC"/>
          </w:tcPr>
          <w:p w:rsidR="0063542E" w:rsidRPr="003A4DC4" w:rsidRDefault="0063542E" w:rsidP="00451C92">
            <w:pPr>
              <w:autoSpaceDE w:val="0"/>
              <w:autoSpaceDN w:val="0"/>
              <w:adjustRightInd w:val="0"/>
              <w:jc w:val="both"/>
              <w:rPr>
                <w:szCs w:val="24"/>
              </w:rPr>
            </w:pPr>
            <w:r w:rsidRPr="003A4DC4">
              <w:rPr>
                <w:szCs w:val="24"/>
              </w:rPr>
              <w:t>5 (19,23%)</w:t>
            </w:r>
          </w:p>
        </w:tc>
        <w:tc>
          <w:tcPr>
            <w:tcW w:w="2409" w:type="dxa"/>
            <w:shd w:val="clear" w:color="auto" w:fill="D6E3BC"/>
          </w:tcPr>
          <w:p w:rsidR="0063542E" w:rsidRPr="003A4DC4" w:rsidRDefault="0063542E" w:rsidP="00451C92">
            <w:pPr>
              <w:autoSpaceDE w:val="0"/>
              <w:autoSpaceDN w:val="0"/>
              <w:adjustRightInd w:val="0"/>
              <w:jc w:val="both"/>
              <w:rPr>
                <w:szCs w:val="24"/>
              </w:rPr>
            </w:pPr>
            <w:r w:rsidRPr="003A4DC4">
              <w:rPr>
                <w:szCs w:val="24"/>
              </w:rPr>
              <w:t>-</w:t>
            </w:r>
          </w:p>
        </w:tc>
      </w:tr>
      <w:tr w:rsidR="0063542E" w:rsidTr="00451C92">
        <w:tc>
          <w:tcPr>
            <w:tcW w:w="187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Područni vrtići</w:t>
            </w:r>
          </w:p>
        </w:tc>
        <w:tc>
          <w:tcPr>
            <w:tcW w:w="1868" w:type="dxa"/>
            <w:shd w:val="clear" w:color="auto" w:fill="D6E3BC"/>
          </w:tcPr>
          <w:p w:rsidR="0063542E" w:rsidRPr="003A4DC4" w:rsidRDefault="0063542E" w:rsidP="00451C92">
            <w:pPr>
              <w:autoSpaceDE w:val="0"/>
              <w:autoSpaceDN w:val="0"/>
              <w:adjustRightInd w:val="0"/>
              <w:jc w:val="both"/>
              <w:rPr>
                <w:szCs w:val="24"/>
              </w:rPr>
            </w:pPr>
            <w:r w:rsidRPr="003A4DC4">
              <w:rPr>
                <w:szCs w:val="24"/>
              </w:rPr>
              <w:t>5 (8,47%)</w:t>
            </w:r>
          </w:p>
        </w:tc>
        <w:tc>
          <w:tcPr>
            <w:tcW w:w="2458" w:type="dxa"/>
            <w:shd w:val="clear" w:color="auto" w:fill="D6E3BC"/>
          </w:tcPr>
          <w:p w:rsidR="0063542E" w:rsidRPr="003A4DC4" w:rsidRDefault="0063542E" w:rsidP="00451C92">
            <w:pPr>
              <w:autoSpaceDE w:val="0"/>
              <w:autoSpaceDN w:val="0"/>
              <w:adjustRightInd w:val="0"/>
              <w:jc w:val="both"/>
              <w:rPr>
                <w:szCs w:val="24"/>
              </w:rPr>
            </w:pPr>
            <w:r w:rsidRPr="003A4DC4">
              <w:rPr>
                <w:szCs w:val="24"/>
              </w:rPr>
              <w:t>18 (30,51%)</w:t>
            </w:r>
          </w:p>
        </w:tc>
        <w:tc>
          <w:tcPr>
            <w:tcW w:w="2409" w:type="dxa"/>
            <w:shd w:val="clear" w:color="auto" w:fill="D6E3BC"/>
          </w:tcPr>
          <w:p w:rsidR="0063542E" w:rsidRPr="003A4DC4" w:rsidRDefault="0063542E" w:rsidP="00451C92">
            <w:pPr>
              <w:autoSpaceDE w:val="0"/>
              <w:autoSpaceDN w:val="0"/>
              <w:adjustRightInd w:val="0"/>
              <w:jc w:val="both"/>
              <w:rPr>
                <w:szCs w:val="24"/>
              </w:rPr>
            </w:pPr>
            <w:r w:rsidRPr="003A4DC4">
              <w:rPr>
                <w:szCs w:val="24"/>
              </w:rPr>
              <w:t>4 (6,78%)</w:t>
            </w:r>
          </w:p>
        </w:tc>
      </w:tr>
      <w:tr w:rsidR="0063542E" w:rsidTr="00451C92">
        <w:tc>
          <w:tcPr>
            <w:tcW w:w="1878" w:type="dxa"/>
            <w:shd w:val="clear" w:color="auto" w:fill="EAF1DD"/>
          </w:tcPr>
          <w:p w:rsidR="0063542E" w:rsidRPr="003A4DC4" w:rsidRDefault="0063542E" w:rsidP="00451C92">
            <w:pPr>
              <w:autoSpaceDE w:val="0"/>
              <w:autoSpaceDN w:val="0"/>
              <w:adjustRightInd w:val="0"/>
              <w:jc w:val="both"/>
              <w:rPr>
                <w:b/>
                <w:szCs w:val="24"/>
              </w:rPr>
            </w:pPr>
            <w:r w:rsidRPr="003A4DC4">
              <w:rPr>
                <w:b/>
                <w:szCs w:val="24"/>
              </w:rPr>
              <w:t>Ukupno</w:t>
            </w:r>
          </w:p>
        </w:tc>
        <w:tc>
          <w:tcPr>
            <w:tcW w:w="1868" w:type="dxa"/>
            <w:shd w:val="clear" w:color="auto" w:fill="76923C"/>
          </w:tcPr>
          <w:p w:rsidR="0063542E" w:rsidRPr="003A4DC4" w:rsidRDefault="0063542E" w:rsidP="00451C92">
            <w:pPr>
              <w:autoSpaceDE w:val="0"/>
              <w:autoSpaceDN w:val="0"/>
              <w:adjustRightInd w:val="0"/>
              <w:jc w:val="both"/>
              <w:rPr>
                <w:szCs w:val="24"/>
              </w:rPr>
            </w:pPr>
            <w:r w:rsidRPr="003A4DC4">
              <w:rPr>
                <w:szCs w:val="24"/>
              </w:rPr>
              <w:t>12 (8,76%)</w:t>
            </w:r>
          </w:p>
        </w:tc>
        <w:tc>
          <w:tcPr>
            <w:tcW w:w="2458" w:type="dxa"/>
            <w:shd w:val="clear" w:color="auto" w:fill="76923C"/>
          </w:tcPr>
          <w:p w:rsidR="0063542E" w:rsidRPr="003A4DC4" w:rsidRDefault="0063542E" w:rsidP="00451C92">
            <w:pPr>
              <w:autoSpaceDE w:val="0"/>
              <w:autoSpaceDN w:val="0"/>
              <w:adjustRightInd w:val="0"/>
              <w:jc w:val="both"/>
              <w:rPr>
                <w:szCs w:val="24"/>
              </w:rPr>
            </w:pPr>
            <w:r w:rsidRPr="003A4DC4">
              <w:rPr>
                <w:szCs w:val="24"/>
              </w:rPr>
              <w:t>30 (21,9%)</w:t>
            </w:r>
          </w:p>
        </w:tc>
        <w:tc>
          <w:tcPr>
            <w:tcW w:w="2409" w:type="dxa"/>
            <w:shd w:val="clear" w:color="auto" w:fill="76923C"/>
          </w:tcPr>
          <w:p w:rsidR="0063542E" w:rsidRPr="003A4DC4" w:rsidRDefault="0063542E" w:rsidP="00451C92">
            <w:pPr>
              <w:autoSpaceDE w:val="0"/>
              <w:autoSpaceDN w:val="0"/>
              <w:adjustRightInd w:val="0"/>
              <w:jc w:val="both"/>
              <w:rPr>
                <w:szCs w:val="24"/>
              </w:rPr>
            </w:pPr>
            <w:r w:rsidRPr="003A4DC4">
              <w:rPr>
                <w:szCs w:val="24"/>
              </w:rPr>
              <w:t>9 (6,57%)</w:t>
            </w:r>
          </w:p>
        </w:tc>
      </w:tr>
    </w:tbl>
    <w:p w:rsidR="0063542E" w:rsidRDefault="0063542E" w:rsidP="0063542E">
      <w:pPr>
        <w:autoSpaceDE w:val="0"/>
        <w:autoSpaceDN w:val="0"/>
        <w:adjustRightInd w:val="0"/>
        <w:jc w:val="both"/>
        <w:rPr>
          <w:szCs w:val="24"/>
        </w:rPr>
      </w:pPr>
    </w:p>
    <w:p w:rsidR="0063542E" w:rsidRDefault="0063542E" w:rsidP="0063542E">
      <w:pPr>
        <w:autoSpaceDE w:val="0"/>
        <w:autoSpaceDN w:val="0"/>
        <w:adjustRightInd w:val="0"/>
        <w:jc w:val="both"/>
        <w:rPr>
          <w:szCs w:val="24"/>
        </w:rPr>
      </w:pPr>
      <w:r>
        <w:rPr>
          <w:szCs w:val="24"/>
        </w:rPr>
        <w:t>Tablica 1. prikazuje djecu predškolskog uzrasta ovisno o odstupanjima koja su pokazala te ovisno o vrtiću kojeg pohađaju. Prvi stupac odnosi se na vrtić kojeg dijete pohađa. Drugi stupac predstavlja djecu koja imaju isključivo govorne teškoće (poremećaji izgovora). Treći stupac odnosi se na djecu s izgovornim teškoćama te na djecu koja pokazuju kašnjenje u razvoju fonološke svjesnosti (razumijevanje i proizvodnja rime, slogovna analiza i sinteza, izdvajanje prvog glasa, glasovna analiza i sinteza), dok se četvrti stupac odnosi na djecu koja pokazuju odstupanja i u izgovoru i u fonološkoj svjesnosti te općenito u jezičnom razvoju.</w:t>
      </w:r>
    </w:p>
    <w:p w:rsidR="0063542E" w:rsidRDefault="0063542E" w:rsidP="0063542E">
      <w:pPr>
        <w:autoSpaceDE w:val="0"/>
        <w:autoSpaceDN w:val="0"/>
        <w:adjustRightInd w:val="0"/>
        <w:jc w:val="both"/>
        <w:rPr>
          <w:b/>
          <w:szCs w:val="24"/>
        </w:rPr>
      </w:pPr>
    </w:p>
    <w:p w:rsidR="0063542E" w:rsidRPr="00980337" w:rsidRDefault="0063542E" w:rsidP="0063542E">
      <w:pPr>
        <w:autoSpaceDE w:val="0"/>
        <w:autoSpaceDN w:val="0"/>
        <w:adjustRightInd w:val="0"/>
        <w:jc w:val="both"/>
        <w:rPr>
          <w:b/>
          <w:szCs w:val="24"/>
        </w:rPr>
      </w:pPr>
      <w:r w:rsidRPr="00980337">
        <w:rPr>
          <w:b/>
          <w:szCs w:val="24"/>
        </w:rPr>
        <w:t>Uključenost u tretman</w:t>
      </w:r>
    </w:p>
    <w:p w:rsidR="0063542E" w:rsidRDefault="0063542E" w:rsidP="0063542E">
      <w:pPr>
        <w:autoSpaceDE w:val="0"/>
        <w:autoSpaceDN w:val="0"/>
        <w:adjustRightInd w:val="0"/>
        <w:jc w:val="both"/>
        <w:rPr>
          <w:szCs w:val="24"/>
        </w:rPr>
      </w:pPr>
      <w:r>
        <w:rPr>
          <w:szCs w:val="24"/>
        </w:rPr>
        <w:t xml:space="preserve">Logopedski tretman provodio se ponedjeljkom i četvrtkom u Donjem i Gornjem vrtiću te petkom u područnim vrtićima. Za svu djecu logopedski tretman ostvaren je u prostorijama vrtića kojeg pojedino dijete pohađa. Neke se terapije provode </w:t>
      </w:r>
      <w:r w:rsidRPr="0059363E">
        <w:rPr>
          <w:szCs w:val="24"/>
        </w:rPr>
        <w:t>grupno</w:t>
      </w:r>
      <w:r>
        <w:rPr>
          <w:szCs w:val="24"/>
        </w:rPr>
        <w:t xml:space="preserve">. Osim djece predškolske dobi, u tretman su uključena i mlađa djeca. </w:t>
      </w:r>
      <w:r w:rsidRPr="0059363E">
        <w:rPr>
          <w:szCs w:val="24"/>
        </w:rPr>
        <w:t>Ta</w:t>
      </w:r>
      <w:r>
        <w:rPr>
          <w:szCs w:val="24"/>
        </w:rPr>
        <w:t xml:space="preserve"> su mlađa djeca uključena u tretman zbog složenih jezično-govornih teškoća za koje je nužno početi terapiju što ranije. S djecom predškolske dobi najviše se radilo na razvijanju predvještina čitanja i pisanja kako bi bili spremni za polazak u školu, dok se s većinom istovremeno radilo i na uklanjaju artikulacijskih teškoća i nepravilnih izgovornih navika. Budući da se uvijek ističe važnost pravovremene dijagnostike i rane intervencije, odnosno pravovremenog uključivanja u tretman, ovo je nedostatak kojeg je teško promijeniti s obzirom na velik broj djece, a mali broj sati provedenih u vrtiću. Kao moguće rješenje je preventivno djelovanje, održavanje predavanja i radionica za odgajatelje i roditelje.</w:t>
      </w:r>
    </w:p>
    <w:p w:rsidR="0063542E" w:rsidRDefault="0063542E" w:rsidP="0063542E">
      <w:pPr>
        <w:jc w:val="both"/>
        <w:rPr>
          <w:szCs w:val="24"/>
        </w:rPr>
      </w:pPr>
      <w:r>
        <w:rPr>
          <w:szCs w:val="24"/>
        </w:rPr>
        <w:t>Provođeni logopedski programi s djecom uključuju:</w:t>
      </w:r>
    </w:p>
    <w:p w:rsidR="0063542E" w:rsidRDefault="0063542E" w:rsidP="0063542E">
      <w:pPr>
        <w:pStyle w:val="Odlomakpopisa"/>
        <w:numPr>
          <w:ilvl w:val="0"/>
          <w:numId w:val="15"/>
        </w:numPr>
        <w:autoSpaceDE w:val="0"/>
        <w:autoSpaceDN w:val="0"/>
        <w:adjustRightInd w:val="0"/>
        <w:jc w:val="both"/>
      </w:pPr>
      <w:r>
        <w:t>program uklanjanja artikulacijskih teškoća i nepravilnih izgovornih navika</w:t>
      </w:r>
    </w:p>
    <w:p w:rsidR="0063542E" w:rsidRDefault="0063542E" w:rsidP="0063542E">
      <w:pPr>
        <w:pStyle w:val="Odlomakpopisa"/>
        <w:numPr>
          <w:ilvl w:val="0"/>
          <w:numId w:val="16"/>
        </w:numPr>
        <w:autoSpaceDE w:val="0"/>
        <w:autoSpaceDN w:val="0"/>
        <w:adjustRightInd w:val="0"/>
        <w:jc w:val="both"/>
      </w:pPr>
      <w:r>
        <w:t>program ublažavanja jezičnih teškoća</w:t>
      </w:r>
    </w:p>
    <w:p w:rsidR="0063542E" w:rsidRDefault="0063542E" w:rsidP="0063542E">
      <w:pPr>
        <w:pStyle w:val="Odlomakpopisa"/>
        <w:numPr>
          <w:ilvl w:val="0"/>
          <w:numId w:val="17"/>
        </w:numPr>
        <w:autoSpaceDE w:val="0"/>
        <w:autoSpaceDN w:val="0"/>
        <w:adjustRightInd w:val="0"/>
        <w:jc w:val="both"/>
      </w:pPr>
      <w:r>
        <w:t>program pripreme za početno usvajanje čitanja i pisanja</w:t>
      </w:r>
    </w:p>
    <w:p w:rsidR="0063542E" w:rsidRDefault="0063542E" w:rsidP="0063542E">
      <w:pPr>
        <w:pStyle w:val="Odlomakpopisa"/>
        <w:numPr>
          <w:ilvl w:val="0"/>
          <w:numId w:val="18"/>
        </w:numPr>
        <w:autoSpaceDE w:val="0"/>
        <w:autoSpaceDN w:val="0"/>
        <w:adjustRightInd w:val="0"/>
        <w:jc w:val="both"/>
      </w:pPr>
      <w:r>
        <w:t>program poticanja govornog razvoja kod nedovoljno razvijenog govora</w:t>
      </w:r>
    </w:p>
    <w:p w:rsidR="0063542E" w:rsidRDefault="0063542E" w:rsidP="0063542E">
      <w:pPr>
        <w:pStyle w:val="Odlomakpopisa"/>
        <w:numPr>
          <w:ilvl w:val="0"/>
          <w:numId w:val="19"/>
        </w:numPr>
        <w:autoSpaceDE w:val="0"/>
        <w:autoSpaceDN w:val="0"/>
        <w:adjustRightInd w:val="0"/>
        <w:jc w:val="both"/>
      </w:pPr>
      <w:r>
        <w:t>logopedska dijagnostika.</w:t>
      </w:r>
    </w:p>
    <w:p w:rsidR="0063542E" w:rsidRPr="00EC2C69" w:rsidRDefault="0063542E" w:rsidP="0063542E">
      <w:pPr>
        <w:pStyle w:val="Odlomakpopisa"/>
        <w:autoSpaceDE w:val="0"/>
        <w:autoSpaceDN w:val="0"/>
        <w:adjustRightInd w:val="0"/>
        <w:jc w:val="both"/>
      </w:pPr>
    </w:p>
    <w:p w:rsidR="0063542E" w:rsidRPr="004468AC" w:rsidRDefault="0063542E" w:rsidP="0063542E">
      <w:pPr>
        <w:jc w:val="both"/>
        <w:rPr>
          <w:b/>
          <w:szCs w:val="24"/>
        </w:rPr>
      </w:pPr>
      <w:r w:rsidRPr="004468AC">
        <w:rPr>
          <w:b/>
          <w:szCs w:val="24"/>
          <w:lang w:val="de-DE"/>
        </w:rPr>
        <w:t>Ostali poslovi koji proizlaze iz naravi i koli</w:t>
      </w:r>
      <w:r w:rsidRPr="004468AC">
        <w:rPr>
          <w:b/>
          <w:szCs w:val="24"/>
        </w:rPr>
        <w:t>č</w:t>
      </w:r>
      <w:r w:rsidRPr="004468AC">
        <w:rPr>
          <w:b/>
          <w:szCs w:val="24"/>
          <w:lang w:val="de-DE"/>
        </w:rPr>
        <w:t>ine neposrednoga rada s djecom</w:t>
      </w:r>
    </w:p>
    <w:p w:rsidR="0063542E" w:rsidRDefault="0063542E" w:rsidP="0063542E">
      <w:pPr>
        <w:jc w:val="both"/>
        <w:rPr>
          <w:szCs w:val="24"/>
        </w:rPr>
      </w:pPr>
      <w:r>
        <w:rPr>
          <w:szCs w:val="24"/>
        </w:rPr>
        <w:t xml:space="preserve">Na samom početku oblikovan je plan i program rada logopeda. Pripreman je materijal za logopedski probir djece predškolske dobi, dijagnostički materijali te didaktički materijali za terapijski rad (nabava, izrada, umnažanje, organizacija). </w:t>
      </w:r>
      <w:r>
        <w:rPr>
          <w:szCs w:val="24"/>
          <w:lang w:val="de-DE"/>
        </w:rPr>
        <w:t>Nakon provedenog probira, napravljen je raspored dolazaka djece</w:t>
      </w:r>
      <w:r>
        <w:rPr>
          <w:szCs w:val="24"/>
        </w:rPr>
        <w:t>. Za svako pojedino dijete napravljeni su osobni dosjei u kojima se nalaze dijagnostički materijali</w:t>
      </w:r>
      <w:r w:rsidRPr="000C0964">
        <w:rPr>
          <w:szCs w:val="24"/>
        </w:rPr>
        <w:t xml:space="preserve"> </w:t>
      </w:r>
      <w:r>
        <w:rPr>
          <w:szCs w:val="24"/>
        </w:rPr>
        <w:t>te radni materijali, dok se anamnestički podaci o djetetu i zdravstvena dokumentacija (nalaz otorinolaringologa, nalaz neuropedijatra, nalaz logopeda, nalaz psihologa, nalaz socijalnog pedagoga) nalaze u posebnim dosjeima kod zdravstvene voditeljice.</w:t>
      </w:r>
    </w:p>
    <w:p w:rsidR="0063542E" w:rsidRDefault="0063542E" w:rsidP="0063542E">
      <w:pPr>
        <w:jc w:val="both"/>
        <w:rPr>
          <w:szCs w:val="24"/>
        </w:rPr>
      </w:pPr>
      <w:r>
        <w:rPr>
          <w:szCs w:val="24"/>
        </w:rPr>
        <w:lastRenderedPageBreak/>
        <w:t xml:space="preserve">Za rad s djecom izrađivane su individualne pripreme. </w:t>
      </w:r>
      <w:r>
        <w:rPr>
          <w:szCs w:val="24"/>
          <w:lang w:val="de-DE"/>
        </w:rPr>
        <w:t>Redovito su osmi</w:t>
      </w:r>
      <w:r>
        <w:rPr>
          <w:szCs w:val="24"/>
        </w:rPr>
        <w:t>š</w:t>
      </w:r>
      <w:r>
        <w:rPr>
          <w:szCs w:val="24"/>
          <w:lang w:val="de-DE"/>
        </w:rPr>
        <w:t>ljavane vje</w:t>
      </w:r>
      <w:r>
        <w:rPr>
          <w:szCs w:val="24"/>
        </w:rPr>
        <w:t>ž</w:t>
      </w:r>
      <w:r>
        <w:rPr>
          <w:szCs w:val="24"/>
          <w:lang w:val="de-DE"/>
        </w:rPr>
        <w:t>be i didakti</w:t>
      </w:r>
      <w:r>
        <w:rPr>
          <w:szCs w:val="24"/>
        </w:rPr>
        <w:t>č</w:t>
      </w:r>
      <w:r>
        <w:rPr>
          <w:szCs w:val="24"/>
          <w:lang w:val="de-DE"/>
        </w:rPr>
        <w:t>ki materijal ovisno o specifi</w:t>
      </w:r>
      <w:r>
        <w:rPr>
          <w:szCs w:val="24"/>
        </w:rPr>
        <w:t>č</w:t>
      </w:r>
      <w:r>
        <w:rPr>
          <w:szCs w:val="24"/>
          <w:lang w:val="de-DE"/>
        </w:rPr>
        <w:t>nim potrebama pojedine djece</w:t>
      </w:r>
      <w:r>
        <w:rPr>
          <w:szCs w:val="24"/>
        </w:rPr>
        <w:t>.</w:t>
      </w:r>
    </w:p>
    <w:p w:rsidR="0063542E" w:rsidRDefault="0063542E" w:rsidP="0063542E">
      <w:pPr>
        <w:spacing w:after="160"/>
        <w:rPr>
          <w:b/>
          <w:szCs w:val="24"/>
          <w:lang w:val="de-DE"/>
        </w:rPr>
      </w:pPr>
    </w:p>
    <w:p w:rsidR="0063542E" w:rsidRPr="000A7123" w:rsidRDefault="0063542E" w:rsidP="0063542E">
      <w:pPr>
        <w:spacing w:after="160"/>
        <w:rPr>
          <w:b/>
          <w:szCs w:val="24"/>
          <w:lang w:val="de-DE"/>
        </w:rPr>
      </w:pPr>
      <w:r>
        <w:rPr>
          <w:b/>
          <w:szCs w:val="24"/>
          <w:lang w:val="de-DE"/>
        </w:rPr>
        <w:t xml:space="preserve">Suradnja s odgajateljima </w:t>
      </w:r>
    </w:p>
    <w:p w:rsidR="0063542E" w:rsidRDefault="0063542E" w:rsidP="0063542E">
      <w:pPr>
        <w:jc w:val="both"/>
        <w:rPr>
          <w:szCs w:val="24"/>
        </w:rPr>
      </w:pPr>
      <w:r>
        <w:rPr>
          <w:szCs w:val="24"/>
        </w:rPr>
        <w:t xml:space="preserve">Kao što je prethodno navedeno, probirom je utvrđeno da velik broj djece pokazuje kašnjenje u jezično-govornom razvoju. S obzirom da odgajatelji provode puno vremena s djecom, cilj je bio organizirati i održati radionice koje će im pomoći da shvate svoju ulogu u poticanju jezično-govornog razvoja djece te da shvate da mješovitost skupine ne mora i ne smije utjecati na provođenje različitih aktivnosti koje za cilj imaju razvoj jezično-govornih sposobnosti. </w:t>
      </w:r>
    </w:p>
    <w:p w:rsidR="0063542E" w:rsidRPr="00DC0F11" w:rsidRDefault="0063542E" w:rsidP="0063542E">
      <w:pPr>
        <w:shd w:val="clear" w:color="auto" w:fill="FFFFFF"/>
        <w:jc w:val="both"/>
        <w:rPr>
          <w:color w:val="222222"/>
          <w:szCs w:val="24"/>
        </w:rPr>
      </w:pPr>
      <w:r>
        <w:rPr>
          <w:szCs w:val="24"/>
        </w:rPr>
        <w:t xml:space="preserve">Interes za radionice bio je velik, što znači da su odgajatelji motivirani i svjesni da je ovo područje kojemu se potrebno više posvetiti. S obzirom na veliki interes, prva radionica Poticanje jezično-govornog razvoja u vrtićkoj skupini održano je u dvije grupe. </w:t>
      </w:r>
      <w:r w:rsidRPr="00DC0F11">
        <w:rPr>
          <w:color w:val="222222"/>
          <w:szCs w:val="24"/>
        </w:rPr>
        <w:t xml:space="preserve">Ciljevi </w:t>
      </w:r>
      <w:r>
        <w:rPr>
          <w:color w:val="222222"/>
          <w:szCs w:val="24"/>
        </w:rPr>
        <w:t>radionice</w:t>
      </w:r>
      <w:r w:rsidRPr="00DC0F11">
        <w:rPr>
          <w:color w:val="222222"/>
          <w:szCs w:val="24"/>
        </w:rPr>
        <w:t xml:space="preserve"> bili su:</w:t>
      </w:r>
      <w:r>
        <w:rPr>
          <w:color w:val="222222"/>
          <w:szCs w:val="24"/>
        </w:rPr>
        <w:t xml:space="preserve"> u</w:t>
      </w:r>
      <w:r w:rsidRPr="00DC0F11">
        <w:rPr>
          <w:color w:val="222222"/>
          <w:szCs w:val="24"/>
        </w:rPr>
        <w:t>poznati odgajatelje s razvojnim tijekom komunikacije, jezika i govora; omogućiti im bolje razumijevanje teškoća u komunikacijskom i jezično-govornom razvoju; osvijestiti im ulogu koju imaju u djetetovom jezično-govornom razvoju; pružiti im primjere aktivnosti koje podupiru djetetov razvoj; potaknuti ih na promišljanje o svakodnevnim situacijama koje se mogu iskoristiti za poboljšanje djetetovih komunikacijskih i jezično-govornih sposobnosti.</w:t>
      </w:r>
    </w:p>
    <w:p w:rsidR="0063542E" w:rsidRPr="00DC0F11" w:rsidRDefault="0063542E" w:rsidP="0063542E">
      <w:pPr>
        <w:shd w:val="clear" w:color="auto" w:fill="FFFFFF"/>
        <w:jc w:val="both"/>
        <w:rPr>
          <w:color w:val="222222"/>
          <w:szCs w:val="24"/>
        </w:rPr>
      </w:pPr>
      <w:r>
        <w:rPr>
          <w:color w:val="222222"/>
          <w:szCs w:val="24"/>
        </w:rPr>
        <w:t>Nakon radionice, provedena je evaluacija. Ovo su neki od osvrta</w:t>
      </w:r>
      <w:r w:rsidRPr="00DC0F11">
        <w:rPr>
          <w:color w:val="222222"/>
          <w:szCs w:val="24"/>
        </w:rPr>
        <w:t xml:space="preserve"> odgajatelja iz evaluacija:</w:t>
      </w:r>
    </w:p>
    <w:p w:rsidR="0063542E" w:rsidRDefault="0063542E" w:rsidP="0063542E">
      <w:pPr>
        <w:rPr>
          <w:color w:val="222222"/>
          <w:szCs w:val="24"/>
          <w:shd w:val="clear" w:color="auto" w:fill="FFFFFF"/>
        </w:rPr>
      </w:pPr>
      <w:r w:rsidRPr="00DC0F11">
        <w:rPr>
          <w:color w:val="222222"/>
          <w:szCs w:val="24"/>
          <w:shd w:val="clear" w:color="auto" w:fill="FFFFFF"/>
        </w:rPr>
        <w:t>-          i sama mogu pomoći mojoj djeci iz skupine</w:t>
      </w:r>
      <w:r w:rsidRPr="00DC0F11">
        <w:rPr>
          <w:color w:val="222222"/>
          <w:szCs w:val="24"/>
        </w:rPr>
        <w:br/>
      </w:r>
      <w:r w:rsidRPr="00DC0F11">
        <w:rPr>
          <w:color w:val="222222"/>
          <w:szCs w:val="24"/>
          <w:shd w:val="clear" w:color="auto" w:fill="FFFFFF"/>
        </w:rPr>
        <w:t>-          potrebno je svakodnevno slušati, pratiti, vježbati</w:t>
      </w:r>
      <w:r w:rsidRPr="00DC0F11">
        <w:rPr>
          <w:color w:val="222222"/>
          <w:szCs w:val="24"/>
        </w:rPr>
        <w:br/>
      </w:r>
      <w:r w:rsidRPr="00DC0F11">
        <w:rPr>
          <w:color w:val="222222"/>
          <w:szCs w:val="24"/>
          <w:shd w:val="clear" w:color="auto" w:fill="FFFFFF"/>
        </w:rPr>
        <w:t>-          čula sam mnogo primjera primjenjivih u svakodnevnom radu s djecom</w:t>
      </w:r>
      <w:r w:rsidRPr="00DC0F11">
        <w:rPr>
          <w:color w:val="222222"/>
          <w:szCs w:val="24"/>
        </w:rPr>
        <w:br/>
      </w:r>
      <w:r w:rsidRPr="00DC0F11">
        <w:rPr>
          <w:color w:val="222222"/>
          <w:szCs w:val="24"/>
          <w:shd w:val="clear" w:color="auto" w:fill="FFFFFF"/>
        </w:rPr>
        <w:t>-          naučila sam na koji način raditi (smjernice) s djecom s teškoćama u govoru, dobila sam puno ideja</w:t>
      </w:r>
      <w:r w:rsidRPr="00DC0F11">
        <w:rPr>
          <w:color w:val="222222"/>
          <w:szCs w:val="24"/>
        </w:rPr>
        <w:br/>
      </w:r>
      <w:r w:rsidRPr="00DC0F11">
        <w:rPr>
          <w:color w:val="222222"/>
          <w:szCs w:val="24"/>
          <w:shd w:val="clear" w:color="auto" w:fill="FFFFFF"/>
        </w:rPr>
        <w:t>-          naučila sam da je u gotovo svakoj situaciji moguće raditi s djetetom na govoru</w:t>
      </w:r>
      <w:r w:rsidRPr="00DC0F11">
        <w:rPr>
          <w:color w:val="222222"/>
          <w:szCs w:val="24"/>
        </w:rPr>
        <w:br/>
      </w:r>
      <w:r w:rsidRPr="00DC0F11">
        <w:rPr>
          <w:color w:val="222222"/>
          <w:szCs w:val="24"/>
          <w:shd w:val="clear" w:color="auto" w:fill="FFFFFF"/>
        </w:rPr>
        <w:t>-          primjeri su konkretni, jasni, objašnjeni na način da svatko može razumjeti</w:t>
      </w:r>
      <w:r w:rsidRPr="00DC0F11">
        <w:rPr>
          <w:color w:val="222222"/>
          <w:szCs w:val="24"/>
        </w:rPr>
        <w:br/>
      </w:r>
      <w:r w:rsidRPr="00DC0F11">
        <w:rPr>
          <w:color w:val="222222"/>
          <w:szCs w:val="24"/>
          <w:shd w:val="clear" w:color="auto" w:fill="FFFFFF"/>
        </w:rPr>
        <w:t>-          uz vođenje stručnjaka i ja mogu učiniti puno za djetetov govorni razvoj</w:t>
      </w:r>
      <w:r w:rsidRPr="00DC0F11">
        <w:rPr>
          <w:color w:val="222222"/>
          <w:szCs w:val="24"/>
        </w:rPr>
        <w:br/>
      </w:r>
      <w:r w:rsidRPr="00DC0F11">
        <w:rPr>
          <w:color w:val="222222"/>
          <w:szCs w:val="24"/>
          <w:shd w:val="clear" w:color="auto" w:fill="FFFFFF"/>
        </w:rPr>
        <w:t>-          logoped nije jedina osoba koja može raditi na poticanju jezika i govora</w:t>
      </w:r>
      <w:r w:rsidRPr="00DC0F11">
        <w:rPr>
          <w:color w:val="222222"/>
          <w:szCs w:val="24"/>
        </w:rPr>
        <w:br/>
      </w:r>
      <w:r w:rsidRPr="00DC0F11">
        <w:rPr>
          <w:color w:val="222222"/>
          <w:szCs w:val="24"/>
          <w:shd w:val="clear" w:color="auto" w:fill="FFFFFF"/>
        </w:rPr>
        <w:t>-          ja sam djetetov govorni model, stoga i sama direktno utječem na dijete</w:t>
      </w:r>
    </w:p>
    <w:p w:rsidR="0063542E" w:rsidRPr="00DC0F11" w:rsidRDefault="0063542E" w:rsidP="0063542E">
      <w:pPr>
        <w:ind w:firstLine="708"/>
        <w:jc w:val="both"/>
        <w:rPr>
          <w:szCs w:val="24"/>
        </w:rPr>
      </w:pPr>
      <w:r>
        <w:rPr>
          <w:color w:val="222222"/>
          <w:szCs w:val="24"/>
          <w:shd w:val="clear" w:color="auto" w:fill="FFFFFF"/>
        </w:rPr>
        <w:t xml:space="preserve">Osim ove radionice, krajem veljače održana je i radionica na temu Poticanje predvještina čitanja i pisanja. Naglasak ove radionice bio je na tome da se razvoj predvještina treba poticati puno ranije, a ne tek u godini kad je dijete predškolac. </w:t>
      </w:r>
    </w:p>
    <w:p w:rsidR="0063542E" w:rsidRDefault="0063542E" w:rsidP="0063542E">
      <w:pPr>
        <w:spacing w:after="160"/>
        <w:rPr>
          <w:b/>
          <w:szCs w:val="24"/>
          <w:lang w:val="de-DE"/>
        </w:rPr>
      </w:pPr>
    </w:p>
    <w:p w:rsidR="0063542E" w:rsidRPr="000A7123" w:rsidRDefault="0063542E" w:rsidP="0063542E">
      <w:pPr>
        <w:spacing w:after="160"/>
        <w:rPr>
          <w:b/>
          <w:szCs w:val="24"/>
          <w:lang w:val="de-DE"/>
        </w:rPr>
      </w:pPr>
      <w:r>
        <w:rPr>
          <w:b/>
          <w:szCs w:val="24"/>
          <w:lang w:val="de-DE"/>
        </w:rPr>
        <w:t>Suradnja s roditeljima djece</w:t>
      </w:r>
    </w:p>
    <w:p w:rsidR="0063542E" w:rsidRDefault="0063542E" w:rsidP="0063542E">
      <w:pPr>
        <w:autoSpaceDE w:val="0"/>
        <w:autoSpaceDN w:val="0"/>
        <w:adjustRightInd w:val="0"/>
        <w:jc w:val="both"/>
        <w:rPr>
          <w:szCs w:val="24"/>
        </w:rPr>
      </w:pPr>
      <w:r>
        <w:rPr>
          <w:szCs w:val="24"/>
        </w:rPr>
        <w:t xml:space="preserve">Roditelji predstavljaju vrlo važan čimbenik u logopedskom tretmanu. Vrlo je važno da su upoznati s vježbama koje logoped provodi te da i oni aktivno sudjeluju u poticanju djetetovih jezično-govornih sposobnosti. Svi roditelji djece koja su uključena u tretman prethodno su kontaktirani kako bi im se objasnile potrebe njihove djece te terapijski plan. Dio roditelja kupio je djeci bilježnice za logopeda pomoću kojih mogu pratiti tijek logopedske terapije te vježbe ponavljati i doma. Na taj način povećava se roditeljsko uključenje u terapiju, kao i pozitivni ishodi za dijete. </w:t>
      </w:r>
    </w:p>
    <w:p w:rsidR="0063542E" w:rsidRDefault="0063542E" w:rsidP="0063542E">
      <w:pPr>
        <w:autoSpaceDE w:val="0"/>
        <w:autoSpaceDN w:val="0"/>
        <w:adjustRightInd w:val="0"/>
        <w:jc w:val="both"/>
        <w:rPr>
          <w:szCs w:val="24"/>
        </w:rPr>
      </w:pPr>
      <w:r>
        <w:rPr>
          <w:szCs w:val="24"/>
        </w:rPr>
        <w:t xml:space="preserve">Osim savjetovanja roditelja djece koja su uključena u tretman, provedeno je savjetovanje roditelja djece koju bi trebalo uključiti, ali zbog nedostatka termina još uvijek nisu uključeni. Za neku su djecu s artikulacijskim teškoćama roditeljima objašnjene i ispisane vježbe koje mogu raditi doma svakodnevno, s ciljem poboljšanja djetetove artikulacije. </w:t>
      </w:r>
    </w:p>
    <w:p w:rsidR="0063542E" w:rsidRDefault="0063542E" w:rsidP="0063542E">
      <w:pPr>
        <w:autoSpaceDE w:val="0"/>
        <w:autoSpaceDN w:val="0"/>
        <w:adjustRightInd w:val="0"/>
        <w:jc w:val="both"/>
        <w:rPr>
          <w:szCs w:val="24"/>
        </w:rPr>
      </w:pPr>
      <w:r>
        <w:rPr>
          <w:szCs w:val="24"/>
        </w:rPr>
        <w:t>S obzirom na to da je vrlo važno da roditelji razumiju logopedske postupke i načine poticanja djece, bilo bi vrlo korisno djelovati i preventivno i održati predavanja za roditelje.</w:t>
      </w:r>
    </w:p>
    <w:p w:rsidR="0063542E" w:rsidRDefault="0063542E" w:rsidP="0063542E">
      <w:pPr>
        <w:jc w:val="both"/>
        <w:rPr>
          <w:b/>
          <w:szCs w:val="24"/>
        </w:rPr>
      </w:pPr>
    </w:p>
    <w:p w:rsidR="0063542E" w:rsidRDefault="0063542E" w:rsidP="0063542E">
      <w:pPr>
        <w:jc w:val="both"/>
        <w:rPr>
          <w:b/>
          <w:szCs w:val="24"/>
        </w:rPr>
      </w:pPr>
      <w:r>
        <w:rPr>
          <w:b/>
          <w:szCs w:val="24"/>
        </w:rPr>
        <w:t>Stručno usavršavanje</w:t>
      </w:r>
    </w:p>
    <w:p w:rsidR="0063542E" w:rsidRDefault="0063542E" w:rsidP="0063542E">
      <w:pPr>
        <w:jc w:val="both"/>
        <w:rPr>
          <w:b/>
          <w:szCs w:val="24"/>
        </w:rPr>
      </w:pPr>
    </w:p>
    <w:p w:rsidR="0063542E" w:rsidRPr="000921B4" w:rsidRDefault="0063542E" w:rsidP="0063542E">
      <w:pPr>
        <w:tabs>
          <w:tab w:val="left" w:pos="5490"/>
        </w:tabs>
        <w:spacing w:line="360" w:lineRule="auto"/>
        <w:jc w:val="both"/>
        <w:rPr>
          <w:szCs w:val="24"/>
        </w:rPr>
      </w:pPr>
      <w:r>
        <w:rPr>
          <w:szCs w:val="24"/>
        </w:rPr>
        <w:t>Logopedinja se redovito stručno usavršavala i pratila najnoviju stručnu literaturu.</w:t>
      </w:r>
    </w:p>
    <w:p w:rsidR="0063542E" w:rsidRDefault="0063542E" w:rsidP="0063542E">
      <w:pPr>
        <w:tabs>
          <w:tab w:val="left" w:pos="5490"/>
        </w:tabs>
        <w:spacing w:line="360" w:lineRule="auto"/>
        <w:jc w:val="both"/>
        <w:rPr>
          <w:b/>
          <w:szCs w:val="24"/>
        </w:rPr>
      </w:pPr>
    </w:p>
    <w:p w:rsidR="000B62EB" w:rsidRPr="00F11FDB" w:rsidRDefault="000B62EB" w:rsidP="005C4783">
      <w:pPr>
        <w:spacing w:line="360" w:lineRule="auto"/>
        <w:jc w:val="both"/>
        <w:rPr>
          <w:szCs w:val="24"/>
        </w:rPr>
      </w:pPr>
    </w:p>
    <w:p w:rsidR="00A13D48" w:rsidRDefault="00A13D48" w:rsidP="00812284">
      <w:pPr>
        <w:jc w:val="both"/>
        <w:rPr>
          <w:b/>
          <w:szCs w:val="24"/>
        </w:rPr>
      </w:pPr>
      <w:r w:rsidRPr="00F11FDB">
        <w:rPr>
          <w:b/>
          <w:szCs w:val="24"/>
        </w:rPr>
        <w:t>NAOBRAZBA I STRUČNO USAVRŠAVANJE O</w:t>
      </w:r>
      <w:r w:rsidR="003F3772">
        <w:rPr>
          <w:b/>
          <w:szCs w:val="24"/>
        </w:rPr>
        <w:t>DGAJATELJA I STRUČNIH SURADNIKA</w:t>
      </w:r>
    </w:p>
    <w:p w:rsidR="003F3772" w:rsidRPr="00F11FDB" w:rsidRDefault="003F3772" w:rsidP="005C4783">
      <w:pPr>
        <w:spacing w:line="360" w:lineRule="auto"/>
        <w:jc w:val="both"/>
        <w:rPr>
          <w:b/>
          <w:szCs w:val="24"/>
        </w:rPr>
      </w:pPr>
    </w:p>
    <w:p w:rsidR="003F3772" w:rsidRPr="003F3772" w:rsidRDefault="003F3772" w:rsidP="00A40150">
      <w:pPr>
        <w:jc w:val="both"/>
        <w:rPr>
          <w:szCs w:val="24"/>
        </w:rPr>
      </w:pPr>
      <w:r>
        <w:rPr>
          <w:szCs w:val="24"/>
        </w:rPr>
        <w:t>Odgajateljice, zdravstvena voditeljica</w:t>
      </w:r>
      <w:r w:rsidRPr="003F3772">
        <w:rPr>
          <w:szCs w:val="24"/>
        </w:rPr>
        <w:t xml:space="preserve">, psihologinja, pedagoginja, </w:t>
      </w:r>
      <w:r>
        <w:rPr>
          <w:szCs w:val="24"/>
        </w:rPr>
        <w:t>edukacijska rehabliltatorica, logopedinja</w:t>
      </w:r>
      <w:r w:rsidRPr="003F3772">
        <w:rPr>
          <w:szCs w:val="24"/>
        </w:rPr>
        <w:t xml:space="preserve"> i ravnateljica bile su se dužne stručno obrazovati i kontinuirano usavršavati na nekoliko razina:</w:t>
      </w:r>
    </w:p>
    <w:p w:rsidR="003F3772" w:rsidRPr="003F3772" w:rsidRDefault="003F3772" w:rsidP="007A3049">
      <w:pPr>
        <w:numPr>
          <w:ilvl w:val="0"/>
          <w:numId w:val="4"/>
        </w:numPr>
        <w:jc w:val="both"/>
        <w:rPr>
          <w:szCs w:val="24"/>
        </w:rPr>
      </w:pPr>
      <w:r w:rsidRPr="003F3772">
        <w:rPr>
          <w:szCs w:val="24"/>
        </w:rPr>
        <w:t xml:space="preserve">individualno – čitajući stručnu literaturu, knjige, časopise, dnevni tisak, prateći druge medije  koji se bave temama vezanim uz </w:t>
      </w:r>
      <w:r w:rsidR="00675E2F">
        <w:rPr>
          <w:szCs w:val="24"/>
        </w:rPr>
        <w:t xml:space="preserve">ranu i </w:t>
      </w:r>
      <w:r w:rsidRPr="003F3772">
        <w:rPr>
          <w:szCs w:val="24"/>
        </w:rPr>
        <w:t xml:space="preserve">predškolsku djelatnost; </w:t>
      </w:r>
    </w:p>
    <w:p w:rsidR="003F3772" w:rsidRPr="003F3772" w:rsidRDefault="003F3772" w:rsidP="007A3049">
      <w:pPr>
        <w:numPr>
          <w:ilvl w:val="0"/>
          <w:numId w:val="4"/>
        </w:numPr>
        <w:jc w:val="both"/>
        <w:rPr>
          <w:szCs w:val="24"/>
        </w:rPr>
      </w:pPr>
      <w:r w:rsidRPr="003F3772">
        <w:rPr>
          <w:szCs w:val="24"/>
        </w:rPr>
        <w:t>kolektivno:</w:t>
      </w:r>
    </w:p>
    <w:p w:rsidR="003F3772" w:rsidRPr="003F3772" w:rsidRDefault="003F3772" w:rsidP="007A3049">
      <w:pPr>
        <w:numPr>
          <w:ilvl w:val="1"/>
          <w:numId w:val="5"/>
        </w:numPr>
        <w:jc w:val="both"/>
        <w:rPr>
          <w:szCs w:val="24"/>
        </w:rPr>
      </w:pPr>
      <w:r w:rsidRPr="003F3772">
        <w:rPr>
          <w:szCs w:val="24"/>
        </w:rPr>
        <w:t xml:space="preserve">na </w:t>
      </w:r>
      <w:r w:rsidRPr="003F3772">
        <w:rPr>
          <w:bCs/>
          <w:szCs w:val="24"/>
        </w:rPr>
        <w:t>odgajateljskim vijećima</w:t>
      </w:r>
      <w:r w:rsidR="00157E0C">
        <w:rPr>
          <w:szCs w:val="24"/>
        </w:rPr>
        <w:t xml:space="preserve"> (održano je 6 sjednica</w:t>
      </w:r>
      <w:r w:rsidR="00724C62">
        <w:rPr>
          <w:szCs w:val="24"/>
        </w:rPr>
        <w:t>)</w:t>
      </w:r>
    </w:p>
    <w:p w:rsidR="003F3772" w:rsidRDefault="003F3772" w:rsidP="007A3049">
      <w:pPr>
        <w:numPr>
          <w:ilvl w:val="1"/>
          <w:numId w:val="5"/>
        </w:numPr>
        <w:jc w:val="both"/>
        <w:rPr>
          <w:szCs w:val="24"/>
        </w:rPr>
      </w:pPr>
      <w:r w:rsidRPr="003F3772">
        <w:rPr>
          <w:szCs w:val="24"/>
        </w:rPr>
        <w:t xml:space="preserve">na sastancima stručnih </w:t>
      </w:r>
      <w:r w:rsidRPr="003F3772">
        <w:rPr>
          <w:bCs/>
          <w:szCs w:val="24"/>
        </w:rPr>
        <w:t>radnih grupa</w:t>
      </w:r>
      <w:r w:rsidRPr="003F3772">
        <w:rPr>
          <w:szCs w:val="24"/>
        </w:rPr>
        <w:t xml:space="preserve"> –</w:t>
      </w:r>
      <w:r w:rsidR="00157E0C">
        <w:rPr>
          <w:szCs w:val="24"/>
        </w:rPr>
        <w:t xml:space="preserve"> prema potrebi (tromjesečna planiranja, dogovor za manifestacije)</w:t>
      </w:r>
      <w:r w:rsidRPr="003F3772">
        <w:rPr>
          <w:szCs w:val="24"/>
        </w:rPr>
        <w:t xml:space="preserve"> </w:t>
      </w:r>
    </w:p>
    <w:p w:rsidR="000109AF" w:rsidRPr="003F3772" w:rsidRDefault="000109AF" w:rsidP="000109AF">
      <w:pPr>
        <w:numPr>
          <w:ilvl w:val="1"/>
          <w:numId w:val="5"/>
        </w:numPr>
        <w:jc w:val="both"/>
        <w:rPr>
          <w:szCs w:val="24"/>
        </w:rPr>
      </w:pPr>
      <w:r w:rsidRPr="003F3772">
        <w:rPr>
          <w:szCs w:val="24"/>
        </w:rPr>
        <w:t>interne  edukacije:</w:t>
      </w:r>
    </w:p>
    <w:p w:rsidR="000109AF" w:rsidRPr="003F3772" w:rsidRDefault="000109AF" w:rsidP="000109AF">
      <w:pPr>
        <w:ind w:left="1080"/>
        <w:jc w:val="both"/>
        <w:rPr>
          <w:szCs w:val="24"/>
        </w:rPr>
      </w:pPr>
    </w:p>
    <w:tbl>
      <w:tblPr>
        <w:tblpPr w:leftFromText="180" w:rightFromText="180" w:vertAnchor="text" w:horzAnchor="margin" w:tblpY="45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6"/>
        <w:gridCol w:w="2243"/>
        <w:gridCol w:w="1037"/>
        <w:gridCol w:w="1591"/>
        <w:gridCol w:w="991"/>
      </w:tblGrid>
      <w:tr w:rsidR="00B54DEC" w:rsidRPr="003F3772" w:rsidTr="00B54DEC">
        <w:trPr>
          <w:trHeight w:val="703"/>
        </w:trPr>
        <w:tc>
          <w:tcPr>
            <w:tcW w:w="3636" w:type="dxa"/>
          </w:tcPr>
          <w:p w:rsidR="00B54DEC" w:rsidRPr="003F3772" w:rsidRDefault="00B54DEC" w:rsidP="003B1D56">
            <w:pPr>
              <w:pStyle w:val="Bezproreda"/>
              <w:rPr>
                <w:szCs w:val="24"/>
              </w:rPr>
            </w:pPr>
          </w:p>
          <w:p w:rsidR="00B54DEC" w:rsidRPr="003F3772" w:rsidRDefault="00B54DEC" w:rsidP="003B1D56">
            <w:pPr>
              <w:pStyle w:val="Bezproreda"/>
              <w:rPr>
                <w:szCs w:val="24"/>
              </w:rPr>
            </w:pPr>
            <w:r w:rsidRPr="003F3772">
              <w:rPr>
                <w:szCs w:val="24"/>
              </w:rPr>
              <w:t>Naziv stručnog skupa/edukacije</w:t>
            </w:r>
          </w:p>
        </w:tc>
        <w:tc>
          <w:tcPr>
            <w:tcW w:w="2243" w:type="dxa"/>
          </w:tcPr>
          <w:p w:rsidR="00B54DEC" w:rsidRPr="003F3772" w:rsidRDefault="00B54DEC" w:rsidP="003B1D56">
            <w:pPr>
              <w:pStyle w:val="Bezproreda"/>
              <w:rPr>
                <w:szCs w:val="24"/>
              </w:rPr>
            </w:pPr>
          </w:p>
          <w:p w:rsidR="00B54DEC" w:rsidRPr="003F3772" w:rsidRDefault="00B54DEC" w:rsidP="003B1D56">
            <w:pPr>
              <w:pStyle w:val="Bezproreda"/>
              <w:rPr>
                <w:szCs w:val="24"/>
              </w:rPr>
            </w:pPr>
            <w:r w:rsidRPr="003F3772">
              <w:rPr>
                <w:szCs w:val="24"/>
              </w:rPr>
              <w:t>Voditelj/i</w:t>
            </w:r>
          </w:p>
        </w:tc>
        <w:tc>
          <w:tcPr>
            <w:tcW w:w="1037" w:type="dxa"/>
          </w:tcPr>
          <w:p w:rsidR="00B54DEC" w:rsidRPr="003F3772" w:rsidRDefault="00B54DEC" w:rsidP="003B1D56">
            <w:pPr>
              <w:pStyle w:val="Bezproreda"/>
              <w:rPr>
                <w:szCs w:val="24"/>
              </w:rPr>
            </w:pPr>
            <w:r w:rsidRPr="003F3772">
              <w:rPr>
                <w:szCs w:val="24"/>
              </w:rPr>
              <w:t>Br. Odgajat i st.sur.</w:t>
            </w:r>
          </w:p>
        </w:tc>
        <w:tc>
          <w:tcPr>
            <w:tcW w:w="1591" w:type="dxa"/>
          </w:tcPr>
          <w:p w:rsidR="00B54DEC" w:rsidRPr="003F3772" w:rsidRDefault="00B54DEC" w:rsidP="003B1D56">
            <w:pPr>
              <w:pStyle w:val="Bezproreda"/>
              <w:rPr>
                <w:szCs w:val="24"/>
              </w:rPr>
            </w:pPr>
          </w:p>
          <w:p w:rsidR="00B54DEC" w:rsidRPr="003F3772" w:rsidRDefault="00B54DEC" w:rsidP="003B1D56">
            <w:pPr>
              <w:pStyle w:val="Bezproreda"/>
              <w:rPr>
                <w:szCs w:val="24"/>
              </w:rPr>
            </w:pPr>
            <w:r w:rsidRPr="003F3772">
              <w:rPr>
                <w:szCs w:val="24"/>
              </w:rPr>
              <w:t>Datum</w:t>
            </w:r>
          </w:p>
        </w:tc>
        <w:tc>
          <w:tcPr>
            <w:tcW w:w="991" w:type="dxa"/>
          </w:tcPr>
          <w:p w:rsidR="00B54DEC" w:rsidRPr="003F3772" w:rsidRDefault="00B54DEC" w:rsidP="003B1D56">
            <w:pPr>
              <w:pStyle w:val="Bezproreda"/>
              <w:rPr>
                <w:szCs w:val="24"/>
              </w:rPr>
            </w:pPr>
            <w:r w:rsidRPr="003F3772">
              <w:rPr>
                <w:szCs w:val="24"/>
              </w:rPr>
              <w:t>Trajanje</w:t>
            </w:r>
            <w:r>
              <w:rPr>
                <w:szCs w:val="24"/>
              </w:rPr>
              <w:t xml:space="preserve"> u satima</w:t>
            </w:r>
          </w:p>
        </w:tc>
      </w:tr>
      <w:tr w:rsidR="00B54DEC" w:rsidRPr="003F3772" w:rsidTr="00B54DEC">
        <w:trPr>
          <w:trHeight w:val="221"/>
        </w:trPr>
        <w:tc>
          <w:tcPr>
            <w:tcW w:w="3636" w:type="dxa"/>
          </w:tcPr>
          <w:p w:rsidR="00B54DEC" w:rsidRPr="003F3772" w:rsidRDefault="00B54DEC" w:rsidP="003B1D56">
            <w:pPr>
              <w:pStyle w:val="Bezproreda"/>
              <w:rPr>
                <w:szCs w:val="24"/>
              </w:rPr>
            </w:pPr>
            <w:r>
              <w:rPr>
                <w:szCs w:val="24"/>
              </w:rPr>
              <w:t>Jačanje stručne kompetencije odgajatelja u prepoznavanju i radu s djetetom s teškoćama jezično-govorne komunikacije</w:t>
            </w:r>
          </w:p>
        </w:tc>
        <w:tc>
          <w:tcPr>
            <w:tcW w:w="2243" w:type="dxa"/>
          </w:tcPr>
          <w:p w:rsidR="00B54DEC" w:rsidRPr="003F3772" w:rsidRDefault="00B54DEC" w:rsidP="000109AF">
            <w:pPr>
              <w:pStyle w:val="Bezproreda"/>
              <w:rPr>
                <w:szCs w:val="24"/>
              </w:rPr>
            </w:pPr>
            <w:r>
              <w:rPr>
                <w:szCs w:val="24"/>
              </w:rPr>
              <w:t>Ivana Valerijev i Maja Marušić - logopedinje</w:t>
            </w:r>
          </w:p>
        </w:tc>
        <w:tc>
          <w:tcPr>
            <w:tcW w:w="1037" w:type="dxa"/>
          </w:tcPr>
          <w:p w:rsidR="00B54DEC" w:rsidRPr="003F3772" w:rsidRDefault="00B54DEC" w:rsidP="003B1D56">
            <w:pPr>
              <w:pStyle w:val="Bezproreda"/>
              <w:rPr>
                <w:szCs w:val="24"/>
              </w:rPr>
            </w:pPr>
            <w:r>
              <w:rPr>
                <w:szCs w:val="24"/>
              </w:rPr>
              <w:t>44</w:t>
            </w:r>
          </w:p>
        </w:tc>
        <w:tc>
          <w:tcPr>
            <w:tcW w:w="1591" w:type="dxa"/>
          </w:tcPr>
          <w:p w:rsidR="00B54DEC" w:rsidRDefault="00B54DEC" w:rsidP="003B1D56">
            <w:pPr>
              <w:pStyle w:val="Bezproreda"/>
              <w:rPr>
                <w:szCs w:val="24"/>
              </w:rPr>
            </w:pPr>
            <w:r>
              <w:rPr>
                <w:szCs w:val="24"/>
              </w:rPr>
              <w:t>24.10.2018.</w:t>
            </w:r>
          </w:p>
          <w:p w:rsidR="00B54DEC" w:rsidRPr="003F3772" w:rsidRDefault="00B54DEC" w:rsidP="003B1D56">
            <w:pPr>
              <w:pStyle w:val="Bezproreda"/>
              <w:rPr>
                <w:szCs w:val="24"/>
              </w:rPr>
            </w:pPr>
            <w:r>
              <w:rPr>
                <w:szCs w:val="24"/>
              </w:rPr>
              <w:t>27.11.2018.</w:t>
            </w:r>
          </w:p>
        </w:tc>
        <w:tc>
          <w:tcPr>
            <w:tcW w:w="991" w:type="dxa"/>
          </w:tcPr>
          <w:p w:rsidR="00B54DEC" w:rsidRDefault="00B54DEC" w:rsidP="003B1D56">
            <w:pPr>
              <w:pStyle w:val="Bezproreda"/>
              <w:rPr>
                <w:szCs w:val="24"/>
              </w:rPr>
            </w:pPr>
            <w:r>
              <w:rPr>
                <w:szCs w:val="24"/>
              </w:rPr>
              <w:t>2</w:t>
            </w:r>
          </w:p>
          <w:p w:rsidR="00B54DEC" w:rsidRPr="003F3772" w:rsidRDefault="00B54DEC" w:rsidP="003B1D56">
            <w:pPr>
              <w:pStyle w:val="Bezproreda"/>
              <w:rPr>
                <w:szCs w:val="24"/>
              </w:rPr>
            </w:pPr>
            <w:r>
              <w:rPr>
                <w:szCs w:val="24"/>
              </w:rPr>
              <w:t>2</w:t>
            </w:r>
          </w:p>
        </w:tc>
      </w:tr>
      <w:tr w:rsidR="00B54DEC" w:rsidRPr="003F3772" w:rsidTr="00B54DEC">
        <w:trPr>
          <w:trHeight w:val="221"/>
        </w:trPr>
        <w:tc>
          <w:tcPr>
            <w:tcW w:w="3636" w:type="dxa"/>
          </w:tcPr>
          <w:p w:rsidR="00B54DEC" w:rsidRPr="003F3772" w:rsidRDefault="00B54DEC" w:rsidP="003B1D56">
            <w:pPr>
              <w:pStyle w:val="Bezproreda"/>
              <w:rPr>
                <w:szCs w:val="24"/>
              </w:rPr>
            </w:pPr>
            <w:r>
              <w:rPr>
                <w:szCs w:val="24"/>
              </w:rPr>
              <w:t>Korištenje Orffovih metoda u glazbenim aktivnostima s djecom</w:t>
            </w:r>
          </w:p>
        </w:tc>
        <w:tc>
          <w:tcPr>
            <w:tcW w:w="2243" w:type="dxa"/>
          </w:tcPr>
          <w:p w:rsidR="00B54DEC" w:rsidRPr="003F3772" w:rsidRDefault="00B54DEC" w:rsidP="003B1D56">
            <w:pPr>
              <w:pStyle w:val="Bezproreda"/>
              <w:rPr>
                <w:szCs w:val="24"/>
              </w:rPr>
            </w:pPr>
            <w:r>
              <w:rPr>
                <w:szCs w:val="24"/>
              </w:rPr>
              <w:t>Irena Debeljuh Baf i Renata Šestan - odgajateljice</w:t>
            </w:r>
          </w:p>
        </w:tc>
        <w:tc>
          <w:tcPr>
            <w:tcW w:w="1037" w:type="dxa"/>
          </w:tcPr>
          <w:p w:rsidR="00B54DEC" w:rsidRPr="003F3772" w:rsidRDefault="00B54DEC" w:rsidP="003B1D56">
            <w:pPr>
              <w:pStyle w:val="Bezproreda"/>
              <w:rPr>
                <w:szCs w:val="24"/>
              </w:rPr>
            </w:pPr>
            <w:r>
              <w:rPr>
                <w:szCs w:val="24"/>
              </w:rPr>
              <w:t>30</w:t>
            </w:r>
          </w:p>
        </w:tc>
        <w:tc>
          <w:tcPr>
            <w:tcW w:w="1591" w:type="dxa"/>
          </w:tcPr>
          <w:p w:rsidR="00B54DEC" w:rsidRDefault="00B54DEC" w:rsidP="003B1D56">
            <w:pPr>
              <w:pStyle w:val="Bezproreda"/>
              <w:rPr>
                <w:szCs w:val="24"/>
              </w:rPr>
            </w:pPr>
            <w:r>
              <w:rPr>
                <w:szCs w:val="24"/>
              </w:rPr>
              <w:t>9.11.2017. i 18.1.2017.</w:t>
            </w:r>
          </w:p>
          <w:p w:rsidR="00B54DEC" w:rsidRPr="003F3772" w:rsidRDefault="00B54DEC" w:rsidP="003B1D56">
            <w:pPr>
              <w:pStyle w:val="Bezproreda"/>
              <w:rPr>
                <w:szCs w:val="24"/>
              </w:rPr>
            </w:pPr>
            <w:r>
              <w:rPr>
                <w:szCs w:val="24"/>
              </w:rPr>
              <w:t>5.4.2018. i 19.4.2018.</w:t>
            </w:r>
          </w:p>
        </w:tc>
        <w:tc>
          <w:tcPr>
            <w:tcW w:w="991" w:type="dxa"/>
          </w:tcPr>
          <w:p w:rsidR="00B54DEC" w:rsidRDefault="00B54DEC" w:rsidP="003B1D56">
            <w:pPr>
              <w:pStyle w:val="Bezproreda"/>
              <w:rPr>
                <w:szCs w:val="24"/>
              </w:rPr>
            </w:pPr>
            <w:r>
              <w:rPr>
                <w:szCs w:val="24"/>
              </w:rPr>
              <w:t>4</w:t>
            </w:r>
          </w:p>
          <w:p w:rsidR="00B54DEC" w:rsidRDefault="00B54DEC" w:rsidP="003B1D56">
            <w:pPr>
              <w:pStyle w:val="Bezproreda"/>
              <w:rPr>
                <w:szCs w:val="24"/>
              </w:rPr>
            </w:pPr>
          </w:p>
          <w:p w:rsidR="00B54DEC" w:rsidRPr="003F3772" w:rsidRDefault="00B54DEC" w:rsidP="003B1D56">
            <w:pPr>
              <w:pStyle w:val="Bezproreda"/>
              <w:rPr>
                <w:szCs w:val="24"/>
              </w:rPr>
            </w:pPr>
            <w:r>
              <w:rPr>
                <w:szCs w:val="24"/>
              </w:rPr>
              <w:t>4</w:t>
            </w:r>
          </w:p>
        </w:tc>
      </w:tr>
      <w:tr w:rsidR="00B54DEC" w:rsidRPr="003F3772" w:rsidTr="00B54DEC">
        <w:trPr>
          <w:trHeight w:val="221"/>
        </w:trPr>
        <w:tc>
          <w:tcPr>
            <w:tcW w:w="3636" w:type="dxa"/>
          </w:tcPr>
          <w:p w:rsidR="00B54DEC" w:rsidRPr="003F3772" w:rsidRDefault="00B54DEC" w:rsidP="003B1D56">
            <w:pPr>
              <w:pStyle w:val="Bezproreda"/>
              <w:rPr>
                <w:szCs w:val="24"/>
              </w:rPr>
            </w:pPr>
            <w:r>
              <w:rPr>
                <w:szCs w:val="24"/>
              </w:rPr>
              <w:t>Osnove informatike</w:t>
            </w:r>
          </w:p>
        </w:tc>
        <w:tc>
          <w:tcPr>
            <w:tcW w:w="2243" w:type="dxa"/>
          </w:tcPr>
          <w:p w:rsidR="00B54DEC" w:rsidRPr="003F3772" w:rsidRDefault="00B54DEC" w:rsidP="003B1D56">
            <w:pPr>
              <w:pStyle w:val="Bezproreda"/>
              <w:rPr>
                <w:szCs w:val="24"/>
              </w:rPr>
            </w:pPr>
            <w:r>
              <w:rPr>
                <w:szCs w:val="24"/>
              </w:rPr>
              <w:t>Marko Cerovac, informatičar</w:t>
            </w:r>
          </w:p>
        </w:tc>
        <w:tc>
          <w:tcPr>
            <w:tcW w:w="1037" w:type="dxa"/>
          </w:tcPr>
          <w:p w:rsidR="00B54DEC" w:rsidRPr="003F3772" w:rsidRDefault="00B54DEC" w:rsidP="003B1D56">
            <w:pPr>
              <w:pStyle w:val="Bezproreda"/>
              <w:rPr>
                <w:szCs w:val="24"/>
              </w:rPr>
            </w:pPr>
            <w:r>
              <w:rPr>
                <w:szCs w:val="24"/>
              </w:rPr>
              <w:t>8</w:t>
            </w:r>
          </w:p>
        </w:tc>
        <w:tc>
          <w:tcPr>
            <w:tcW w:w="1591" w:type="dxa"/>
          </w:tcPr>
          <w:p w:rsidR="00B54DEC" w:rsidRDefault="00B54DEC" w:rsidP="003B1D56">
            <w:pPr>
              <w:pStyle w:val="Bezproreda"/>
              <w:rPr>
                <w:szCs w:val="24"/>
              </w:rPr>
            </w:pPr>
            <w:r>
              <w:rPr>
                <w:szCs w:val="24"/>
              </w:rPr>
              <w:t>14.11.2018.</w:t>
            </w:r>
          </w:p>
          <w:p w:rsidR="00B54DEC" w:rsidRDefault="00B54DEC" w:rsidP="003B1D56">
            <w:pPr>
              <w:pStyle w:val="Bezproreda"/>
              <w:rPr>
                <w:szCs w:val="24"/>
              </w:rPr>
            </w:pPr>
            <w:r>
              <w:rPr>
                <w:szCs w:val="24"/>
              </w:rPr>
              <w:t>21.11.2018.</w:t>
            </w:r>
          </w:p>
          <w:p w:rsidR="00B54DEC" w:rsidRDefault="00B54DEC" w:rsidP="003B1D56">
            <w:pPr>
              <w:pStyle w:val="Bezproreda"/>
              <w:rPr>
                <w:szCs w:val="24"/>
              </w:rPr>
            </w:pPr>
            <w:r>
              <w:rPr>
                <w:szCs w:val="24"/>
              </w:rPr>
              <w:t>28.11.2018.</w:t>
            </w:r>
          </w:p>
          <w:p w:rsidR="00B54DEC" w:rsidRDefault="00B54DEC" w:rsidP="003B1D56">
            <w:pPr>
              <w:pStyle w:val="Bezproreda"/>
              <w:rPr>
                <w:szCs w:val="24"/>
              </w:rPr>
            </w:pPr>
            <w:r>
              <w:rPr>
                <w:szCs w:val="24"/>
              </w:rPr>
              <w:t>5.12.2018.</w:t>
            </w:r>
          </w:p>
          <w:p w:rsidR="00B54DEC" w:rsidRPr="003F3772" w:rsidRDefault="00B54DEC" w:rsidP="003B1D56">
            <w:pPr>
              <w:pStyle w:val="Bezproreda"/>
              <w:rPr>
                <w:szCs w:val="24"/>
              </w:rPr>
            </w:pPr>
            <w:r>
              <w:rPr>
                <w:szCs w:val="24"/>
              </w:rPr>
              <w:t>12.12.2018.</w:t>
            </w:r>
          </w:p>
        </w:tc>
        <w:tc>
          <w:tcPr>
            <w:tcW w:w="991" w:type="dxa"/>
          </w:tcPr>
          <w:p w:rsidR="00B54DEC" w:rsidRPr="003F3772" w:rsidRDefault="00B54DEC" w:rsidP="003B1D56">
            <w:pPr>
              <w:pStyle w:val="Bezproreda"/>
              <w:rPr>
                <w:szCs w:val="24"/>
              </w:rPr>
            </w:pPr>
            <w:r>
              <w:rPr>
                <w:szCs w:val="24"/>
              </w:rPr>
              <w:t>10</w:t>
            </w:r>
          </w:p>
        </w:tc>
      </w:tr>
      <w:tr w:rsidR="00B54DEC" w:rsidRPr="003F3772" w:rsidTr="00B54DEC">
        <w:trPr>
          <w:trHeight w:val="221"/>
        </w:trPr>
        <w:tc>
          <w:tcPr>
            <w:tcW w:w="3636" w:type="dxa"/>
          </w:tcPr>
          <w:p w:rsidR="00B54DEC" w:rsidRDefault="00B54DEC" w:rsidP="003B1D56">
            <w:pPr>
              <w:pStyle w:val="Bezproreda"/>
              <w:rPr>
                <w:szCs w:val="24"/>
              </w:rPr>
            </w:pPr>
            <w:r>
              <w:rPr>
                <w:szCs w:val="24"/>
              </w:rPr>
              <w:t>Likovni laboratorij – grafičke tehnike</w:t>
            </w:r>
          </w:p>
        </w:tc>
        <w:tc>
          <w:tcPr>
            <w:tcW w:w="2243" w:type="dxa"/>
          </w:tcPr>
          <w:p w:rsidR="00B54DEC" w:rsidRDefault="00B54DEC" w:rsidP="003B1D56">
            <w:pPr>
              <w:pStyle w:val="Bezproreda"/>
              <w:rPr>
                <w:szCs w:val="24"/>
              </w:rPr>
            </w:pPr>
            <w:r>
              <w:rPr>
                <w:szCs w:val="24"/>
              </w:rPr>
              <w:t>Breza Žižović – prof.</w:t>
            </w:r>
          </w:p>
        </w:tc>
        <w:tc>
          <w:tcPr>
            <w:tcW w:w="1037" w:type="dxa"/>
          </w:tcPr>
          <w:p w:rsidR="00B54DEC" w:rsidRDefault="00B54DEC" w:rsidP="003B1D56">
            <w:pPr>
              <w:pStyle w:val="Bezproreda"/>
              <w:rPr>
                <w:szCs w:val="24"/>
              </w:rPr>
            </w:pPr>
            <w:r>
              <w:rPr>
                <w:szCs w:val="24"/>
              </w:rPr>
              <w:t>23</w:t>
            </w:r>
          </w:p>
        </w:tc>
        <w:tc>
          <w:tcPr>
            <w:tcW w:w="1591" w:type="dxa"/>
          </w:tcPr>
          <w:p w:rsidR="00B54DEC" w:rsidRDefault="00B54DEC" w:rsidP="003B1D56">
            <w:pPr>
              <w:pStyle w:val="Bezproreda"/>
              <w:rPr>
                <w:szCs w:val="24"/>
              </w:rPr>
            </w:pPr>
            <w:r>
              <w:rPr>
                <w:szCs w:val="24"/>
              </w:rPr>
              <w:t>19.2.2018.</w:t>
            </w:r>
          </w:p>
        </w:tc>
        <w:tc>
          <w:tcPr>
            <w:tcW w:w="991" w:type="dxa"/>
          </w:tcPr>
          <w:p w:rsidR="00B54DEC" w:rsidRDefault="00B54DEC" w:rsidP="003B1D56">
            <w:pPr>
              <w:pStyle w:val="Bezproreda"/>
              <w:rPr>
                <w:szCs w:val="24"/>
              </w:rPr>
            </w:pPr>
            <w:r>
              <w:rPr>
                <w:szCs w:val="24"/>
              </w:rPr>
              <w:t>3</w:t>
            </w:r>
          </w:p>
        </w:tc>
      </w:tr>
      <w:tr w:rsidR="00B54DEC" w:rsidRPr="003F3772" w:rsidTr="00B54DEC">
        <w:trPr>
          <w:trHeight w:val="221"/>
        </w:trPr>
        <w:tc>
          <w:tcPr>
            <w:tcW w:w="3636" w:type="dxa"/>
          </w:tcPr>
          <w:p w:rsidR="00B54DEC" w:rsidRDefault="00B54DEC" w:rsidP="003B1D56">
            <w:pPr>
              <w:pStyle w:val="Bezproreda"/>
              <w:rPr>
                <w:szCs w:val="24"/>
              </w:rPr>
            </w:pPr>
            <w:r>
              <w:rPr>
                <w:szCs w:val="24"/>
              </w:rPr>
              <w:t>Kreativnost u radu s darovitom djecom</w:t>
            </w:r>
          </w:p>
        </w:tc>
        <w:tc>
          <w:tcPr>
            <w:tcW w:w="2243" w:type="dxa"/>
          </w:tcPr>
          <w:p w:rsidR="00B54DEC" w:rsidRDefault="00B54DEC" w:rsidP="003B1D56">
            <w:pPr>
              <w:pStyle w:val="Bezproreda"/>
              <w:rPr>
                <w:szCs w:val="24"/>
              </w:rPr>
            </w:pPr>
            <w:r>
              <w:rPr>
                <w:szCs w:val="24"/>
              </w:rPr>
              <w:t>Centar Proventus</w:t>
            </w:r>
          </w:p>
        </w:tc>
        <w:tc>
          <w:tcPr>
            <w:tcW w:w="1037" w:type="dxa"/>
          </w:tcPr>
          <w:p w:rsidR="00B54DEC" w:rsidRDefault="00B54DEC" w:rsidP="003B1D56">
            <w:pPr>
              <w:pStyle w:val="Bezproreda"/>
              <w:rPr>
                <w:szCs w:val="24"/>
              </w:rPr>
            </w:pPr>
            <w:r>
              <w:rPr>
                <w:szCs w:val="24"/>
              </w:rPr>
              <w:t>17</w:t>
            </w:r>
          </w:p>
        </w:tc>
        <w:tc>
          <w:tcPr>
            <w:tcW w:w="1591" w:type="dxa"/>
          </w:tcPr>
          <w:p w:rsidR="00B54DEC" w:rsidRDefault="00B54DEC" w:rsidP="003B1D56">
            <w:pPr>
              <w:pStyle w:val="Bezproreda"/>
              <w:rPr>
                <w:szCs w:val="24"/>
              </w:rPr>
            </w:pPr>
            <w:r>
              <w:rPr>
                <w:szCs w:val="24"/>
              </w:rPr>
              <w:t>23.2.2018.</w:t>
            </w:r>
          </w:p>
        </w:tc>
        <w:tc>
          <w:tcPr>
            <w:tcW w:w="991" w:type="dxa"/>
          </w:tcPr>
          <w:p w:rsidR="00B54DEC" w:rsidRDefault="00B54DEC" w:rsidP="003B1D56">
            <w:pPr>
              <w:pStyle w:val="Bezproreda"/>
              <w:rPr>
                <w:szCs w:val="24"/>
              </w:rPr>
            </w:pPr>
            <w:r>
              <w:rPr>
                <w:szCs w:val="24"/>
              </w:rPr>
              <w:t>4</w:t>
            </w:r>
          </w:p>
        </w:tc>
      </w:tr>
      <w:tr w:rsidR="00B54DEC" w:rsidRPr="003F3772" w:rsidTr="00B54DEC">
        <w:trPr>
          <w:trHeight w:val="221"/>
        </w:trPr>
        <w:tc>
          <w:tcPr>
            <w:tcW w:w="3636" w:type="dxa"/>
          </w:tcPr>
          <w:p w:rsidR="00B54DEC" w:rsidRDefault="00B54DEC" w:rsidP="003B1D56">
            <w:pPr>
              <w:pStyle w:val="Bezproreda"/>
              <w:rPr>
                <w:szCs w:val="24"/>
              </w:rPr>
            </w:pPr>
            <w:r>
              <w:rPr>
                <w:szCs w:val="24"/>
              </w:rPr>
              <w:t>Predvještine čitanja i pisanja</w:t>
            </w:r>
          </w:p>
        </w:tc>
        <w:tc>
          <w:tcPr>
            <w:tcW w:w="2243" w:type="dxa"/>
          </w:tcPr>
          <w:p w:rsidR="00B54DEC" w:rsidRDefault="00B54DEC" w:rsidP="003B1D56">
            <w:pPr>
              <w:pStyle w:val="Bezproreda"/>
              <w:rPr>
                <w:szCs w:val="24"/>
              </w:rPr>
            </w:pPr>
            <w:r>
              <w:rPr>
                <w:szCs w:val="24"/>
              </w:rPr>
              <w:t>Maja Marušić - logopedinja</w:t>
            </w:r>
          </w:p>
        </w:tc>
        <w:tc>
          <w:tcPr>
            <w:tcW w:w="1037" w:type="dxa"/>
          </w:tcPr>
          <w:p w:rsidR="00B54DEC" w:rsidRDefault="00B54DEC" w:rsidP="003B1D56">
            <w:pPr>
              <w:pStyle w:val="Bezproreda"/>
              <w:rPr>
                <w:szCs w:val="24"/>
              </w:rPr>
            </w:pPr>
            <w:r>
              <w:rPr>
                <w:szCs w:val="24"/>
              </w:rPr>
              <w:t>26</w:t>
            </w:r>
          </w:p>
        </w:tc>
        <w:tc>
          <w:tcPr>
            <w:tcW w:w="1591" w:type="dxa"/>
          </w:tcPr>
          <w:p w:rsidR="00B54DEC" w:rsidRDefault="00B54DEC" w:rsidP="003B1D56">
            <w:pPr>
              <w:pStyle w:val="Bezproreda"/>
              <w:rPr>
                <w:szCs w:val="24"/>
              </w:rPr>
            </w:pPr>
            <w:r>
              <w:rPr>
                <w:szCs w:val="24"/>
              </w:rPr>
              <w:t>7.3.2018.</w:t>
            </w:r>
          </w:p>
        </w:tc>
        <w:tc>
          <w:tcPr>
            <w:tcW w:w="991" w:type="dxa"/>
          </w:tcPr>
          <w:p w:rsidR="00B54DEC" w:rsidRDefault="00B54DEC" w:rsidP="003B1D56">
            <w:pPr>
              <w:pStyle w:val="Bezproreda"/>
              <w:rPr>
                <w:szCs w:val="24"/>
              </w:rPr>
            </w:pPr>
            <w:r>
              <w:rPr>
                <w:szCs w:val="24"/>
              </w:rPr>
              <w:t>2</w:t>
            </w:r>
          </w:p>
        </w:tc>
      </w:tr>
      <w:tr w:rsidR="00B54DEC" w:rsidRPr="003F3772" w:rsidTr="00B54DEC">
        <w:trPr>
          <w:trHeight w:val="221"/>
        </w:trPr>
        <w:tc>
          <w:tcPr>
            <w:tcW w:w="3636" w:type="dxa"/>
          </w:tcPr>
          <w:p w:rsidR="00B54DEC" w:rsidRDefault="00B54DEC" w:rsidP="003B1D56">
            <w:pPr>
              <w:pStyle w:val="Bezproreda"/>
              <w:rPr>
                <w:szCs w:val="24"/>
              </w:rPr>
            </w:pPr>
            <w:r>
              <w:rPr>
                <w:szCs w:val="24"/>
              </w:rPr>
              <w:t>Glazbene radionice</w:t>
            </w:r>
          </w:p>
        </w:tc>
        <w:tc>
          <w:tcPr>
            <w:tcW w:w="2243" w:type="dxa"/>
          </w:tcPr>
          <w:p w:rsidR="00B54DEC" w:rsidRDefault="00B54DEC" w:rsidP="003B1D56">
            <w:pPr>
              <w:pStyle w:val="Bezproreda"/>
              <w:rPr>
                <w:szCs w:val="24"/>
              </w:rPr>
            </w:pPr>
            <w:r>
              <w:rPr>
                <w:szCs w:val="24"/>
              </w:rPr>
              <w:t xml:space="preserve">Aleksandra Smolić Batelić </w:t>
            </w:r>
            <w:r w:rsidR="00B821CE">
              <w:rPr>
                <w:szCs w:val="24"/>
              </w:rPr>
              <w:t>–</w:t>
            </w:r>
            <w:r>
              <w:rPr>
                <w:szCs w:val="24"/>
              </w:rPr>
              <w:t xml:space="preserve"> </w:t>
            </w:r>
            <w:r w:rsidR="00B821CE">
              <w:rPr>
                <w:szCs w:val="24"/>
              </w:rPr>
              <w:t xml:space="preserve">glazbena pedagoginja, </w:t>
            </w:r>
            <w:r>
              <w:rPr>
                <w:szCs w:val="24"/>
              </w:rPr>
              <w:t>odgajateljica</w:t>
            </w:r>
          </w:p>
        </w:tc>
        <w:tc>
          <w:tcPr>
            <w:tcW w:w="1037" w:type="dxa"/>
          </w:tcPr>
          <w:p w:rsidR="00B54DEC" w:rsidRDefault="00B54DEC" w:rsidP="003B1D56">
            <w:pPr>
              <w:pStyle w:val="Bezproreda"/>
              <w:rPr>
                <w:szCs w:val="24"/>
              </w:rPr>
            </w:pPr>
            <w:r>
              <w:rPr>
                <w:szCs w:val="24"/>
              </w:rPr>
              <w:t>22</w:t>
            </w:r>
          </w:p>
        </w:tc>
        <w:tc>
          <w:tcPr>
            <w:tcW w:w="1591" w:type="dxa"/>
          </w:tcPr>
          <w:p w:rsidR="00B54DEC" w:rsidRDefault="00B54DEC" w:rsidP="003B1D56">
            <w:pPr>
              <w:pStyle w:val="Bezproreda"/>
              <w:rPr>
                <w:szCs w:val="24"/>
              </w:rPr>
            </w:pPr>
            <w:r>
              <w:rPr>
                <w:szCs w:val="24"/>
              </w:rPr>
              <w:t>17.4.2018.</w:t>
            </w:r>
          </w:p>
        </w:tc>
        <w:tc>
          <w:tcPr>
            <w:tcW w:w="991" w:type="dxa"/>
          </w:tcPr>
          <w:p w:rsidR="00B54DEC" w:rsidRDefault="00B54DEC" w:rsidP="003B1D56">
            <w:pPr>
              <w:pStyle w:val="Bezproreda"/>
              <w:rPr>
                <w:szCs w:val="24"/>
              </w:rPr>
            </w:pPr>
            <w:r>
              <w:rPr>
                <w:szCs w:val="24"/>
              </w:rPr>
              <w:t>2</w:t>
            </w:r>
          </w:p>
        </w:tc>
      </w:tr>
    </w:tbl>
    <w:p w:rsidR="003F3772" w:rsidRPr="003F3772" w:rsidRDefault="003F3772" w:rsidP="003B1D56">
      <w:pPr>
        <w:pStyle w:val="Bezproreda"/>
        <w:rPr>
          <w:szCs w:val="24"/>
        </w:rPr>
      </w:pPr>
    </w:p>
    <w:p w:rsidR="003F3772" w:rsidRPr="003F3772" w:rsidRDefault="003F3772" w:rsidP="003B1D56">
      <w:pPr>
        <w:pStyle w:val="Bezproreda"/>
        <w:rPr>
          <w:szCs w:val="24"/>
        </w:rPr>
      </w:pPr>
    </w:p>
    <w:p w:rsidR="003F3772" w:rsidRPr="003F3772" w:rsidRDefault="003F3772" w:rsidP="007A3049">
      <w:pPr>
        <w:pStyle w:val="Bezproreda"/>
        <w:numPr>
          <w:ilvl w:val="1"/>
          <w:numId w:val="5"/>
        </w:numPr>
        <w:rPr>
          <w:bCs/>
          <w:szCs w:val="24"/>
        </w:rPr>
      </w:pPr>
      <w:r w:rsidRPr="003F3772">
        <w:rPr>
          <w:bCs/>
          <w:szCs w:val="24"/>
        </w:rPr>
        <w:t>edukcije organizirane od strane Agencije za odgoj i obrazovanje:</w:t>
      </w:r>
    </w:p>
    <w:p w:rsidR="003F3772" w:rsidRPr="003F3772" w:rsidRDefault="003F3772" w:rsidP="003B1D56">
      <w:pPr>
        <w:pStyle w:val="Bezproreda"/>
        <w:rPr>
          <w:bCs/>
          <w:szCs w:val="24"/>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417"/>
        <w:gridCol w:w="1134"/>
        <w:gridCol w:w="1985"/>
        <w:gridCol w:w="1559"/>
      </w:tblGrid>
      <w:tr w:rsidR="00B54DEC" w:rsidRPr="003F3772" w:rsidTr="00B54DEC">
        <w:tc>
          <w:tcPr>
            <w:tcW w:w="3544" w:type="dxa"/>
          </w:tcPr>
          <w:p w:rsidR="00B54DEC" w:rsidRPr="003F3772" w:rsidRDefault="00B54DEC" w:rsidP="003B1D56">
            <w:pPr>
              <w:pStyle w:val="Bezproreda"/>
              <w:rPr>
                <w:szCs w:val="24"/>
              </w:rPr>
            </w:pPr>
            <w:r w:rsidRPr="003F3772">
              <w:rPr>
                <w:szCs w:val="24"/>
              </w:rPr>
              <w:t>Naziv stručnog skupa/edukacije</w:t>
            </w:r>
          </w:p>
        </w:tc>
        <w:tc>
          <w:tcPr>
            <w:tcW w:w="1417" w:type="dxa"/>
          </w:tcPr>
          <w:p w:rsidR="00B54DEC" w:rsidRPr="003F3772" w:rsidRDefault="00B54DEC" w:rsidP="003B1D56">
            <w:pPr>
              <w:pStyle w:val="Bezproreda"/>
              <w:rPr>
                <w:szCs w:val="24"/>
              </w:rPr>
            </w:pPr>
            <w:r w:rsidRPr="003F3772">
              <w:rPr>
                <w:szCs w:val="24"/>
              </w:rPr>
              <w:t>Datum</w:t>
            </w:r>
          </w:p>
        </w:tc>
        <w:tc>
          <w:tcPr>
            <w:tcW w:w="1134" w:type="dxa"/>
          </w:tcPr>
          <w:p w:rsidR="00B54DEC" w:rsidRPr="003F3772" w:rsidRDefault="00B54DEC" w:rsidP="003B1D56">
            <w:pPr>
              <w:pStyle w:val="Bezproreda"/>
              <w:rPr>
                <w:szCs w:val="24"/>
              </w:rPr>
            </w:pPr>
            <w:r w:rsidRPr="003F3772">
              <w:rPr>
                <w:szCs w:val="24"/>
              </w:rPr>
              <w:t>Mjesto</w:t>
            </w:r>
          </w:p>
        </w:tc>
        <w:tc>
          <w:tcPr>
            <w:tcW w:w="1985" w:type="dxa"/>
          </w:tcPr>
          <w:p w:rsidR="00B54DEC" w:rsidRPr="003F3772" w:rsidRDefault="00B54DEC" w:rsidP="003B1D56">
            <w:pPr>
              <w:pStyle w:val="Bezproreda"/>
              <w:rPr>
                <w:szCs w:val="24"/>
              </w:rPr>
            </w:pPr>
            <w:r w:rsidRPr="003F3772">
              <w:rPr>
                <w:szCs w:val="24"/>
              </w:rPr>
              <w:t>Polaznici</w:t>
            </w:r>
          </w:p>
        </w:tc>
        <w:tc>
          <w:tcPr>
            <w:tcW w:w="1559" w:type="dxa"/>
          </w:tcPr>
          <w:p w:rsidR="00B54DEC" w:rsidRPr="003F3772" w:rsidRDefault="00B54DEC" w:rsidP="003B1D56">
            <w:pPr>
              <w:pStyle w:val="Bezproreda"/>
              <w:ind w:right="884"/>
              <w:rPr>
                <w:szCs w:val="24"/>
              </w:rPr>
            </w:pPr>
            <w:r>
              <w:rPr>
                <w:szCs w:val="24"/>
              </w:rPr>
              <w:t>Sati</w:t>
            </w:r>
          </w:p>
        </w:tc>
      </w:tr>
      <w:tr w:rsidR="00B54DEC" w:rsidRPr="003F3772" w:rsidTr="00B54DEC">
        <w:tc>
          <w:tcPr>
            <w:tcW w:w="3544" w:type="dxa"/>
          </w:tcPr>
          <w:p w:rsidR="00B54DEC" w:rsidRPr="000109AF" w:rsidRDefault="00B54DEC" w:rsidP="00E264C4">
            <w:pPr>
              <w:pStyle w:val="Bezproreda"/>
              <w:rPr>
                <w:szCs w:val="24"/>
              </w:rPr>
            </w:pPr>
            <w:r w:rsidRPr="000109AF">
              <w:rPr>
                <w:szCs w:val="24"/>
              </w:rPr>
              <w:t>Što je to zajednica učenja u dječjem vrtiću?</w:t>
            </w:r>
          </w:p>
        </w:tc>
        <w:tc>
          <w:tcPr>
            <w:tcW w:w="1417" w:type="dxa"/>
          </w:tcPr>
          <w:p w:rsidR="00B54DEC" w:rsidRDefault="00B54DEC" w:rsidP="00E264C4">
            <w:pPr>
              <w:pStyle w:val="Bezproreda"/>
              <w:rPr>
                <w:szCs w:val="24"/>
              </w:rPr>
            </w:pPr>
            <w:r>
              <w:rPr>
                <w:szCs w:val="24"/>
              </w:rPr>
              <w:t>19.10.</w:t>
            </w:r>
          </w:p>
        </w:tc>
        <w:tc>
          <w:tcPr>
            <w:tcW w:w="1134" w:type="dxa"/>
          </w:tcPr>
          <w:p w:rsidR="00B54DEC" w:rsidRDefault="00B54DEC" w:rsidP="00E264C4">
            <w:pPr>
              <w:pStyle w:val="Bezproreda"/>
              <w:rPr>
                <w:szCs w:val="24"/>
              </w:rPr>
            </w:pPr>
            <w:r>
              <w:rPr>
                <w:szCs w:val="24"/>
              </w:rPr>
              <w:t>Umag</w:t>
            </w:r>
          </w:p>
        </w:tc>
        <w:tc>
          <w:tcPr>
            <w:tcW w:w="1985" w:type="dxa"/>
          </w:tcPr>
          <w:p w:rsidR="00B54DEC" w:rsidRDefault="00B54DEC" w:rsidP="00E264C4">
            <w:pPr>
              <w:pStyle w:val="Bezproreda"/>
              <w:rPr>
                <w:szCs w:val="24"/>
              </w:rPr>
            </w:pPr>
            <w:r>
              <w:rPr>
                <w:szCs w:val="24"/>
              </w:rPr>
              <w:t>Gordana Trošt Lanča</w:t>
            </w:r>
          </w:p>
          <w:p w:rsidR="00B54DEC" w:rsidRDefault="00B54DEC" w:rsidP="00E264C4">
            <w:pPr>
              <w:pStyle w:val="Bezproreda"/>
              <w:rPr>
                <w:szCs w:val="24"/>
              </w:rPr>
            </w:pPr>
            <w:r>
              <w:rPr>
                <w:szCs w:val="24"/>
              </w:rPr>
              <w:t>Marija Ćus</w:t>
            </w:r>
          </w:p>
          <w:p w:rsidR="00B54DEC" w:rsidRDefault="00B54DEC" w:rsidP="00E264C4">
            <w:pPr>
              <w:pStyle w:val="Bezproreda"/>
              <w:rPr>
                <w:szCs w:val="24"/>
              </w:rPr>
            </w:pPr>
            <w:r>
              <w:rPr>
                <w:szCs w:val="24"/>
              </w:rPr>
              <w:t>Mirjana Gulja</w:t>
            </w:r>
          </w:p>
          <w:p w:rsidR="00B54DEC" w:rsidRDefault="00B54DEC" w:rsidP="00E264C4">
            <w:pPr>
              <w:pStyle w:val="Bezproreda"/>
              <w:rPr>
                <w:szCs w:val="24"/>
              </w:rPr>
            </w:pPr>
            <w:r>
              <w:rPr>
                <w:szCs w:val="24"/>
              </w:rPr>
              <w:t>Helena Koraca</w:t>
            </w:r>
          </w:p>
          <w:p w:rsidR="00B54DEC" w:rsidRDefault="00B54DEC" w:rsidP="00E264C4">
            <w:pPr>
              <w:pStyle w:val="Bezproreda"/>
              <w:rPr>
                <w:szCs w:val="24"/>
              </w:rPr>
            </w:pPr>
            <w:r>
              <w:rPr>
                <w:szCs w:val="24"/>
              </w:rPr>
              <w:t>Maja Obućina</w:t>
            </w:r>
          </w:p>
        </w:tc>
        <w:tc>
          <w:tcPr>
            <w:tcW w:w="1559" w:type="dxa"/>
          </w:tcPr>
          <w:p w:rsidR="00B54DEC" w:rsidRDefault="00B54DEC" w:rsidP="00E264C4">
            <w:pPr>
              <w:pStyle w:val="Bezproreda"/>
              <w:ind w:right="884"/>
              <w:rPr>
                <w:szCs w:val="24"/>
              </w:rPr>
            </w:pPr>
            <w:r>
              <w:rPr>
                <w:szCs w:val="24"/>
              </w:rPr>
              <w:t>6</w:t>
            </w:r>
          </w:p>
        </w:tc>
      </w:tr>
      <w:tr w:rsidR="00B54DEC" w:rsidRPr="003F3772" w:rsidTr="00B54DEC">
        <w:tc>
          <w:tcPr>
            <w:tcW w:w="3544" w:type="dxa"/>
          </w:tcPr>
          <w:p w:rsidR="00B54DEC" w:rsidRPr="000109AF" w:rsidRDefault="00B54DEC" w:rsidP="00E264C4">
            <w:pPr>
              <w:pStyle w:val="Bezproreda"/>
              <w:rPr>
                <w:szCs w:val="24"/>
              </w:rPr>
            </w:pPr>
            <w:r w:rsidRPr="000109AF">
              <w:rPr>
                <w:szCs w:val="24"/>
              </w:rPr>
              <w:t>Stručno-metodička priprema za polaganje stručnog ispita</w:t>
            </w:r>
          </w:p>
        </w:tc>
        <w:tc>
          <w:tcPr>
            <w:tcW w:w="1417" w:type="dxa"/>
          </w:tcPr>
          <w:p w:rsidR="00B54DEC" w:rsidRPr="003F3772" w:rsidRDefault="00B54DEC" w:rsidP="00E264C4">
            <w:pPr>
              <w:pStyle w:val="Bezproreda"/>
              <w:rPr>
                <w:szCs w:val="24"/>
              </w:rPr>
            </w:pPr>
            <w:r>
              <w:rPr>
                <w:szCs w:val="24"/>
              </w:rPr>
              <w:t>8.12.</w:t>
            </w:r>
          </w:p>
        </w:tc>
        <w:tc>
          <w:tcPr>
            <w:tcW w:w="1134" w:type="dxa"/>
          </w:tcPr>
          <w:p w:rsidR="00B54DEC" w:rsidRPr="003F3772" w:rsidRDefault="00B54DEC" w:rsidP="00E264C4">
            <w:pPr>
              <w:pStyle w:val="Bezproreda"/>
              <w:rPr>
                <w:szCs w:val="24"/>
              </w:rPr>
            </w:pPr>
            <w:r>
              <w:rPr>
                <w:szCs w:val="24"/>
              </w:rPr>
              <w:t>Rijeka</w:t>
            </w:r>
          </w:p>
        </w:tc>
        <w:tc>
          <w:tcPr>
            <w:tcW w:w="1985" w:type="dxa"/>
          </w:tcPr>
          <w:p w:rsidR="00B54DEC" w:rsidRDefault="00B54DEC" w:rsidP="00E264C4">
            <w:pPr>
              <w:pStyle w:val="Bezproreda"/>
              <w:rPr>
                <w:szCs w:val="24"/>
              </w:rPr>
            </w:pPr>
            <w:r>
              <w:rPr>
                <w:szCs w:val="24"/>
              </w:rPr>
              <w:t>Ivana Ivančić</w:t>
            </w:r>
          </w:p>
          <w:p w:rsidR="00B54DEC" w:rsidRPr="003F3772" w:rsidRDefault="00B54DEC" w:rsidP="00E264C4">
            <w:pPr>
              <w:pStyle w:val="Bezproreda"/>
              <w:rPr>
                <w:szCs w:val="24"/>
              </w:rPr>
            </w:pPr>
            <w:r>
              <w:rPr>
                <w:szCs w:val="24"/>
              </w:rPr>
              <w:t>Silvija Stojšić</w:t>
            </w:r>
          </w:p>
        </w:tc>
        <w:tc>
          <w:tcPr>
            <w:tcW w:w="1559" w:type="dxa"/>
          </w:tcPr>
          <w:p w:rsidR="00B54DEC" w:rsidRPr="003F3772" w:rsidRDefault="00B54DEC" w:rsidP="00E264C4">
            <w:pPr>
              <w:pStyle w:val="Bezproreda"/>
              <w:ind w:right="884"/>
              <w:rPr>
                <w:szCs w:val="24"/>
              </w:rPr>
            </w:pPr>
            <w:r>
              <w:rPr>
                <w:szCs w:val="24"/>
              </w:rPr>
              <w:t>6</w:t>
            </w:r>
          </w:p>
        </w:tc>
      </w:tr>
      <w:tr w:rsidR="00B54DEC" w:rsidRPr="003F3772" w:rsidTr="00B54DEC">
        <w:tc>
          <w:tcPr>
            <w:tcW w:w="3544" w:type="dxa"/>
          </w:tcPr>
          <w:p w:rsidR="00B54DEC" w:rsidRPr="000109AF" w:rsidRDefault="00B54DEC" w:rsidP="00EE5F15">
            <w:pPr>
              <w:pStyle w:val="Bezproreda"/>
              <w:rPr>
                <w:szCs w:val="24"/>
              </w:rPr>
            </w:pPr>
            <w:r w:rsidRPr="000109AF">
              <w:rPr>
                <w:szCs w:val="24"/>
              </w:rPr>
              <w:t>Poticanje razvoja kompetencija djece rane dobi u kontekstu njihovih razvojnih mogućnosti</w:t>
            </w:r>
          </w:p>
        </w:tc>
        <w:tc>
          <w:tcPr>
            <w:tcW w:w="1417" w:type="dxa"/>
          </w:tcPr>
          <w:p w:rsidR="00B54DEC" w:rsidRDefault="00B54DEC" w:rsidP="00EE5F15">
            <w:pPr>
              <w:pStyle w:val="Bezproreda"/>
              <w:rPr>
                <w:szCs w:val="24"/>
              </w:rPr>
            </w:pPr>
            <w:r>
              <w:rPr>
                <w:szCs w:val="24"/>
              </w:rPr>
              <w:t>14.12.</w:t>
            </w:r>
          </w:p>
        </w:tc>
        <w:tc>
          <w:tcPr>
            <w:tcW w:w="1134" w:type="dxa"/>
          </w:tcPr>
          <w:p w:rsidR="00B54DEC" w:rsidRDefault="00B54DEC" w:rsidP="00EE5F15">
            <w:pPr>
              <w:pStyle w:val="Bezproreda"/>
              <w:rPr>
                <w:szCs w:val="24"/>
              </w:rPr>
            </w:pPr>
            <w:r>
              <w:rPr>
                <w:szCs w:val="24"/>
              </w:rPr>
              <w:t>Buzet</w:t>
            </w:r>
          </w:p>
        </w:tc>
        <w:tc>
          <w:tcPr>
            <w:tcW w:w="1985" w:type="dxa"/>
          </w:tcPr>
          <w:p w:rsidR="00B54DEC" w:rsidRDefault="00B54DEC" w:rsidP="00EE5F15">
            <w:pPr>
              <w:pStyle w:val="Bezproreda"/>
              <w:rPr>
                <w:szCs w:val="24"/>
              </w:rPr>
            </w:pPr>
            <w:r>
              <w:rPr>
                <w:szCs w:val="24"/>
              </w:rPr>
              <w:t>Lana Draščić</w:t>
            </w:r>
          </w:p>
          <w:p w:rsidR="00B54DEC" w:rsidRDefault="00B54DEC" w:rsidP="00EE5F15">
            <w:pPr>
              <w:pStyle w:val="Bezproreda"/>
              <w:rPr>
                <w:szCs w:val="24"/>
              </w:rPr>
            </w:pPr>
          </w:p>
        </w:tc>
        <w:tc>
          <w:tcPr>
            <w:tcW w:w="1559" w:type="dxa"/>
          </w:tcPr>
          <w:p w:rsidR="00B54DEC" w:rsidRDefault="00B54DEC" w:rsidP="00EE5F15">
            <w:pPr>
              <w:pStyle w:val="Bezproreda"/>
              <w:rPr>
                <w:szCs w:val="24"/>
              </w:rPr>
            </w:pPr>
            <w:r>
              <w:rPr>
                <w:szCs w:val="24"/>
              </w:rPr>
              <w:t>6</w:t>
            </w:r>
          </w:p>
        </w:tc>
      </w:tr>
      <w:tr w:rsidR="009D40D5" w:rsidRPr="003F3772" w:rsidTr="00B54DEC">
        <w:tc>
          <w:tcPr>
            <w:tcW w:w="3544" w:type="dxa"/>
          </w:tcPr>
          <w:p w:rsidR="009D40D5" w:rsidRPr="000109AF" w:rsidRDefault="009D40D5" w:rsidP="00EE5F15">
            <w:pPr>
              <w:pStyle w:val="Bezproreda"/>
              <w:rPr>
                <w:szCs w:val="24"/>
              </w:rPr>
            </w:pPr>
            <w:r>
              <w:rPr>
                <w:szCs w:val="24"/>
              </w:rPr>
              <w:t>Stručno-metodička priprema za polaganje stručnog ispita</w:t>
            </w:r>
          </w:p>
        </w:tc>
        <w:tc>
          <w:tcPr>
            <w:tcW w:w="1417" w:type="dxa"/>
          </w:tcPr>
          <w:p w:rsidR="009D40D5" w:rsidRDefault="009D40D5" w:rsidP="00EE5F15">
            <w:pPr>
              <w:pStyle w:val="Bezproreda"/>
              <w:rPr>
                <w:szCs w:val="24"/>
              </w:rPr>
            </w:pPr>
            <w:r>
              <w:rPr>
                <w:szCs w:val="24"/>
              </w:rPr>
              <w:t>10.1.</w:t>
            </w:r>
          </w:p>
        </w:tc>
        <w:tc>
          <w:tcPr>
            <w:tcW w:w="1134" w:type="dxa"/>
          </w:tcPr>
          <w:p w:rsidR="009D40D5" w:rsidRDefault="009D40D5" w:rsidP="00EE5F15">
            <w:pPr>
              <w:pStyle w:val="Bezproreda"/>
              <w:rPr>
                <w:szCs w:val="24"/>
              </w:rPr>
            </w:pPr>
            <w:r>
              <w:rPr>
                <w:szCs w:val="24"/>
              </w:rPr>
              <w:t>Zagreb</w:t>
            </w:r>
          </w:p>
        </w:tc>
        <w:tc>
          <w:tcPr>
            <w:tcW w:w="1985" w:type="dxa"/>
          </w:tcPr>
          <w:p w:rsidR="009D40D5" w:rsidRDefault="009D40D5" w:rsidP="00EE5F15">
            <w:pPr>
              <w:pStyle w:val="Bezproreda"/>
              <w:rPr>
                <w:szCs w:val="24"/>
              </w:rPr>
            </w:pPr>
            <w:r>
              <w:rPr>
                <w:szCs w:val="24"/>
              </w:rPr>
              <w:t>Ana Mihovilović</w:t>
            </w:r>
          </w:p>
        </w:tc>
        <w:tc>
          <w:tcPr>
            <w:tcW w:w="1559" w:type="dxa"/>
          </w:tcPr>
          <w:p w:rsidR="009D40D5" w:rsidRDefault="009D40D5" w:rsidP="00EE5F15">
            <w:pPr>
              <w:pStyle w:val="Bezproreda"/>
              <w:rPr>
                <w:szCs w:val="24"/>
              </w:rPr>
            </w:pPr>
            <w:r>
              <w:rPr>
                <w:szCs w:val="24"/>
              </w:rPr>
              <w:t>6</w:t>
            </w:r>
          </w:p>
        </w:tc>
      </w:tr>
      <w:tr w:rsidR="00B54DEC" w:rsidRPr="003F3772" w:rsidTr="00B54DEC">
        <w:tc>
          <w:tcPr>
            <w:tcW w:w="3544" w:type="dxa"/>
          </w:tcPr>
          <w:p w:rsidR="00B54DEC" w:rsidRPr="003F3772" w:rsidRDefault="00B54DEC" w:rsidP="00CE5209">
            <w:pPr>
              <w:pStyle w:val="Bezproreda"/>
              <w:rPr>
                <w:szCs w:val="24"/>
              </w:rPr>
            </w:pPr>
            <w:r>
              <w:rPr>
                <w:szCs w:val="24"/>
              </w:rPr>
              <w:t>Razvoj partnerskih odnosa odgojitelja pripravnika i odgojitelja mentora</w:t>
            </w:r>
          </w:p>
        </w:tc>
        <w:tc>
          <w:tcPr>
            <w:tcW w:w="1417" w:type="dxa"/>
          </w:tcPr>
          <w:p w:rsidR="00B54DEC" w:rsidRPr="003F3772" w:rsidRDefault="00B54DEC" w:rsidP="003B1D56">
            <w:pPr>
              <w:pStyle w:val="Bezproreda"/>
              <w:rPr>
                <w:szCs w:val="24"/>
              </w:rPr>
            </w:pPr>
            <w:r>
              <w:rPr>
                <w:szCs w:val="24"/>
              </w:rPr>
              <w:t>25.1.2018.</w:t>
            </w:r>
          </w:p>
        </w:tc>
        <w:tc>
          <w:tcPr>
            <w:tcW w:w="1134" w:type="dxa"/>
          </w:tcPr>
          <w:p w:rsidR="00B54DEC" w:rsidRPr="003F3772" w:rsidRDefault="00B54DEC" w:rsidP="003B1D56">
            <w:pPr>
              <w:pStyle w:val="Bezproreda"/>
              <w:rPr>
                <w:szCs w:val="24"/>
              </w:rPr>
            </w:pPr>
            <w:r>
              <w:rPr>
                <w:szCs w:val="24"/>
              </w:rPr>
              <w:t>Kraljevicca</w:t>
            </w:r>
          </w:p>
        </w:tc>
        <w:tc>
          <w:tcPr>
            <w:tcW w:w="1985" w:type="dxa"/>
          </w:tcPr>
          <w:p w:rsidR="00B54DEC" w:rsidRDefault="00B54DEC" w:rsidP="003B1D56">
            <w:pPr>
              <w:pStyle w:val="Bezproreda"/>
              <w:rPr>
                <w:szCs w:val="24"/>
              </w:rPr>
            </w:pPr>
            <w:r>
              <w:rPr>
                <w:szCs w:val="24"/>
              </w:rPr>
              <w:t>Ingrid Baxa</w:t>
            </w:r>
          </w:p>
          <w:p w:rsidR="00B54DEC" w:rsidRDefault="00B54DEC" w:rsidP="003B1D56">
            <w:pPr>
              <w:pStyle w:val="Bezproreda"/>
              <w:rPr>
                <w:szCs w:val="24"/>
              </w:rPr>
            </w:pPr>
            <w:r>
              <w:rPr>
                <w:szCs w:val="24"/>
              </w:rPr>
              <w:t>Laura Krivičić</w:t>
            </w:r>
          </w:p>
          <w:p w:rsidR="00B54DEC" w:rsidRDefault="00B54DEC" w:rsidP="003B1D56">
            <w:pPr>
              <w:pStyle w:val="Bezproreda"/>
              <w:rPr>
                <w:szCs w:val="24"/>
              </w:rPr>
            </w:pPr>
            <w:r>
              <w:rPr>
                <w:szCs w:val="24"/>
              </w:rPr>
              <w:t>Mirjana Gulja</w:t>
            </w:r>
          </w:p>
          <w:p w:rsidR="00B54DEC" w:rsidRDefault="00B54DEC" w:rsidP="003B1D56">
            <w:pPr>
              <w:pStyle w:val="Bezproreda"/>
              <w:rPr>
                <w:szCs w:val="24"/>
              </w:rPr>
            </w:pPr>
            <w:r>
              <w:rPr>
                <w:szCs w:val="24"/>
              </w:rPr>
              <w:t>Lana Prenc</w:t>
            </w:r>
          </w:p>
          <w:p w:rsidR="00B54DEC" w:rsidRDefault="00B54DEC" w:rsidP="003B1D56">
            <w:pPr>
              <w:pStyle w:val="Bezproreda"/>
              <w:rPr>
                <w:szCs w:val="24"/>
              </w:rPr>
            </w:pPr>
            <w:r>
              <w:rPr>
                <w:szCs w:val="24"/>
              </w:rPr>
              <w:t>Dina Brajković</w:t>
            </w:r>
          </w:p>
          <w:p w:rsidR="00B54DEC" w:rsidRPr="003F3772" w:rsidRDefault="00B54DEC" w:rsidP="003B1D56">
            <w:pPr>
              <w:pStyle w:val="Bezproreda"/>
              <w:rPr>
                <w:szCs w:val="24"/>
              </w:rPr>
            </w:pPr>
          </w:p>
        </w:tc>
        <w:tc>
          <w:tcPr>
            <w:tcW w:w="1559" w:type="dxa"/>
          </w:tcPr>
          <w:p w:rsidR="00B54DEC" w:rsidRPr="003F3772" w:rsidRDefault="00B54DEC" w:rsidP="003B1D56">
            <w:pPr>
              <w:pStyle w:val="Bezproreda"/>
              <w:ind w:right="884"/>
              <w:rPr>
                <w:szCs w:val="24"/>
              </w:rPr>
            </w:pPr>
            <w:r>
              <w:rPr>
                <w:szCs w:val="24"/>
              </w:rPr>
              <w:t>6</w:t>
            </w:r>
          </w:p>
        </w:tc>
      </w:tr>
      <w:tr w:rsidR="00B54DEC" w:rsidRPr="003F3772" w:rsidTr="00B54DEC">
        <w:tc>
          <w:tcPr>
            <w:tcW w:w="3544" w:type="dxa"/>
          </w:tcPr>
          <w:p w:rsidR="00B54DEC" w:rsidRPr="00CE5209" w:rsidRDefault="00B54DEC" w:rsidP="003B1D56">
            <w:pPr>
              <w:pStyle w:val="Bezproreda"/>
              <w:rPr>
                <w:szCs w:val="24"/>
              </w:rPr>
            </w:pPr>
            <w:r w:rsidRPr="00CE5209">
              <w:rPr>
                <w:bCs/>
                <w:color w:val="222222"/>
                <w:shd w:val="clear" w:color="auto" w:fill="FFFFFF"/>
              </w:rPr>
              <w:t>Uloga i kompetencije članova Povjerenstva za praćenje odgojitelja pripravnika tijekom stručnog osposobljavanja za samostalni rad </w:t>
            </w:r>
          </w:p>
        </w:tc>
        <w:tc>
          <w:tcPr>
            <w:tcW w:w="1417" w:type="dxa"/>
          </w:tcPr>
          <w:p w:rsidR="00B54DEC" w:rsidRPr="003F3772" w:rsidRDefault="00B54DEC" w:rsidP="003B1D56">
            <w:pPr>
              <w:pStyle w:val="Bezproreda"/>
              <w:rPr>
                <w:szCs w:val="24"/>
              </w:rPr>
            </w:pPr>
            <w:r>
              <w:rPr>
                <w:szCs w:val="24"/>
              </w:rPr>
              <w:t>22.2.2018.</w:t>
            </w:r>
          </w:p>
        </w:tc>
        <w:tc>
          <w:tcPr>
            <w:tcW w:w="1134" w:type="dxa"/>
          </w:tcPr>
          <w:p w:rsidR="00B54DEC" w:rsidRPr="003F3772" w:rsidRDefault="00B54DEC" w:rsidP="003B1D56">
            <w:pPr>
              <w:pStyle w:val="Bezproreda"/>
              <w:rPr>
                <w:szCs w:val="24"/>
              </w:rPr>
            </w:pPr>
            <w:r>
              <w:rPr>
                <w:szCs w:val="24"/>
              </w:rPr>
              <w:t>Rijeka</w:t>
            </w:r>
          </w:p>
        </w:tc>
        <w:tc>
          <w:tcPr>
            <w:tcW w:w="1985" w:type="dxa"/>
          </w:tcPr>
          <w:p w:rsidR="00B54DEC" w:rsidRDefault="00B54DEC" w:rsidP="003B1D56">
            <w:pPr>
              <w:pStyle w:val="Bezproreda"/>
              <w:rPr>
                <w:szCs w:val="24"/>
              </w:rPr>
            </w:pPr>
            <w:r>
              <w:rPr>
                <w:szCs w:val="24"/>
              </w:rPr>
              <w:t>Vesna Rusijan</w:t>
            </w:r>
          </w:p>
          <w:p w:rsidR="00B54DEC" w:rsidRPr="003F3772" w:rsidRDefault="00B54DEC" w:rsidP="003B1D56">
            <w:pPr>
              <w:pStyle w:val="Bezproreda"/>
              <w:rPr>
                <w:szCs w:val="24"/>
              </w:rPr>
            </w:pPr>
            <w:r>
              <w:rPr>
                <w:szCs w:val="24"/>
              </w:rPr>
              <w:t>Maja Obućina</w:t>
            </w:r>
          </w:p>
        </w:tc>
        <w:tc>
          <w:tcPr>
            <w:tcW w:w="1559" w:type="dxa"/>
          </w:tcPr>
          <w:p w:rsidR="00B54DEC" w:rsidRPr="003F3772" w:rsidRDefault="00B54DEC" w:rsidP="003B1D56">
            <w:pPr>
              <w:pStyle w:val="Bezproreda"/>
              <w:ind w:right="884"/>
              <w:rPr>
                <w:szCs w:val="24"/>
              </w:rPr>
            </w:pPr>
            <w:r>
              <w:rPr>
                <w:szCs w:val="24"/>
              </w:rPr>
              <w:t>6</w:t>
            </w:r>
          </w:p>
        </w:tc>
      </w:tr>
      <w:tr w:rsidR="0050034B" w:rsidRPr="003F3772" w:rsidTr="00B54DEC">
        <w:tc>
          <w:tcPr>
            <w:tcW w:w="3544" w:type="dxa"/>
          </w:tcPr>
          <w:p w:rsidR="0050034B" w:rsidRDefault="0050034B" w:rsidP="003B1D56">
            <w:pPr>
              <w:pStyle w:val="Bezproreda"/>
              <w:rPr>
                <w:bCs/>
                <w:color w:val="222222"/>
                <w:shd w:val="clear" w:color="auto" w:fill="FFFFFF"/>
              </w:rPr>
            </w:pPr>
            <w:r w:rsidRPr="00B63E4E">
              <w:rPr>
                <w:szCs w:val="24"/>
              </w:rPr>
              <w:t>Smjernice za oblikovanje kreativnog odgojno-obrazovnog okruženja</w:t>
            </w:r>
          </w:p>
        </w:tc>
        <w:tc>
          <w:tcPr>
            <w:tcW w:w="1417" w:type="dxa"/>
          </w:tcPr>
          <w:p w:rsidR="0050034B" w:rsidRDefault="0050034B" w:rsidP="003B1D56">
            <w:pPr>
              <w:pStyle w:val="Bezproreda"/>
              <w:rPr>
                <w:szCs w:val="24"/>
              </w:rPr>
            </w:pPr>
            <w:r>
              <w:rPr>
                <w:szCs w:val="24"/>
              </w:rPr>
              <w:t>12.4.</w:t>
            </w:r>
          </w:p>
        </w:tc>
        <w:tc>
          <w:tcPr>
            <w:tcW w:w="1134" w:type="dxa"/>
          </w:tcPr>
          <w:p w:rsidR="0050034B" w:rsidRDefault="0050034B" w:rsidP="003B1D56">
            <w:pPr>
              <w:pStyle w:val="Bezproreda"/>
              <w:rPr>
                <w:szCs w:val="24"/>
              </w:rPr>
            </w:pPr>
            <w:r>
              <w:rPr>
                <w:szCs w:val="24"/>
              </w:rPr>
              <w:t>Novigrad</w:t>
            </w:r>
          </w:p>
        </w:tc>
        <w:tc>
          <w:tcPr>
            <w:tcW w:w="1985" w:type="dxa"/>
          </w:tcPr>
          <w:p w:rsidR="0050034B" w:rsidRDefault="0050034B" w:rsidP="003B1D56">
            <w:pPr>
              <w:pStyle w:val="Bezproreda"/>
              <w:rPr>
                <w:szCs w:val="24"/>
              </w:rPr>
            </w:pPr>
            <w:r>
              <w:rPr>
                <w:szCs w:val="24"/>
              </w:rPr>
              <w:t>Gordana Troš-Lanča</w:t>
            </w:r>
          </w:p>
        </w:tc>
        <w:tc>
          <w:tcPr>
            <w:tcW w:w="1559" w:type="dxa"/>
          </w:tcPr>
          <w:p w:rsidR="0050034B" w:rsidRDefault="0050034B" w:rsidP="003B1D56">
            <w:pPr>
              <w:pStyle w:val="Bezproreda"/>
              <w:ind w:right="884"/>
              <w:rPr>
                <w:szCs w:val="24"/>
              </w:rPr>
            </w:pPr>
            <w:r>
              <w:rPr>
                <w:szCs w:val="24"/>
              </w:rPr>
              <w:t>6</w:t>
            </w:r>
          </w:p>
        </w:tc>
      </w:tr>
      <w:tr w:rsidR="00B54DEC" w:rsidRPr="003F3772" w:rsidTr="00B54DEC">
        <w:tc>
          <w:tcPr>
            <w:tcW w:w="3544" w:type="dxa"/>
          </w:tcPr>
          <w:p w:rsidR="00B54DEC" w:rsidRDefault="00B54DEC" w:rsidP="003B1D56">
            <w:pPr>
              <w:pStyle w:val="Bezproreda"/>
              <w:rPr>
                <w:bCs/>
                <w:color w:val="222222"/>
                <w:shd w:val="clear" w:color="auto" w:fill="FFFFFF"/>
              </w:rPr>
            </w:pPr>
            <w:r>
              <w:rPr>
                <w:bCs/>
                <w:color w:val="222222"/>
                <w:shd w:val="clear" w:color="auto" w:fill="FFFFFF"/>
              </w:rPr>
              <w:t>Dani predškolskog odgoja Čakovec</w:t>
            </w:r>
          </w:p>
        </w:tc>
        <w:tc>
          <w:tcPr>
            <w:tcW w:w="1417" w:type="dxa"/>
          </w:tcPr>
          <w:p w:rsidR="00B54DEC" w:rsidRDefault="00B54DEC" w:rsidP="003B1D56">
            <w:pPr>
              <w:pStyle w:val="Bezproreda"/>
              <w:rPr>
                <w:szCs w:val="24"/>
              </w:rPr>
            </w:pPr>
            <w:r>
              <w:rPr>
                <w:szCs w:val="24"/>
              </w:rPr>
              <w:t>12.4.-13.4.</w:t>
            </w:r>
          </w:p>
        </w:tc>
        <w:tc>
          <w:tcPr>
            <w:tcW w:w="1134" w:type="dxa"/>
          </w:tcPr>
          <w:p w:rsidR="00B54DEC" w:rsidRDefault="00B54DEC" w:rsidP="003B1D56">
            <w:pPr>
              <w:pStyle w:val="Bezproreda"/>
              <w:rPr>
                <w:szCs w:val="24"/>
              </w:rPr>
            </w:pPr>
            <w:r>
              <w:rPr>
                <w:szCs w:val="24"/>
              </w:rPr>
              <w:t>Čakovec</w:t>
            </w:r>
          </w:p>
        </w:tc>
        <w:tc>
          <w:tcPr>
            <w:tcW w:w="1985" w:type="dxa"/>
          </w:tcPr>
          <w:p w:rsidR="00B54DEC" w:rsidRDefault="00B54DEC" w:rsidP="003B1D56">
            <w:pPr>
              <w:pStyle w:val="Bezproreda"/>
              <w:rPr>
                <w:szCs w:val="24"/>
              </w:rPr>
            </w:pPr>
            <w:r>
              <w:rPr>
                <w:szCs w:val="24"/>
              </w:rPr>
              <w:t>Vesna Rusijan</w:t>
            </w:r>
          </w:p>
          <w:p w:rsidR="00B54DEC" w:rsidRDefault="00B54DEC" w:rsidP="003B1D56">
            <w:pPr>
              <w:pStyle w:val="Bezproreda"/>
              <w:rPr>
                <w:szCs w:val="24"/>
              </w:rPr>
            </w:pPr>
            <w:r>
              <w:rPr>
                <w:szCs w:val="24"/>
              </w:rPr>
              <w:t>Mirjana Gulja</w:t>
            </w:r>
          </w:p>
          <w:p w:rsidR="00B54DEC" w:rsidRDefault="00B54DEC" w:rsidP="003B1D56">
            <w:pPr>
              <w:pStyle w:val="Bezproreda"/>
              <w:rPr>
                <w:szCs w:val="24"/>
              </w:rPr>
            </w:pPr>
            <w:r>
              <w:rPr>
                <w:szCs w:val="24"/>
              </w:rPr>
              <w:t>Marija Ćus</w:t>
            </w:r>
          </w:p>
          <w:p w:rsidR="00B54DEC" w:rsidRDefault="00B54DEC" w:rsidP="003B1D56">
            <w:pPr>
              <w:pStyle w:val="Bezproreda"/>
              <w:rPr>
                <w:szCs w:val="24"/>
              </w:rPr>
            </w:pPr>
            <w:r>
              <w:rPr>
                <w:szCs w:val="24"/>
              </w:rPr>
              <w:t>Eda Uljanić</w:t>
            </w:r>
          </w:p>
          <w:p w:rsidR="00B54DEC" w:rsidRDefault="00B54DEC" w:rsidP="003B1D56">
            <w:pPr>
              <w:pStyle w:val="Bezproreda"/>
              <w:rPr>
                <w:szCs w:val="24"/>
              </w:rPr>
            </w:pPr>
            <w:r>
              <w:rPr>
                <w:szCs w:val="24"/>
              </w:rPr>
              <w:t>Sandra Vlahov</w:t>
            </w:r>
          </w:p>
          <w:p w:rsidR="00B54DEC" w:rsidRDefault="00B54DEC" w:rsidP="003B1D56">
            <w:pPr>
              <w:pStyle w:val="Bezproreda"/>
              <w:rPr>
                <w:szCs w:val="24"/>
              </w:rPr>
            </w:pPr>
            <w:r>
              <w:rPr>
                <w:szCs w:val="24"/>
              </w:rPr>
              <w:t>Maja Obućina</w:t>
            </w:r>
          </w:p>
        </w:tc>
        <w:tc>
          <w:tcPr>
            <w:tcW w:w="1559" w:type="dxa"/>
          </w:tcPr>
          <w:p w:rsidR="00B54DEC" w:rsidRDefault="00B54DEC" w:rsidP="003B1D56">
            <w:pPr>
              <w:pStyle w:val="Bezproreda"/>
              <w:ind w:right="884"/>
              <w:rPr>
                <w:szCs w:val="24"/>
              </w:rPr>
            </w:pPr>
          </w:p>
        </w:tc>
      </w:tr>
      <w:tr w:rsidR="00B54DEC" w:rsidRPr="003F3772" w:rsidTr="00B54DEC">
        <w:tc>
          <w:tcPr>
            <w:tcW w:w="3544" w:type="dxa"/>
          </w:tcPr>
          <w:p w:rsidR="00B54DEC" w:rsidRPr="003F3772" w:rsidRDefault="005A3645" w:rsidP="003B1D56">
            <w:pPr>
              <w:pStyle w:val="Bezproreda"/>
              <w:rPr>
                <w:szCs w:val="24"/>
              </w:rPr>
            </w:pPr>
            <w:r>
              <w:rPr>
                <w:szCs w:val="24"/>
              </w:rPr>
              <w:t>Zah</w:t>
            </w:r>
            <w:r w:rsidR="00B54DEC">
              <w:rPr>
                <w:szCs w:val="24"/>
              </w:rPr>
              <w:t>t</w:t>
            </w:r>
            <w:r>
              <w:rPr>
                <w:szCs w:val="24"/>
              </w:rPr>
              <w:t>j</w:t>
            </w:r>
            <w:r w:rsidR="00B54DEC">
              <w:rPr>
                <w:szCs w:val="24"/>
              </w:rPr>
              <w:t>evna djeca/djeca s nepoželjnim ponašanjima</w:t>
            </w:r>
          </w:p>
        </w:tc>
        <w:tc>
          <w:tcPr>
            <w:tcW w:w="1417" w:type="dxa"/>
          </w:tcPr>
          <w:p w:rsidR="00B54DEC" w:rsidRPr="003F3772" w:rsidRDefault="00B54DEC" w:rsidP="003B1D56">
            <w:pPr>
              <w:pStyle w:val="Bezproreda"/>
              <w:rPr>
                <w:szCs w:val="24"/>
              </w:rPr>
            </w:pPr>
            <w:r>
              <w:rPr>
                <w:szCs w:val="24"/>
              </w:rPr>
              <w:t>24.5.2018.</w:t>
            </w:r>
          </w:p>
        </w:tc>
        <w:tc>
          <w:tcPr>
            <w:tcW w:w="1134" w:type="dxa"/>
          </w:tcPr>
          <w:p w:rsidR="00B54DEC" w:rsidRPr="003F3772" w:rsidRDefault="00B54DEC" w:rsidP="003B1D56">
            <w:pPr>
              <w:pStyle w:val="Bezproreda"/>
              <w:rPr>
                <w:szCs w:val="24"/>
              </w:rPr>
            </w:pPr>
            <w:r>
              <w:rPr>
                <w:szCs w:val="24"/>
              </w:rPr>
              <w:t>Rijeka</w:t>
            </w:r>
          </w:p>
        </w:tc>
        <w:tc>
          <w:tcPr>
            <w:tcW w:w="1985" w:type="dxa"/>
          </w:tcPr>
          <w:p w:rsidR="00B54DEC" w:rsidRDefault="00B54DEC" w:rsidP="003B1D56">
            <w:pPr>
              <w:pStyle w:val="Bezproreda"/>
              <w:rPr>
                <w:szCs w:val="24"/>
              </w:rPr>
            </w:pPr>
            <w:r>
              <w:rPr>
                <w:szCs w:val="24"/>
              </w:rPr>
              <w:t>Jelena Majcan</w:t>
            </w:r>
          </w:p>
          <w:p w:rsidR="00B54DEC" w:rsidRDefault="00B54DEC" w:rsidP="003B1D56">
            <w:pPr>
              <w:pStyle w:val="Bezproreda"/>
              <w:rPr>
                <w:szCs w:val="24"/>
              </w:rPr>
            </w:pPr>
            <w:r>
              <w:rPr>
                <w:szCs w:val="24"/>
              </w:rPr>
              <w:t>Sonja Prodan Nežić</w:t>
            </w:r>
          </w:p>
          <w:p w:rsidR="00B54DEC" w:rsidRDefault="00B54DEC" w:rsidP="003B1D56">
            <w:pPr>
              <w:pStyle w:val="Bezproreda"/>
              <w:rPr>
                <w:szCs w:val="24"/>
              </w:rPr>
            </w:pPr>
            <w:r>
              <w:rPr>
                <w:szCs w:val="24"/>
              </w:rPr>
              <w:t>Romana Gregorović</w:t>
            </w:r>
          </w:p>
          <w:p w:rsidR="00B54DEC" w:rsidRPr="003F3772" w:rsidRDefault="00B54DEC" w:rsidP="003B1D56">
            <w:pPr>
              <w:pStyle w:val="Bezproreda"/>
              <w:rPr>
                <w:szCs w:val="24"/>
              </w:rPr>
            </w:pPr>
            <w:r>
              <w:rPr>
                <w:szCs w:val="24"/>
              </w:rPr>
              <w:t>Amelia Lušetić</w:t>
            </w:r>
          </w:p>
        </w:tc>
        <w:tc>
          <w:tcPr>
            <w:tcW w:w="1559" w:type="dxa"/>
          </w:tcPr>
          <w:p w:rsidR="00B54DEC" w:rsidRPr="003F3772" w:rsidRDefault="00B54DEC" w:rsidP="003B1D56">
            <w:pPr>
              <w:pStyle w:val="Bezproreda"/>
              <w:ind w:right="884"/>
              <w:rPr>
                <w:szCs w:val="24"/>
              </w:rPr>
            </w:pPr>
            <w:r>
              <w:rPr>
                <w:szCs w:val="24"/>
              </w:rPr>
              <w:t>6</w:t>
            </w:r>
          </w:p>
        </w:tc>
      </w:tr>
      <w:tr w:rsidR="00B54DEC" w:rsidRPr="003F3772" w:rsidTr="00B54DEC">
        <w:tc>
          <w:tcPr>
            <w:tcW w:w="3544" w:type="dxa"/>
          </w:tcPr>
          <w:p w:rsidR="00B54DEC" w:rsidRPr="003F3772" w:rsidRDefault="00B54DEC" w:rsidP="00EE5F15">
            <w:pPr>
              <w:pStyle w:val="Bezproreda"/>
              <w:rPr>
                <w:szCs w:val="24"/>
              </w:rPr>
            </w:pPr>
            <w:r>
              <w:rPr>
                <w:szCs w:val="24"/>
              </w:rPr>
              <w:t>Očuvanje istarskog zavičajnog identiteta i tradicijske kulture u ustanovama ranog i predškolskog odgoja</w:t>
            </w:r>
          </w:p>
        </w:tc>
        <w:tc>
          <w:tcPr>
            <w:tcW w:w="1417" w:type="dxa"/>
          </w:tcPr>
          <w:p w:rsidR="00B54DEC" w:rsidRPr="003F3772" w:rsidRDefault="00B54DEC" w:rsidP="00EE5F15">
            <w:pPr>
              <w:pStyle w:val="Bezproreda"/>
              <w:rPr>
                <w:szCs w:val="24"/>
              </w:rPr>
            </w:pPr>
            <w:r>
              <w:rPr>
                <w:szCs w:val="24"/>
              </w:rPr>
              <w:t>25.5.</w:t>
            </w:r>
          </w:p>
        </w:tc>
        <w:tc>
          <w:tcPr>
            <w:tcW w:w="1134" w:type="dxa"/>
          </w:tcPr>
          <w:p w:rsidR="00B54DEC" w:rsidRPr="003F3772" w:rsidRDefault="00B54DEC" w:rsidP="00EE5F15">
            <w:pPr>
              <w:pStyle w:val="Bezproreda"/>
              <w:rPr>
                <w:szCs w:val="24"/>
              </w:rPr>
            </w:pPr>
            <w:r>
              <w:rPr>
                <w:szCs w:val="24"/>
              </w:rPr>
              <w:t>Medulin</w:t>
            </w:r>
          </w:p>
        </w:tc>
        <w:tc>
          <w:tcPr>
            <w:tcW w:w="1985" w:type="dxa"/>
          </w:tcPr>
          <w:p w:rsidR="00B54DEC" w:rsidRDefault="00B54DEC" w:rsidP="00EE5F15">
            <w:pPr>
              <w:pStyle w:val="Bezproreda"/>
              <w:rPr>
                <w:szCs w:val="24"/>
              </w:rPr>
            </w:pPr>
            <w:r>
              <w:rPr>
                <w:szCs w:val="24"/>
              </w:rPr>
              <w:t>Vesna Rusijan</w:t>
            </w:r>
          </w:p>
          <w:p w:rsidR="00B54DEC" w:rsidRDefault="00B54DEC" w:rsidP="00EE5F15">
            <w:pPr>
              <w:pStyle w:val="Bezproreda"/>
              <w:rPr>
                <w:szCs w:val="24"/>
              </w:rPr>
            </w:pPr>
            <w:r>
              <w:rPr>
                <w:szCs w:val="24"/>
              </w:rPr>
              <w:t>Lorena Opašić</w:t>
            </w:r>
          </w:p>
          <w:p w:rsidR="00B54DEC" w:rsidRDefault="00B54DEC" w:rsidP="00EE5F15">
            <w:pPr>
              <w:pStyle w:val="Bezproreda"/>
              <w:rPr>
                <w:szCs w:val="24"/>
              </w:rPr>
            </w:pPr>
            <w:r>
              <w:rPr>
                <w:szCs w:val="24"/>
              </w:rPr>
              <w:t>Laura Krivičić</w:t>
            </w:r>
          </w:p>
          <w:p w:rsidR="00B54DEC" w:rsidRPr="003F3772" w:rsidRDefault="00B54DEC" w:rsidP="00EE5F15">
            <w:pPr>
              <w:pStyle w:val="Bezproreda"/>
              <w:rPr>
                <w:szCs w:val="24"/>
              </w:rPr>
            </w:pPr>
            <w:r>
              <w:rPr>
                <w:szCs w:val="24"/>
              </w:rPr>
              <w:t>Maja Obućina</w:t>
            </w:r>
          </w:p>
        </w:tc>
        <w:tc>
          <w:tcPr>
            <w:tcW w:w="1559" w:type="dxa"/>
          </w:tcPr>
          <w:p w:rsidR="00B54DEC" w:rsidRPr="003F3772" w:rsidRDefault="00B54DEC" w:rsidP="00EE5F15">
            <w:pPr>
              <w:pStyle w:val="Bezproreda"/>
              <w:ind w:right="884"/>
              <w:rPr>
                <w:szCs w:val="24"/>
              </w:rPr>
            </w:pPr>
            <w:r>
              <w:rPr>
                <w:szCs w:val="24"/>
              </w:rPr>
              <w:t>6</w:t>
            </w:r>
          </w:p>
        </w:tc>
      </w:tr>
      <w:tr w:rsidR="009D40D5" w:rsidRPr="003F3772" w:rsidTr="00B54DEC">
        <w:tc>
          <w:tcPr>
            <w:tcW w:w="3544" w:type="dxa"/>
          </w:tcPr>
          <w:p w:rsidR="009D40D5" w:rsidRDefault="009D40D5" w:rsidP="00EE5F15">
            <w:pPr>
              <w:pStyle w:val="Bezproreda"/>
              <w:rPr>
                <w:szCs w:val="24"/>
              </w:rPr>
            </w:pPr>
            <w:r>
              <w:rPr>
                <w:szCs w:val="24"/>
              </w:rPr>
              <w:t xml:space="preserve">Podrška ranom razvoju djece predškolske dobi te prevencija jezičnih i specifičnih teškoća </w:t>
            </w:r>
            <w:r>
              <w:rPr>
                <w:szCs w:val="24"/>
              </w:rPr>
              <w:lastRenderedPageBreak/>
              <w:t>učenja</w:t>
            </w:r>
          </w:p>
        </w:tc>
        <w:tc>
          <w:tcPr>
            <w:tcW w:w="1417" w:type="dxa"/>
          </w:tcPr>
          <w:p w:rsidR="009D40D5" w:rsidRDefault="009D40D5" w:rsidP="00EE5F15">
            <w:pPr>
              <w:pStyle w:val="Bezproreda"/>
              <w:rPr>
                <w:szCs w:val="24"/>
              </w:rPr>
            </w:pPr>
            <w:r>
              <w:rPr>
                <w:szCs w:val="24"/>
              </w:rPr>
              <w:lastRenderedPageBreak/>
              <w:t>28.8.</w:t>
            </w:r>
          </w:p>
        </w:tc>
        <w:tc>
          <w:tcPr>
            <w:tcW w:w="1134" w:type="dxa"/>
          </w:tcPr>
          <w:p w:rsidR="009D40D5" w:rsidRDefault="009D40D5" w:rsidP="00EE5F15">
            <w:pPr>
              <w:pStyle w:val="Bezproreda"/>
              <w:rPr>
                <w:szCs w:val="24"/>
              </w:rPr>
            </w:pPr>
            <w:r>
              <w:rPr>
                <w:szCs w:val="24"/>
              </w:rPr>
              <w:t>Zagreb</w:t>
            </w:r>
          </w:p>
        </w:tc>
        <w:tc>
          <w:tcPr>
            <w:tcW w:w="1985" w:type="dxa"/>
          </w:tcPr>
          <w:p w:rsidR="009D40D5" w:rsidRDefault="009D40D5" w:rsidP="00EE5F15">
            <w:pPr>
              <w:pStyle w:val="Bezproreda"/>
              <w:rPr>
                <w:szCs w:val="24"/>
              </w:rPr>
            </w:pPr>
            <w:r>
              <w:rPr>
                <w:szCs w:val="24"/>
              </w:rPr>
              <w:t>Ana Mihovilović</w:t>
            </w:r>
          </w:p>
        </w:tc>
        <w:tc>
          <w:tcPr>
            <w:tcW w:w="1559" w:type="dxa"/>
          </w:tcPr>
          <w:p w:rsidR="009D40D5" w:rsidRDefault="009D40D5" w:rsidP="00EE5F15">
            <w:pPr>
              <w:pStyle w:val="Bezproreda"/>
              <w:ind w:right="884"/>
              <w:rPr>
                <w:szCs w:val="24"/>
              </w:rPr>
            </w:pPr>
            <w:r>
              <w:rPr>
                <w:szCs w:val="24"/>
              </w:rPr>
              <w:t>6</w:t>
            </w:r>
          </w:p>
        </w:tc>
      </w:tr>
    </w:tbl>
    <w:p w:rsidR="003F3772" w:rsidRDefault="003F3772" w:rsidP="003B1D56">
      <w:pPr>
        <w:rPr>
          <w:szCs w:val="24"/>
        </w:rPr>
      </w:pPr>
    </w:p>
    <w:p w:rsidR="00CF455E" w:rsidRPr="003F3772" w:rsidRDefault="00CF455E" w:rsidP="003B1D56">
      <w:pPr>
        <w:rPr>
          <w:szCs w:val="24"/>
        </w:rPr>
      </w:pPr>
    </w:p>
    <w:p w:rsidR="003F3772" w:rsidRPr="003F3772" w:rsidRDefault="003F3772" w:rsidP="007A3049">
      <w:pPr>
        <w:pStyle w:val="Odlomakpopisa"/>
        <w:numPr>
          <w:ilvl w:val="0"/>
          <w:numId w:val="6"/>
        </w:numPr>
        <w:contextualSpacing/>
        <w:rPr>
          <w:szCs w:val="24"/>
        </w:rPr>
      </w:pPr>
      <w:r w:rsidRPr="003F3772">
        <w:rPr>
          <w:szCs w:val="24"/>
        </w:rPr>
        <w:t>edukacije organizirane od strane druge organizacije</w:t>
      </w:r>
    </w:p>
    <w:p w:rsidR="003F3772" w:rsidRPr="003F3772" w:rsidRDefault="003F3772" w:rsidP="003B1D56">
      <w:pPr>
        <w:pStyle w:val="Bezproreda"/>
        <w:ind w:left="1440"/>
        <w:rPr>
          <w:bCs/>
          <w:szCs w:val="24"/>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417"/>
        <w:gridCol w:w="1134"/>
        <w:gridCol w:w="1985"/>
        <w:gridCol w:w="1559"/>
      </w:tblGrid>
      <w:tr w:rsidR="00B54DEC" w:rsidRPr="003F3772" w:rsidTr="00B54DEC">
        <w:tc>
          <w:tcPr>
            <w:tcW w:w="3544" w:type="dxa"/>
          </w:tcPr>
          <w:p w:rsidR="00B54DEC" w:rsidRPr="003F3772" w:rsidRDefault="00B54DEC" w:rsidP="003B1D56">
            <w:pPr>
              <w:pStyle w:val="Bezproreda"/>
              <w:rPr>
                <w:szCs w:val="24"/>
              </w:rPr>
            </w:pPr>
            <w:r w:rsidRPr="003F3772">
              <w:rPr>
                <w:szCs w:val="24"/>
              </w:rPr>
              <w:t>Naziv stručnog skupa/edukacije</w:t>
            </w:r>
          </w:p>
        </w:tc>
        <w:tc>
          <w:tcPr>
            <w:tcW w:w="1417" w:type="dxa"/>
          </w:tcPr>
          <w:p w:rsidR="00B54DEC" w:rsidRPr="003F3772" w:rsidRDefault="00B54DEC" w:rsidP="003B1D56">
            <w:pPr>
              <w:pStyle w:val="Bezproreda"/>
              <w:rPr>
                <w:szCs w:val="24"/>
              </w:rPr>
            </w:pPr>
            <w:r w:rsidRPr="003F3772">
              <w:rPr>
                <w:szCs w:val="24"/>
              </w:rPr>
              <w:t>Datum</w:t>
            </w:r>
          </w:p>
        </w:tc>
        <w:tc>
          <w:tcPr>
            <w:tcW w:w="1134" w:type="dxa"/>
          </w:tcPr>
          <w:p w:rsidR="00B54DEC" w:rsidRPr="003F3772" w:rsidRDefault="00B54DEC" w:rsidP="003B1D56">
            <w:pPr>
              <w:pStyle w:val="Bezproreda"/>
              <w:rPr>
                <w:szCs w:val="24"/>
              </w:rPr>
            </w:pPr>
            <w:r w:rsidRPr="003F3772">
              <w:rPr>
                <w:szCs w:val="24"/>
              </w:rPr>
              <w:t>Mjesto</w:t>
            </w:r>
          </w:p>
        </w:tc>
        <w:tc>
          <w:tcPr>
            <w:tcW w:w="1985" w:type="dxa"/>
          </w:tcPr>
          <w:p w:rsidR="00B54DEC" w:rsidRPr="003F3772" w:rsidRDefault="00B54DEC" w:rsidP="003B1D56">
            <w:pPr>
              <w:pStyle w:val="Bezproreda"/>
              <w:rPr>
                <w:szCs w:val="24"/>
              </w:rPr>
            </w:pPr>
            <w:r w:rsidRPr="003F3772">
              <w:rPr>
                <w:szCs w:val="24"/>
              </w:rPr>
              <w:t>Polaznici</w:t>
            </w:r>
          </w:p>
        </w:tc>
        <w:tc>
          <w:tcPr>
            <w:tcW w:w="1559" w:type="dxa"/>
          </w:tcPr>
          <w:p w:rsidR="00B54DEC" w:rsidRPr="003F3772" w:rsidRDefault="00B54DEC" w:rsidP="003B1D56">
            <w:pPr>
              <w:pStyle w:val="Bezproreda"/>
              <w:ind w:right="884"/>
              <w:rPr>
                <w:szCs w:val="24"/>
              </w:rPr>
            </w:pPr>
            <w:r>
              <w:rPr>
                <w:szCs w:val="24"/>
              </w:rPr>
              <w:t>Sati</w:t>
            </w:r>
          </w:p>
        </w:tc>
      </w:tr>
      <w:tr w:rsidR="00B54DEC" w:rsidRPr="003F3772" w:rsidTr="00B54DEC">
        <w:tc>
          <w:tcPr>
            <w:tcW w:w="3544" w:type="dxa"/>
          </w:tcPr>
          <w:p w:rsidR="00B54DEC" w:rsidRPr="00CE5209" w:rsidRDefault="00B54DEC" w:rsidP="00EE5F15">
            <w:pPr>
              <w:pStyle w:val="Bezproreda"/>
              <w:rPr>
                <w:szCs w:val="24"/>
              </w:rPr>
            </w:pPr>
            <w:r w:rsidRPr="00CE5209">
              <w:rPr>
                <w:szCs w:val="24"/>
              </w:rPr>
              <w:t>Greenspan Floortime pristup</w:t>
            </w:r>
          </w:p>
        </w:tc>
        <w:tc>
          <w:tcPr>
            <w:tcW w:w="1417" w:type="dxa"/>
          </w:tcPr>
          <w:p w:rsidR="00B54DEC" w:rsidRPr="00CE5209" w:rsidRDefault="00B54DEC" w:rsidP="00EE5F15">
            <w:pPr>
              <w:pStyle w:val="Bezproreda"/>
              <w:rPr>
                <w:szCs w:val="24"/>
              </w:rPr>
            </w:pPr>
            <w:r w:rsidRPr="00CE5209">
              <w:rPr>
                <w:szCs w:val="24"/>
              </w:rPr>
              <w:t>30.9.</w:t>
            </w:r>
          </w:p>
        </w:tc>
        <w:tc>
          <w:tcPr>
            <w:tcW w:w="1134" w:type="dxa"/>
          </w:tcPr>
          <w:p w:rsidR="00B54DEC" w:rsidRPr="00CE5209" w:rsidRDefault="00B54DEC" w:rsidP="00EE5F15">
            <w:pPr>
              <w:pStyle w:val="Bezproreda"/>
              <w:rPr>
                <w:szCs w:val="24"/>
              </w:rPr>
            </w:pPr>
            <w:r w:rsidRPr="00CE5209">
              <w:rPr>
                <w:szCs w:val="24"/>
              </w:rPr>
              <w:t>Split</w:t>
            </w:r>
          </w:p>
        </w:tc>
        <w:tc>
          <w:tcPr>
            <w:tcW w:w="1985" w:type="dxa"/>
          </w:tcPr>
          <w:p w:rsidR="00B54DEC" w:rsidRPr="00CE5209" w:rsidRDefault="00B54DEC" w:rsidP="00EE5F15">
            <w:pPr>
              <w:pStyle w:val="Bezproreda"/>
              <w:rPr>
                <w:szCs w:val="24"/>
              </w:rPr>
            </w:pPr>
            <w:r w:rsidRPr="00CE5209">
              <w:rPr>
                <w:szCs w:val="24"/>
              </w:rPr>
              <w:t>Maja Marušić</w:t>
            </w:r>
          </w:p>
          <w:p w:rsidR="00B54DEC" w:rsidRPr="00CE5209" w:rsidRDefault="00B54DEC" w:rsidP="00EE5F15">
            <w:pPr>
              <w:pStyle w:val="Bezproreda"/>
              <w:rPr>
                <w:szCs w:val="24"/>
              </w:rPr>
            </w:pPr>
            <w:r w:rsidRPr="00CE5209">
              <w:rPr>
                <w:szCs w:val="24"/>
              </w:rPr>
              <w:t>Silvija Stojšić</w:t>
            </w:r>
          </w:p>
        </w:tc>
        <w:tc>
          <w:tcPr>
            <w:tcW w:w="1559" w:type="dxa"/>
          </w:tcPr>
          <w:p w:rsidR="00B54DEC" w:rsidRPr="00CE5209" w:rsidRDefault="00B54DEC" w:rsidP="003B1D56">
            <w:pPr>
              <w:pStyle w:val="Bezproreda"/>
              <w:ind w:right="884"/>
              <w:rPr>
                <w:szCs w:val="24"/>
              </w:rPr>
            </w:pPr>
            <w:r w:rsidRPr="00CE5209">
              <w:rPr>
                <w:szCs w:val="24"/>
              </w:rPr>
              <w:t>8</w:t>
            </w:r>
          </w:p>
        </w:tc>
      </w:tr>
      <w:tr w:rsidR="00B54DEC" w:rsidRPr="003F3772" w:rsidTr="00B54DEC">
        <w:tc>
          <w:tcPr>
            <w:tcW w:w="3544" w:type="dxa"/>
          </w:tcPr>
          <w:p w:rsidR="00B54DEC" w:rsidRPr="00CE5209" w:rsidRDefault="00B54DEC" w:rsidP="00E264C4">
            <w:pPr>
              <w:pStyle w:val="Bezproreda"/>
              <w:rPr>
                <w:szCs w:val="24"/>
              </w:rPr>
            </w:pPr>
            <w:r w:rsidRPr="00CE5209">
              <w:rPr>
                <w:szCs w:val="24"/>
              </w:rPr>
              <w:t>Međunarodni stručni skup Sretna djeca</w:t>
            </w:r>
          </w:p>
        </w:tc>
        <w:tc>
          <w:tcPr>
            <w:tcW w:w="1417" w:type="dxa"/>
          </w:tcPr>
          <w:p w:rsidR="00B54DEC" w:rsidRPr="00CE5209" w:rsidRDefault="00B54DEC" w:rsidP="00E264C4">
            <w:pPr>
              <w:pStyle w:val="Bezproreda"/>
              <w:rPr>
                <w:szCs w:val="24"/>
              </w:rPr>
            </w:pPr>
            <w:r>
              <w:rPr>
                <w:szCs w:val="24"/>
              </w:rPr>
              <w:t>11.10</w:t>
            </w:r>
            <w:r w:rsidR="00FE01A1">
              <w:rPr>
                <w:szCs w:val="24"/>
              </w:rPr>
              <w:t>-</w:t>
            </w:r>
            <w:r w:rsidRPr="00CE5209">
              <w:rPr>
                <w:szCs w:val="24"/>
              </w:rPr>
              <w:t>13.10.</w:t>
            </w:r>
          </w:p>
        </w:tc>
        <w:tc>
          <w:tcPr>
            <w:tcW w:w="1134" w:type="dxa"/>
          </w:tcPr>
          <w:p w:rsidR="00B54DEC" w:rsidRPr="00CE5209" w:rsidRDefault="00B54DEC" w:rsidP="00E264C4">
            <w:pPr>
              <w:pStyle w:val="Bezproreda"/>
              <w:rPr>
                <w:szCs w:val="24"/>
              </w:rPr>
            </w:pPr>
            <w:r w:rsidRPr="00CE5209">
              <w:rPr>
                <w:szCs w:val="24"/>
              </w:rPr>
              <w:t>Zagreb</w:t>
            </w:r>
          </w:p>
        </w:tc>
        <w:tc>
          <w:tcPr>
            <w:tcW w:w="1985" w:type="dxa"/>
          </w:tcPr>
          <w:p w:rsidR="00B54DEC" w:rsidRPr="00CE5209" w:rsidRDefault="00B54DEC" w:rsidP="00E264C4">
            <w:pPr>
              <w:pStyle w:val="Bezproreda"/>
              <w:rPr>
                <w:szCs w:val="24"/>
              </w:rPr>
            </w:pPr>
            <w:r w:rsidRPr="00CE5209">
              <w:rPr>
                <w:szCs w:val="24"/>
              </w:rPr>
              <w:t>Marija Ćus</w:t>
            </w:r>
          </w:p>
        </w:tc>
        <w:tc>
          <w:tcPr>
            <w:tcW w:w="1559" w:type="dxa"/>
          </w:tcPr>
          <w:p w:rsidR="00B54DEC" w:rsidRPr="00CE5209" w:rsidRDefault="00B54DEC" w:rsidP="00E264C4">
            <w:pPr>
              <w:pStyle w:val="Bezproreda"/>
              <w:ind w:right="884"/>
              <w:rPr>
                <w:szCs w:val="24"/>
              </w:rPr>
            </w:pPr>
            <w:r w:rsidRPr="00CE5209">
              <w:rPr>
                <w:szCs w:val="24"/>
              </w:rPr>
              <w:t>24</w:t>
            </w:r>
          </w:p>
        </w:tc>
      </w:tr>
      <w:tr w:rsidR="009757EA" w:rsidRPr="003F3772" w:rsidTr="00B54DEC">
        <w:tc>
          <w:tcPr>
            <w:tcW w:w="3544" w:type="dxa"/>
          </w:tcPr>
          <w:p w:rsidR="009757EA" w:rsidRPr="00CE5209" w:rsidRDefault="009757EA" w:rsidP="00E264C4">
            <w:pPr>
              <w:pStyle w:val="Bezproreda"/>
              <w:rPr>
                <w:szCs w:val="24"/>
              </w:rPr>
            </w:pPr>
            <w:r>
              <w:rPr>
                <w:szCs w:val="24"/>
              </w:rPr>
              <w:t>Stručni skup predškolskih ustanova u organizaciji Zavoda za javno zdravstvo</w:t>
            </w:r>
          </w:p>
        </w:tc>
        <w:tc>
          <w:tcPr>
            <w:tcW w:w="1417" w:type="dxa"/>
          </w:tcPr>
          <w:p w:rsidR="009757EA" w:rsidRDefault="009757EA" w:rsidP="00E264C4">
            <w:pPr>
              <w:pStyle w:val="Bezproreda"/>
              <w:rPr>
                <w:szCs w:val="24"/>
              </w:rPr>
            </w:pPr>
            <w:r>
              <w:rPr>
                <w:szCs w:val="24"/>
              </w:rPr>
              <w:t>18.10.</w:t>
            </w:r>
          </w:p>
        </w:tc>
        <w:tc>
          <w:tcPr>
            <w:tcW w:w="1134" w:type="dxa"/>
          </w:tcPr>
          <w:p w:rsidR="009757EA" w:rsidRPr="00CE5209" w:rsidRDefault="009757EA" w:rsidP="00E264C4">
            <w:pPr>
              <w:pStyle w:val="Bezproreda"/>
              <w:rPr>
                <w:szCs w:val="24"/>
              </w:rPr>
            </w:pPr>
            <w:r>
              <w:rPr>
                <w:szCs w:val="24"/>
              </w:rPr>
              <w:t>Fažana</w:t>
            </w:r>
          </w:p>
        </w:tc>
        <w:tc>
          <w:tcPr>
            <w:tcW w:w="1985" w:type="dxa"/>
          </w:tcPr>
          <w:p w:rsidR="009757EA" w:rsidRPr="00CE5209" w:rsidRDefault="009757EA" w:rsidP="00E264C4">
            <w:pPr>
              <w:pStyle w:val="Bezproreda"/>
              <w:rPr>
                <w:szCs w:val="24"/>
              </w:rPr>
            </w:pPr>
            <w:r>
              <w:rPr>
                <w:szCs w:val="24"/>
              </w:rPr>
              <w:t>Marija Dagostin</w:t>
            </w:r>
          </w:p>
        </w:tc>
        <w:tc>
          <w:tcPr>
            <w:tcW w:w="1559" w:type="dxa"/>
          </w:tcPr>
          <w:p w:rsidR="009757EA" w:rsidRPr="00CE5209" w:rsidRDefault="009757EA" w:rsidP="00E264C4">
            <w:pPr>
              <w:pStyle w:val="Bezproreda"/>
              <w:ind w:right="884"/>
              <w:rPr>
                <w:szCs w:val="24"/>
              </w:rPr>
            </w:pPr>
            <w:r>
              <w:rPr>
                <w:szCs w:val="24"/>
              </w:rPr>
              <w:t>6</w:t>
            </w:r>
          </w:p>
        </w:tc>
      </w:tr>
      <w:tr w:rsidR="00B54DEC" w:rsidRPr="003F3772" w:rsidTr="00B54DEC">
        <w:tc>
          <w:tcPr>
            <w:tcW w:w="3544" w:type="dxa"/>
          </w:tcPr>
          <w:p w:rsidR="00B54DEC" w:rsidRPr="00CE5209" w:rsidRDefault="00B54DEC" w:rsidP="00E264C4">
            <w:pPr>
              <w:pStyle w:val="Bezproreda"/>
              <w:rPr>
                <w:szCs w:val="24"/>
              </w:rPr>
            </w:pPr>
            <w:r w:rsidRPr="00CE5209">
              <w:rPr>
                <w:szCs w:val="24"/>
              </w:rPr>
              <w:t>25. Godišnja konferencija Psihologija u zaštiti i promicanju ljudskih prava i društvene pravednosti</w:t>
            </w:r>
          </w:p>
        </w:tc>
        <w:tc>
          <w:tcPr>
            <w:tcW w:w="1417" w:type="dxa"/>
          </w:tcPr>
          <w:p w:rsidR="00B54DEC" w:rsidRPr="00CE5209" w:rsidRDefault="00B54DEC" w:rsidP="00E264C4">
            <w:pPr>
              <w:pStyle w:val="Bezproreda"/>
              <w:rPr>
                <w:szCs w:val="24"/>
              </w:rPr>
            </w:pPr>
            <w:r w:rsidRPr="00CE5209">
              <w:rPr>
                <w:szCs w:val="24"/>
              </w:rPr>
              <w:t>8.</w:t>
            </w:r>
            <w:r>
              <w:rPr>
                <w:szCs w:val="24"/>
              </w:rPr>
              <w:t>11.</w:t>
            </w:r>
            <w:r w:rsidRPr="00CE5209">
              <w:rPr>
                <w:szCs w:val="24"/>
              </w:rPr>
              <w:t>-11.11.</w:t>
            </w:r>
          </w:p>
        </w:tc>
        <w:tc>
          <w:tcPr>
            <w:tcW w:w="1134" w:type="dxa"/>
          </w:tcPr>
          <w:p w:rsidR="00B54DEC" w:rsidRPr="00CE5209" w:rsidRDefault="00B54DEC" w:rsidP="00E264C4">
            <w:pPr>
              <w:pStyle w:val="Bezproreda"/>
              <w:rPr>
                <w:szCs w:val="24"/>
              </w:rPr>
            </w:pPr>
            <w:r w:rsidRPr="00CE5209">
              <w:rPr>
                <w:szCs w:val="24"/>
              </w:rPr>
              <w:t>Zadar</w:t>
            </w:r>
          </w:p>
        </w:tc>
        <w:tc>
          <w:tcPr>
            <w:tcW w:w="1985" w:type="dxa"/>
          </w:tcPr>
          <w:p w:rsidR="00B54DEC" w:rsidRPr="00CE5209" w:rsidRDefault="00B54DEC" w:rsidP="00E264C4">
            <w:pPr>
              <w:pStyle w:val="Bezproreda"/>
              <w:rPr>
                <w:szCs w:val="24"/>
              </w:rPr>
            </w:pPr>
            <w:r w:rsidRPr="00CE5209">
              <w:rPr>
                <w:szCs w:val="24"/>
              </w:rPr>
              <w:t>Vesna Rusijan Ljuština</w:t>
            </w:r>
          </w:p>
        </w:tc>
        <w:tc>
          <w:tcPr>
            <w:tcW w:w="1559" w:type="dxa"/>
          </w:tcPr>
          <w:p w:rsidR="00B54DEC" w:rsidRPr="00CE5209" w:rsidRDefault="00B54DEC" w:rsidP="00E264C4">
            <w:pPr>
              <w:pStyle w:val="Bezproreda"/>
              <w:rPr>
                <w:szCs w:val="24"/>
              </w:rPr>
            </w:pPr>
            <w:r w:rsidRPr="00CE5209">
              <w:rPr>
                <w:szCs w:val="24"/>
              </w:rPr>
              <w:t>24</w:t>
            </w:r>
          </w:p>
        </w:tc>
      </w:tr>
      <w:tr w:rsidR="00B54DEC" w:rsidRPr="003F3772" w:rsidTr="00B54DEC">
        <w:tc>
          <w:tcPr>
            <w:tcW w:w="3544" w:type="dxa"/>
          </w:tcPr>
          <w:p w:rsidR="00B54DEC" w:rsidRPr="00CE5209" w:rsidRDefault="00B54DEC" w:rsidP="00E264C4">
            <w:pPr>
              <w:pStyle w:val="Bezproreda"/>
              <w:rPr>
                <w:szCs w:val="24"/>
              </w:rPr>
            </w:pPr>
            <w:r w:rsidRPr="00CE5209">
              <w:rPr>
                <w:szCs w:val="24"/>
              </w:rPr>
              <w:t>Vježbenica za pokret i ples za odgajatelje</w:t>
            </w:r>
          </w:p>
        </w:tc>
        <w:tc>
          <w:tcPr>
            <w:tcW w:w="1417" w:type="dxa"/>
          </w:tcPr>
          <w:p w:rsidR="00B54DEC" w:rsidRPr="00CE5209" w:rsidRDefault="00FE01A1" w:rsidP="00E264C4">
            <w:pPr>
              <w:pStyle w:val="Bezproreda"/>
              <w:rPr>
                <w:szCs w:val="24"/>
              </w:rPr>
            </w:pPr>
            <w:r>
              <w:rPr>
                <w:szCs w:val="24"/>
              </w:rPr>
              <w:t xml:space="preserve">4.11. - </w:t>
            </w:r>
            <w:r w:rsidR="00B54DEC" w:rsidRPr="00CE5209">
              <w:rPr>
                <w:szCs w:val="24"/>
              </w:rPr>
              <w:t>5.11.</w:t>
            </w:r>
          </w:p>
        </w:tc>
        <w:tc>
          <w:tcPr>
            <w:tcW w:w="1134" w:type="dxa"/>
          </w:tcPr>
          <w:p w:rsidR="00B54DEC" w:rsidRPr="00CE5209" w:rsidRDefault="00B54DEC" w:rsidP="00E264C4">
            <w:pPr>
              <w:pStyle w:val="Bezproreda"/>
              <w:rPr>
                <w:szCs w:val="24"/>
              </w:rPr>
            </w:pPr>
            <w:r w:rsidRPr="00CE5209">
              <w:rPr>
                <w:szCs w:val="24"/>
              </w:rPr>
              <w:t>Svetvinčenat</w:t>
            </w:r>
          </w:p>
        </w:tc>
        <w:tc>
          <w:tcPr>
            <w:tcW w:w="1985" w:type="dxa"/>
          </w:tcPr>
          <w:p w:rsidR="00B54DEC" w:rsidRPr="00CE5209" w:rsidRDefault="00B54DEC" w:rsidP="00E264C4">
            <w:pPr>
              <w:pStyle w:val="Bezproreda"/>
              <w:rPr>
                <w:szCs w:val="24"/>
              </w:rPr>
            </w:pPr>
            <w:r w:rsidRPr="00CE5209">
              <w:rPr>
                <w:szCs w:val="24"/>
              </w:rPr>
              <w:t>Mirjana Guštin</w:t>
            </w:r>
          </w:p>
          <w:p w:rsidR="00B54DEC" w:rsidRPr="00CE5209" w:rsidRDefault="00B54DEC" w:rsidP="00E264C4">
            <w:pPr>
              <w:pStyle w:val="Bezproreda"/>
              <w:rPr>
                <w:szCs w:val="24"/>
              </w:rPr>
            </w:pPr>
            <w:r w:rsidRPr="00CE5209">
              <w:rPr>
                <w:szCs w:val="24"/>
              </w:rPr>
              <w:t>Amelia Lušetić</w:t>
            </w:r>
          </w:p>
          <w:p w:rsidR="00B54DEC" w:rsidRPr="00CE5209" w:rsidRDefault="00B54DEC" w:rsidP="00E264C4">
            <w:pPr>
              <w:pStyle w:val="Bezproreda"/>
              <w:rPr>
                <w:szCs w:val="24"/>
              </w:rPr>
            </w:pPr>
            <w:r w:rsidRPr="00CE5209">
              <w:rPr>
                <w:szCs w:val="24"/>
              </w:rPr>
              <w:t>Nora Bertoša</w:t>
            </w:r>
          </w:p>
        </w:tc>
        <w:tc>
          <w:tcPr>
            <w:tcW w:w="1559" w:type="dxa"/>
          </w:tcPr>
          <w:p w:rsidR="00B54DEC" w:rsidRPr="00CE5209" w:rsidRDefault="00B54DEC" w:rsidP="00E264C4">
            <w:pPr>
              <w:pStyle w:val="Bezproreda"/>
              <w:ind w:right="884"/>
              <w:rPr>
                <w:szCs w:val="24"/>
              </w:rPr>
            </w:pPr>
            <w:r w:rsidRPr="00CE5209">
              <w:rPr>
                <w:szCs w:val="24"/>
              </w:rPr>
              <w:t>5</w:t>
            </w:r>
          </w:p>
        </w:tc>
      </w:tr>
      <w:tr w:rsidR="009757EA" w:rsidRPr="003F3772" w:rsidTr="00B54DEC">
        <w:tc>
          <w:tcPr>
            <w:tcW w:w="3544" w:type="dxa"/>
          </w:tcPr>
          <w:p w:rsidR="009757EA" w:rsidRPr="00CE5209" w:rsidRDefault="009757EA" w:rsidP="00E264C4">
            <w:pPr>
              <w:pStyle w:val="Bezproreda"/>
              <w:rPr>
                <w:szCs w:val="24"/>
              </w:rPr>
            </w:pPr>
            <w:r>
              <w:rPr>
                <w:szCs w:val="24"/>
              </w:rPr>
              <w:t>Stručni skupovi u or</w:t>
            </w:r>
            <w:r w:rsidR="003706A8">
              <w:rPr>
                <w:szCs w:val="24"/>
              </w:rPr>
              <w:t xml:space="preserve">ganizaciji Stručnog društva medicinskih </w:t>
            </w:r>
            <w:r>
              <w:rPr>
                <w:szCs w:val="24"/>
              </w:rPr>
              <w:t>sestara predš</w:t>
            </w:r>
            <w:r w:rsidR="003706A8">
              <w:rPr>
                <w:szCs w:val="24"/>
              </w:rPr>
              <w:t>kolskih</w:t>
            </w:r>
            <w:r>
              <w:rPr>
                <w:szCs w:val="24"/>
              </w:rPr>
              <w:t xml:space="preserve"> ustanova</w:t>
            </w:r>
          </w:p>
        </w:tc>
        <w:tc>
          <w:tcPr>
            <w:tcW w:w="1417" w:type="dxa"/>
          </w:tcPr>
          <w:p w:rsidR="003706A8" w:rsidRDefault="003706A8" w:rsidP="00E264C4">
            <w:pPr>
              <w:pStyle w:val="Bezproreda"/>
              <w:rPr>
                <w:szCs w:val="24"/>
              </w:rPr>
            </w:pPr>
            <w:r>
              <w:rPr>
                <w:szCs w:val="24"/>
              </w:rPr>
              <w:t>10.11.</w:t>
            </w:r>
          </w:p>
          <w:p w:rsidR="003706A8" w:rsidRDefault="003706A8" w:rsidP="00E264C4">
            <w:pPr>
              <w:pStyle w:val="Bezproreda"/>
              <w:rPr>
                <w:szCs w:val="24"/>
              </w:rPr>
            </w:pPr>
            <w:r>
              <w:rPr>
                <w:szCs w:val="24"/>
              </w:rPr>
              <w:t>24.11.</w:t>
            </w:r>
          </w:p>
          <w:p w:rsidR="003706A8" w:rsidRDefault="003706A8" w:rsidP="00E264C4">
            <w:pPr>
              <w:pStyle w:val="Bezproreda"/>
              <w:rPr>
                <w:szCs w:val="24"/>
              </w:rPr>
            </w:pPr>
            <w:r>
              <w:rPr>
                <w:szCs w:val="24"/>
              </w:rPr>
              <w:t>6.4.</w:t>
            </w:r>
          </w:p>
          <w:p w:rsidR="009757EA" w:rsidRDefault="003706A8" w:rsidP="00E264C4">
            <w:pPr>
              <w:pStyle w:val="Bezproreda"/>
              <w:rPr>
                <w:szCs w:val="24"/>
              </w:rPr>
            </w:pPr>
            <w:r>
              <w:rPr>
                <w:szCs w:val="24"/>
              </w:rPr>
              <w:t>23.3.</w:t>
            </w:r>
          </w:p>
        </w:tc>
        <w:tc>
          <w:tcPr>
            <w:tcW w:w="1134" w:type="dxa"/>
          </w:tcPr>
          <w:p w:rsidR="003706A8" w:rsidRPr="0050034B" w:rsidRDefault="003706A8" w:rsidP="003706A8">
            <w:pPr>
              <w:jc w:val="both"/>
              <w:rPr>
                <w:szCs w:val="24"/>
              </w:rPr>
            </w:pPr>
            <w:r>
              <w:rPr>
                <w:szCs w:val="24"/>
              </w:rPr>
              <w:t>Zagreb, Rovinj, Crikvenica, Zagreb</w:t>
            </w:r>
          </w:p>
          <w:p w:rsidR="009757EA" w:rsidRPr="00CE5209" w:rsidRDefault="009757EA" w:rsidP="00E264C4">
            <w:pPr>
              <w:pStyle w:val="Bezproreda"/>
              <w:rPr>
                <w:szCs w:val="24"/>
              </w:rPr>
            </w:pPr>
          </w:p>
        </w:tc>
        <w:tc>
          <w:tcPr>
            <w:tcW w:w="1985" w:type="dxa"/>
          </w:tcPr>
          <w:p w:rsidR="009757EA" w:rsidRPr="00CE5209" w:rsidRDefault="003706A8" w:rsidP="00E264C4">
            <w:pPr>
              <w:pStyle w:val="Bezproreda"/>
              <w:rPr>
                <w:szCs w:val="24"/>
              </w:rPr>
            </w:pPr>
            <w:r>
              <w:rPr>
                <w:szCs w:val="24"/>
              </w:rPr>
              <w:t>Marija Dagostin</w:t>
            </w:r>
          </w:p>
        </w:tc>
        <w:tc>
          <w:tcPr>
            <w:tcW w:w="1559" w:type="dxa"/>
          </w:tcPr>
          <w:p w:rsidR="009757EA" w:rsidRPr="00CE5209" w:rsidRDefault="003706A8" w:rsidP="00E264C4">
            <w:pPr>
              <w:pStyle w:val="Bezproreda"/>
              <w:ind w:right="884"/>
              <w:rPr>
                <w:szCs w:val="24"/>
              </w:rPr>
            </w:pPr>
            <w:r>
              <w:rPr>
                <w:szCs w:val="24"/>
              </w:rPr>
              <w:t>24</w:t>
            </w:r>
          </w:p>
        </w:tc>
      </w:tr>
      <w:tr w:rsidR="00B54DEC" w:rsidRPr="003F3772" w:rsidTr="00B54DEC">
        <w:tc>
          <w:tcPr>
            <w:tcW w:w="3544" w:type="dxa"/>
          </w:tcPr>
          <w:p w:rsidR="00B54DEC" w:rsidRPr="003F3772" w:rsidRDefault="00B54DEC" w:rsidP="00E264C4">
            <w:pPr>
              <w:pStyle w:val="Bezproreda"/>
              <w:rPr>
                <w:szCs w:val="24"/>
              </w:rPr>
            </w:pPr>
            <w:r>
              <w:rPr>
                <w:szCs w:val="24"/>
              </w:rPr>
              <w:t>Praćenje razvoja djeteta i planiranje uz pomoć razvojnih mapa – Korak po korak</w:t>
            </w:r>
          </w:p>
        </w:tc>
        <w:tc>
          <w:tcPr>
            <w:tcW w:w="1417" w:type="dxa"/>
          </w:tcPr>
          <w:p w:rsidR="00B54DEC" w:rsidRPr="003F3772" w:rsidRDefault="00B54DEC" w:rsidP="00E264C4">
            <w:pPr>
              <w:pStyle w:val="Bezproreda"/>
              <w:rPr>
                <w:szCs w:val="24"/>
              </w:rPr>
            </w:pPr>
            <w:r>
              <w:rPr>
                <w:szCs w:val="24"/>
              </w:rPr>
              <w:t>3.2.</w:t>
            </w:r>
          </w:p>
        </w:tc>
        <w:tc>
          <w:tcPr>
            <w:tcW w:w="1134" w:type="dxa"/>
          </w:tcPr>
          <w:p w:rsidR="00B54DEC" w:rsidRPr="003F3772" w:rsidRDefault="00B54DEC" w:rsidP="00E264C4">
            <w:pPr>
              <w:pStyle w:val="Bezproreda"/>
              <w:rPr>
                <w:szCs w:val="24"/>
              </w:rPr>
            </w:pPr>
            <w:r>
              <w:rPr>
                <w:szCs w:val="24"/>
              </w:rPr>
              <w:t>Kršan</w:t>
            </w:r>
          </w:p>
        </w:tc>
        <w:tc>
          <w:tcPr>
            <w:tcW w:w="1985" w:type="dxa"/>
          </w:tcPr>
          <w:p w:rsidR="00B54DEC" w:rsidRPr="003F3772" w:rsidRDefault="00B54DEC" w:rsidP="00E264C4">
            <w:pPr>
              <w:pStyle w:val="Bezproreda"/>
              <w:rPr>
                <w:szCs w:val="24"/>
              </w:rPr>
            </w:pPr>
            <w:r>
              <w:rPr>
                <w:szCs w:val="24"/>
              </w:rPr>
              <w:t>Renata Šestan</w:t>
            </w:r>
          </w:p>
        </w:tc>
        <w:tc>
          <w:tcPr>
            <w:tcW w:w="1559" w:type="dxa"/>
          </w:tcPr>
          <w:p w:rsidR="00B54DEC" w:rsidRPr="003F3772" w:rsidRDefault="00B54DEC" w:rsidP="00E264C4">
            <w:pPr>
              <w:pStyle w:val="Bezproreda"/>
              <w:ind w:right="884"/>
              <w:rPr>
                <w:szCs w:val="24"/>
              </w:rPr>
            </w:pPr>
            <w:r>
              <w:rPr>
                <w:szCs w:val="24"/>
              </w:rPr>
              <w:t>6</w:t>
            </w:r>
          </w:p>
        </w:tc>
      </w:tr>
      <w:tr w:rsidR="00B54DEC" w:rsidRPr="003F3772" w:rsidTr="00B54DEC">
        <w:tc>
          <w:tcPr>
            <w:tcW w:w="3544" w:type="dxa"/>
          </w:tcPr>
          <w:p w:rsidR="00B54DEC" w:rsidRPr="008620AE" w:rsidRDefault="00B54DEC" w:rsidP="00EE5F15">
            <w:pPr>
              <w:pStyle w:val="Bezproreda"/>
              <w:rPr>
                <w:szCs w:val="24"/>
              </w:rPr>
            </w:pPr>
            <w:r w:rsidRPr="008620AE">
              <w:rPr>
                <w:szCs w:val="24"/>
              </w:rPr>
              <w:t xml:space="preserve">Poticanje komunikacije i socijalnih vještina djece </w:t>
            </w:r>
            <w:r w:rsidR="00024EFE">
              <w:rPr>
                <w:szCs w:val="24"/>
              </w:rPr>
              <w:t>s razvojnim odstupanjima</w:t>
            </w:r>
          </w:p>
        </w:tc>
        <w:tc>
          <w:tcPr>
            <w:tcW w:w="1417" w:type="dxa"/>
          </w:tcPr>
          <w:p w:rsidR="00B54DEC" w:rsidRPr="003F3772" w:rsidRDefault="00B54DEC" w:rsidP="00EE5F15">
            <w:pPr>
              <w:pStyle w:val="Bezproreda"/>
              <w:rPr>
                <w:szCs w:val="24"/>
              </w:rPr>
            </w:pPr>
            <w:r>
              <w:rPr>
                <w:szCs w:val="24"/>
              </w:rPr>
              <w:t>21.2.-23.2.</w:t>
            </w:r>
          </w:p>
        </w:tc>
        <w:tc>
          <w:tcPr>
            <w:tcW w:w="1134" w:type="dxa"/>
          </w:tcPr>
          <w:p w:rsidR="00B54DEC" w:rsidRPr="003F3772" w:rsidRDefault="00B54DEC" w:rsidP="00EE5F15">
            <w:pPr>
              <w:pStyle w:val="Bezproreda"/>
              <w:rPr>
                <w:szCs w:val="24"/>
              </w:rPr>
            </w:pPr>
            <w:r>
              <w:rPr>
                <w:szCs w:val="24"/>
              </w:rPr>
              <w:t>Zagreb</w:t>
            </w:r>
          </w:p>
        </w:tc>
        <w:tc>
          <w:tcPr>
            <w:tcW w:w="1985" w:type="dxa"/>
          </w:tcPr>
          <w:p w:rsidR="00B54DEC" w:rsidRPr="003F3772" w:rsidRDefault="00B54DEC" w:rsidP="00EE5F15">
            <w:pPr>
              <w:pStyle w:val="Bezproreda"/>
              <w:rPr>
                <w:szCs w:val="24"/>
              </w:rPr>
            </w:pPr>
            <w:r>
              <w:rPr>
                <w:szCs w:val="24"/>
              </w:rPr>
              <w:t>Gordana Trošt Lanča</w:t>
            </w:r>
          </w:p>
        </w:tc>
        <w:tc>
          <w:tcPr>
            <w:tcW w:w="1559" w:type="dxa"/>
          </w:tcPr>
          <w:p w:rsidR="00B54DEC" w:rsidRPr="003F3772" w:rsidRDefault="00B54DEC" w:rsidP="003B1D56">
            <w:pPr>
              <w:pStyle w:val="Bezproreda"/>
              <w:ind w:right="884"/>
              <w:rPr>
                <w:szCs w:val="24"/>
              </w:rPr>
            </w:pPr>
            <w:r>
              <w:rPr>
                <w:szCs w:val="24"/>
              </w:rPr>
              <w:t>18</w:t>
            </w:r>
          </w:p>
        </w:tc>
      </w:tr>
      <w:tr w:rsidR="00B54DEC" w:rsidRPr="003F3772" w:rsidTr="00B54DEC">
        <w:tc>
          <w:tcPr>
            <w:tcW w:w="3544" w:type="dxa"/>
          </w:tcPr>
          <w:p w:rsidR="00B54DEC" w:rsidRPr="003F3772" w:rsidRDefault="00B54DEC" w:rsidP="00E264C4">
            <w:pPr>
              <w:pStyle w:val="Bezproreda"/>
              <w:rPr>
                <w:szCs w:val="24"/>
              </w:rPr>
            </w:pPr>
            <w:r>
              <w:rPr>
                <w:szCs w:val="24"/>
              </w:rPr>
              <w:t>Međunarodno-znanstvena konferencija – Montessori: trajna vrijednost u razvoju djeteta</w:t>
            </w:r>
          </w:p>
        </w:tc>
        <w:tc>
          <w:tcPr>
            <w:tcW w:w="1417" w:type="dxa"/>
          </w:tcPr>
          <w:p w:rsidR="00B54DEC" w:rsidRPr="003F3772" w:rsidRDefault="00B54DEC" w:rsidP="00E264C4">
            <w:pPr>
              <w:pStyle w:val="Bezproreda"/>
              <w:rPr>
                <w:szCs w:val="24"/>
              </w:rPr>
            </w:pPr>
            <w:r>
              <w:rPr>
                <w:szCs w:val="24"/>
              </w:rPr>
              <w:t>2.3.-3.3</w:t>
            </w:r>
            <w:r w:rsidR="00024EFE">
              <w:rPr>
                <w:szCs w:val="24"/>
              </w:rPr>
              <w:t>.</w:t>
            </w:r>
          </w:p>
        </w:tc>
        <w:tc>
          <w:tcPr>
            <w:tcW w:w="1134" w:type="dxa"/>
          </w:tcPr>
          <w:p w:rsidR="00B54DEC" w:rsidRPr="003F3772" w:rsidRDefault="00B54DEC" w:rsidP="00E264C4">
            <w:pPr>
              <w:pStyle w:val="Bezproreda"/>
              <w:rPr>
                <w:szCs w:val="24"/>
              </w:rPr>
            </w:pPr>
            <w:r>
              <w:rPr>
                <w:szCs w:val="24"/>
              </w:rPr>
              <w:t>Zagreb</w:t>
            </w:r>
          </w:p>
        </w:tc>
        <w:tc>
          <w:tcPr>
            <w:tcW w:w="1985" w:type="dxa"/>
          </w:tcPr>
          <w:p w:rsidR="00B54DEC" w:rsidRPr="003F3772" w:rsidRDefault="00B54DEC" w:rsidP="00E264C4">
            <w:pPr>
              <w:pStyle w:val="Bezproreda"/>
              <w:rPr>
                <w:szCs w:val="24"/>
              </w:rPr>
            </w:pPr>
            <w:r>
              <w:rPr>
                <w:szCs w:val="24"/>
              </w:rPr>
              <w:t>Ingrid Baxa</w:t>
            </w:r>
          </w:p>
        </w:tc>
        <w:tc>
          <w:tcPr>
            <w:tcW w:w="1559" w:type="dxa"/>
          </w:tcPr>
          <w:p w:rsidR="00B54DEC" w:rsidRPr="003F3772" w:rsidRDefault="00B54DEC" w:rsidP="00E264C4">
            <w:pPr>
              <w:pStyle w:val="Bezproreda"/>
              <w:ind w:right="884"/>
              <w:rPr>
                <w:szCs w:val="24"/>
              </w:rPr>
            </w:pPr>
            <w:r>
              <w:rPr>
                <w:szCs w:val="24"/>
              </w:rPr>
              <w:t>12</w:t>
            </w:r>
          </w:p>
        </w:tc>
      </w:tr>
      <w:tr w:rsidR="00B54DEC" w:rsidRPr="003F3772" w:rsidTr="00B54DEC">
        <w:tc>
          <w:tcPr>
            <w:tcW w:w="3544" w:type="dxa"/>
          </w:tcPr>
          <w:p w:rsidR="00B54DEC" w:rsidRPr="003F3772" w:rsidRDefault="00B54DEC" w:rsidP="00E264C4">
            <w:pPr>
              <w:pStyle w:val="Bezproreda"/>
              <w:rPr>
                <w:szCs w:val="24"/>
              </w:rPr>
            </w:pPr>
            <w:r>
              <w:rPr>
                <w:szCs w:val="24"/>
              </w:rPr>
              <w:t>Mliječni zub: Kako komunicirati s djecom novog doba?</w:t>
            </w:r>
          </w:p>
        </w:tc>
        <w:tc>
          <w:tcPr>
            <w:tcW w:w="1417" w:type="dxa"/>
          </w:tcPr>
          <w:p w:rsidR="00B54DEC" w:rsidRPr="003F3772" w:rsidRDefault="00B54DEC" w:rsidP="00E264C4">
            <w:pPr>
              <w:pStyle w:val="Bezproreda"/>
              <w:rPr>
                <w:szCs w:val="24"/>
              </w:rPr>
            </w:pPr>
            <w:r>
              <w:rPr>
                <w:szCs w:val="24"/>
              </w:rPr>
              <w:t>9.</w:t>
            </w:r>
            <w:r w:rsidR="00FE01A1">
              <w:rPr>
                <w:szCs w:val="24"/>
              </w:rPr>
              <w:t>3.</w:t>
            </w:r>
            <w:r>
              <w:rPr>
                <w:szCs w:val="24"/>
              </w:rPr>
              <w:t xml:space="preserve"> - 10.3.</w:t>
            </w:r>
          </w:p>
        </w:tc>
        <w:tc>
          <w:tcPr>
            <w:tcW w:w="1134" w:type="dxa"/>
          </w:tcPr>
          <w:p w:rsidR="00B54DEC" w:rsidRPr="003F3772" w:rsidRDefault="00B54DEC" w:rsidP="00E264C4">
            <w:pPr>
              <w:pStyle w:val="Bezproreda"/>
              <w:rPr>
                <w:szCs w:val="24"/>
              </w:rPr>
            </w:pPr>
            <w:r>
              <w:rPr>
                <w:szCs w:val="24"/>
              </w:rPr>
              <w:t>Zagreb</w:t>
            </w:r>
          </w:p>
        </w:tc>
        <w:tc>
          <w:tcPr>
            <w:tcW w:w="1985" w:type="dxa"/>
          </w:tcPr>
          <w:p w:rsidR="00B54DEC" w:rsidRDefault="00B54DEC" w:rsidP="00E264C4">
            <w:pPr>
              <w:pStyle w:val="Bezproreda"/>
              <w:rPr>
                <w:szCs w:val="24"/>
              </w:rPr>
            </w:pPr>
            <w:r>
              <w:rPr>
                <w:szCs w:val="24"/>
              </w:rPr>
              <w:t>Vesna Rusijan</w:t>
            </w:r>
          </w:p>
          <w:p w:rsidR="00B54DEC" w:rsidRDefault="00B54DEC" w:rsidP="00E264C4">
            <w:pPr>
              <w:pStyle w:val="Bezproreda"/>
              <w:rPr>
                <w:szCs w:val="24"/>
              </w:rPr>
            </w:pPr>
            <w:r>
              <w:rPr>
                <w:szCs w:val="24"/>
              </w:rPr>
              <w:t>Gordana Trošt-Lanča</w:t>
            </w:r>
          </w:p>
          <w:p w:rsidR="00B54DEC" w:rsidRPr="003F3772" w:rsidRDefault="00B54DEC" w:rsidP="00E264C4">
            <w:pPr>
              <w:pStyle w:val="Bezproreda"/>
              <w:rPr>
                <w:szCs w:val="24"/>
              </w:rPr>
            </w:pPr>
            <w:r>
              <w:rPr>
                <w:szCs w:val="24"/>
              </w:rPr>
              <w:t>Maja Obućina</w:t>
            </w:r>
          </w:p>
        </w:tc>
        <w:tc>
          <w:tcPr>
            <w:tcW w:w="1559" w:type="dxa"/>
          </w:tcPr>
          <w:p w:rsidR="00B54DEC" w:rsidRPr="003F3772" w:rsidRDefault="00B54DEC" w:rsidP="00E264C4">
            <w:pPr>
              <w:pStyle w:val="Bezproreda"/>
              <w:ind w:right="884"/>
              <w:rPr>
                <w:szCs w:val="24"/>
              </w:rPr>
            </w:pPr>
            <w:r>
              <w:rPr>
                <w:szCs w:val="24"/>
              </w:rPr>
              <w:t>15</w:t>
            </w:r>
          </w:p>
        </w:tc>
      </w:tr>
      <w:tr w:rsidR="009C37CE" w:rsidTr="00E264C4">
        <w:tc>
          <w:tcPr>
            <w:tcW w:w="3544" w:type="dxa"/>
          </w:tcPr>
          <w:p w:rsidR="009C37CE" w:rsidRPr="00CE5209" w:rsidRDefault="009C37CE" w:rsidP="00E264C4">
            <w:pPr>
              <w:pStyle w:val="Bezproreda"/>
              <w:rPr>
                <w:bCs/>
                <w:color w:val="222222"/>
                <w:shd w:val="clear" w:color="auto" w:fill="FFFFFF"/>
              </w:rPr>
            </w:pPr>
            <w:r>
              <w:rPr>
                <w:bCs/>
                <w:color w:val="222222"/>
                <w:shd w:val="clear" w:color="auto" w:fill="FFFFFF"/>
              </w:rPr>
              <w:t>Godišnja konferencija Rastimo zajedno</w:t>
            </w:r>
          </w:p>
        </w:tc>
        <w:tc>
          <w:tcPr>
            <w:tcW w:w="1417" w:type="dxa"/>
          </w:tcPr>
          <w:p w:rsidR="009C37CE" w:rsidRDefault="009C37CE" w:rsidP="00E264C4">
            <w:pPr>
              <w:pStyle w:val="Bezproreda"/>
              <w:rPr>
                <w:szCs w:val="24"/>
              </w:rPr>
            </w:pPr>
            <w:r>
              <w:rPr>
                <w:szCs w:val="24"/>
              </w:rPr>
              <w:t>23.3. – 24.3.</w:t>
            </w:r>
          </w:p>
        </w:tc>
        <w:tc>
          <w:tcPr>
            <w:tcW w:w="1134" w:type="dxa"/>
          </w:tcPr>
          <w:p w:rsidR="009C37CE" w:rsidRDefault="009C37CE" w:rsidP="00E264C4">
            <w:pPr>
              <w:pStyle w:val="Bezproreda"/>
              <w:rPr>
                <w:szCs w:val="24"/>
              </w:rPr>
            </w:pPr>
            <w:r>
              <w:rPr>
                <w:szCs w:val="24"/>
              </w:rPr>
              <w:t>Rab</w:t>
            </w:r>
          </w:p>
        </w:tc>
        <w:tc>
          <w:tcPr>
            <w:tcW w:w="1985" w:type="dxa"/>
          </w:tcPr>
          <w:p w:rsidR="009C37CE" w:rsidRDefault="009C37CE" w:rsidP="00E264C4">
            <w:pPr>
              <w:pStyle w:val="Bezproreda"/>
              <w:rPr>
                <w:szCs w:val="24"/>
              </w:rPr>
            </w:pPr>
            <w:r>
              <w:rPr>
                <w:szCs w:val="24"/>
              </w:rPr>
              <w:t>Vesna Rusijan</w:t>
            </w:r>
          </w:p>
          <w:p w:rsidR="009C37CE" w:rsidRDefault="009C37CE" w:rsidP="00E264C4">
            <w:pPr>
              <w:pStyle w:val="Bezproreda"/>
              <w:rPr>
                <w:szCs w:val="24"/>
              </w:rPr>
            </w:pPr>
            <w:r>
              <w:rPr>
                <w:szCs w:val="24"/>
              </w:rPr>
              <w:t>Renata Demark</w:t>
            </w:r>
          </w:p>
          <w:p w:rsidR="009C37CE" w:rsidRDefault="009C37CE" w:rsidP="00E264C4">
            <w:pPr>
              <w:pStyle w:val="Bezproreda"/>
              <w:rPr>
                <w:szCs w:val="24"/>
              </w:rPr>
            </w:pPr>
            <w:r>
              <w:rPr>
                <w:szCs w:val="24"/>
              </w:rPr>
              <w:t>Patricia Putinja</w:t>
            </w:r>
          </w:p>
          <w:p w:rsidR="009C37CE" w:rsidRDefault="009C37CE" w:rsidP="00E264C4">
            <w:pPr>
              <w:pStyle w:val="Bezproreda"/>
              <w:rPr>
                <w:szCs w:val="24"/>
              </w:rPr>
            </w:pPr>
            <w:r>
              <w:rPr>
                <w:szCs w:val="24"/>
              </w:rPr>
              <w:t>Ingrid Baxa</w:t>
            </w:r>
          </w:p>
          <w:p w:rsidR="009C37CE" w:rsidRDefault="009C37CE" w:rsidP="00E264C4">
            <w:pPr>
              <w:pStyle w:val="Bezproreda"/>
              <w:rPr>
                <w:szCs w:val="24"/>
              </w:rPr>
            </w:pPr>
            <w:r>
              <w:rPr>
                <w:szCs w:val="24"/>
              </w:rPr>
              <w:t>Maja Obućina</w:t>
            </w:r>
          </w:p>
        </w:tc>
        <w:tc>
          <w:tcPr>
            <w:tcW w:w="1559" w:type="dxa"/>
          </w:tcPr>
          <w:p w:rsidR="009C37CE" w:rsidRDefault="009C37CE" w:rsidP="00E264C4">
            <w:pPr>
              <w:pStyle w:val="Bezproreda"/>
              <w:ind w:right="884"/>
              <w:rPr>
                <w:szCs w:val="24"/>
              </w:rPr>
            </w:pPr>
            <w:r>
              <w:rPr>
                <w:szCs w:val="24"/>
              </w:rPr>
              <w:t>12</w:t>
            </w:r>
          </w:p>
        </w:tc>
      </w:tr>
      <w:tr w:rsidR="00B54DEC" w:rsidRPr="003F3772" w:rsidTr="00B54DEC">
        <w:tc>
          <w:tcPr>
            <w:tcW w:w="3544" w:type="dxa"/>
          </w:tcPr>
          <w:p w:rsidR="00B54DEC" w:rsidRDefault="00B54DEC" w:rsidP="00E264C4">
            <w:pPr>
              <w:pStyle w:val="Bezproreda"/>
              <w:rPr>
                <w:szCs w:val="24"/>
              </w:rPr>
            </w:pPr>
            <w:r>
              <w:rPr>
                <w:szCs w:val="24"/>
              </w:rPr>
              <w:t>Krenimo u šumu</w:t>
            </w:r>
          </w:p>
        </w:tc>
        <w:tc>
          <w:tcPr>
            <w:tcW w:w="1417" w:type="dxa"/>
          </w:tcPr>
          <w:p w:rsidR="00B54DEC" w:rsidRDefault="00B54DEC" w:rsidP="00E264C4">
            <w:pPr>
              <w:pStyle w:val="Bezproreda"/>
              <w:rPr>
                <w:szCs w:val="24"/>
              </w:rPr>
            </w:pPr>
            <w:r>
              <w:rPr>
                <w:szCs w:val="24"/>
              </w:rPr>
              <w:t>30.3.</w:t>
            </w:r>
          </w:p>
        </w:tc>
        <w:tc>
          <w:tcPr>
            <w:tcW w:w="1134" w:type="dxa"/>
          </w:tcPr>
          <w:p w:rsidR="00B54DEC" w:rsidRDefault="00B54DEC" w:rsidP="00E264C4">
            <w:pPr>
              <w:pStyle w:val="Bezproreda"/>
              <w:rPr>
                <w:szCs w:val="24"/>
              </w:rPr>
            </w:pPr>
            <w:r>
              <w:rPr>
                <w:szCs w:val="24"/>
              </w:rPr>
              <w:t>Pula</w:t>
            </w:r>
          </w:p>
        </w:tc>
        <w:tc>
          <w:tcPr>
            <w:tcW w:w="1985" w:type="dxa"/>
          </w:tcPr>
          <w:p w:rsidR="00B54DEC" w:rsidRDefault="00B54DEC" w:rsidP="00E264C4">
            <w:pPr>
              <w:pStyle w:val="Bezproreda"/>
              <w:rPr>
                <w:szCs w:val="24"/>
              </w:rPr>
            </w:pPr>
            <w:r>
              <w:rPr>
                <w:szCs w:val="24"/>
              </w:rPr>
              <w:t>Vesna Rusijan</w:t>
            </w:r>
          </w:p>
          <w:p w:rsidR="00B54DEC" w:rsidRDefault="00B54DEC" w:rsidP="00E264C4">
            <w:pPr>
              <w:pStyle w:val="Bezproreda"/>
              <w:rPr>
                <w:szCs w:val="24"/>
              </w:rPr>
            </w:pPr>
            <w:r>
              <w:rPr>
                <w:szCs w:val="24"/>
              </w:rPr>
              <w:t>Nora Bertoša</w:t>
            </w:r>
          </w:p>
          <w:p w:rsidR="00B54DEC" w:rsidRDefault="00B54DEC" w:rsidP="00E264C4">
            <w:pPr>
              <w:pStyle w:val="Bezproreda"/>
              <w:rPr>
                <w:szCs w:val="24"/>
              </w:rPr>
            </w:pPr>
            <w:r>
              <w:rPr>
                <w:szCs w:val="24"/>
              </w:rPr>
              <w:t>Dajana Salopek Aničić</w:t>
            </w:r>
          </w:p>
        </w:tc>
        <w:tc>
          <w:tcPr>
            <w:tcW w:w="1559" w:type="dxa"/>
          </w:tcPr>
          <w:p w:rsidR="00B54DEC" w:rsidRDefault="00B54DEC" w:rsidP="00E264C4">
            <w:pPr>
              <w:pStyle w:val="Bezproreda"/>
              <w:ind w:right="884"/>
              <w:rPr>
                <w:szCs w:val="24"/>
              </w:rPr>
            </w:pPr>
            <w:r>
              <w:rPr>
                <w:szCs w:val="24"/>
              </w:rPr>
              <w:t>6</w:t>
            </w:r>
          </w:p>
          <w:p w:rsidR="0050034B" w:rsidRDefault="0050034B" w:rsidP="00E264C4">
            <w:pPr>
              <w:pStyle w:val="Bezproreda"/>
              <w:ind w:right="884"/>
              <w:rPr>
                <w:szCs w:val="24"/>
              </w:rPr>
            </w:pPr>
          </w:p>
          <w:p w:rsidR="0050034B" w:rsidRDefault="0050034B" w:rsidP="00E264C4">
            <w:pPr>
              <w:pStyle w:val="Bezproreda"/>
              <w:ind w:right="884"/>
              <w:rPr>
                <w:szCs w:val="24"/>
              </w:rPr>
            </w:pPr>
          </w:p>
          <w:p w:rsidR="0050034B" w:rsidRDefault="0050034B" w:rsidP="00E264C4">
            <w:pPr>
              <w:pStyle w:val="Bezproreda"/>
              <w:ind w:right="884"/>
              <w:rPr>
                <w:szCs w:val="24"/>
              </w:rPr>
            </w:pPr>
          </w:p>
        </w:tc>
      </w:tr>
      <w:tr w:rsidR="00B54DEC" w:rsidRPr="003F3772" w:rsidTr="00B54DEC">
        <w:tc>
          <w:tcPr>
            <w:tcW w:w="3544" w:type="dxa"/>
          </w:tcPr>
          <w:p w:rsidR="00B54DEC" w:rsidRDefault="00B54DEC" w:rsidP="00E264C4">
            <w:pPr>
              <w:jc w:val="both"/>
              <w:rPr>
                <w:szCs w:val="24"/>
              </w:rPr>
            </w:pPr>
            <w:r w:rsidRPr="00FE11CF">
              <w:rPr>
                <w:szCs w:val="24"/>
              </w:rPr>
              <w:t xml:space="preserve">Evidencija radnog vremena, pedagoška dokumentacija, javnost </w:t>
            </w:r>
            <w:r w:rsidRPr="00FE11CF">
              <w:rPr>
                <w:szCs w:val="24"/>
              </w:rPr>
              <w:lastRenderedPageBreak/>
              <w:t>rada vrtića, Zakon o zaštiti osobnih podataka</w:t>
            </w:r>
          </w:p>
        </w:tc>
        <w:tc>
          <w:tcPr>
            <w:tcW w:w="1417" w:type="dxa"/>
          </w:tcPr>
          <w:p w:rsidR="00B54DEC" w:rsidRDefault="00B54DEC" w:rsidP="00E264C4">
            <w:pPr>
              <w:pStyle w:val="Bezproreda"/>
              <w:rPr>
                <w:szCs w:val="24"/>
              </w:rPr>
            </w:pPr>
            <w:r>
              <w:rPr>
                <w:szCs w:val="24"/>
              </w:rPr>
              <w:lastRenderedPageBreak/>
              <w:t>3.4. i 4.4.</w:t>
            </w:r>
          </w:p>
        </w:tc>
        <w:tc>
          <w:tcPr>
            <w:tcW w:w="1134" w:type="dxa"/>
          </w:tcPr>
          <w:p w:rsidR="00B54DEC" w:rsidRDefault="00B54DEC" w:rsidP="00E264C4">
            <w:pPr>
              <w:pStyle w:val="Bezproreda"/>
              <w:rPr>
                <w:szCs w:val="24"/>
              </w:rPr>
            </w:pPr>
            <w:r>
              <w:rPr>
                <w:szCs w:val="24"/>
              </w:rPr>
              <w:t>Kršan</w:t>
            </w:r>
          </w:p>
        </w:tc>
        <w:tc>
          <w:tcPr>
            <w:tcW w:w="1985" w:type="dxa"/>
          </w:tcPr>
          <w:p w:rsidR="00B54DEC" w:rsidRDefault="00B54DEC" w:rsidP="00E264C4">
            <w:pPr>
              <w:pStyle w:val="Bezproreda"/>
              <w:rPr>
                <w:szCs w:val="24"/>
              </w:rPr>
            </w:pPr>
            <w:r>
              <w:rPr>
                <w:szCs w:val="24"/>
              </w:rPr>
              <w:t xml:space="preserve">Vesna Rusijan Gabrijela </w:t>
            </w:r>
            <w:r>
              <w:rPr>
                <w:szCs w:val="24"/>
              </w:rPr>
              <w:lastRenderedPageBreak/>
              <w:t>Krizmaović</w:t>
            </w:r>
          </w:p>
          <w:p w:rsidR="00B54DEC" w:rsidRDefault="00B54DEC" w:rsidP="00E264C4">
            <w:pPr>
              <w:pStyle w:val="Bezproreda"/>
              <w:rPr>
                <w:szCs w:val="24"/>
              </w:rPr>
            </w:pPr>
            <w:r>
              <w:rPr>
                <w:szCs w:val="24"/>
              </w:rPr>
              <w:t>Gordana Trošt-Lanča</w:t>
            </w:r>
          </w:p>
          <w:p w:rsidR="00B54DEC" w:rsidRDefault="00B54DEC" w:rsidP="00E264C4">
            <w:pPr>
              <w:pStyle w:val="Bezproreda"/>
              <w:rPr>
                <w:szCs w:val="24"/>
              </w:rPr>
            </w:pPr>
            <w:r>
              <w:rPr>
                <w:szCs w:val="24"/>
              </w:rPr>
              <w:t>Irena Debeljuh Baf</w:t>
            </w:r>
          </w:p>
          <w:p w:rsidR="00B54DEC" w:rsidRDefault="00B54DEC" w:rsidP="00E264C4">
            <w:pPr>
              <w:pStyle w:val="Bezproreda"/>
              <w:rPr>
                <w:szCs w:val="24"/>
              </w:rPr>
            </w:pPr>
            <w:r>
              <w:rPr>
                <w:szCs w:val="24"/>
              </w:rPr>
              <w:t>Gordana Žufić</w:t>
            </w:r>
          </w:p>
          <w:p w:rsidR="00B54DEC" w:rsidRDefault="00B54DEC" w:rsidP="00E264C4">
            <w:pPr>
              <w:pStyle w:val="Bezproreda"/>
              <w:rPr>
                <w:szCs w:val="24"/>
              </w:rPr>
            </w:pPr>
            <w:r>
              <w:rPr>
                <w:szCs w:val="24"/>
              </w:rPr>
              <w:t>Maja Obućina</w:t>
            </w:r>
          </w:p>
        </w:tc>
        <w:tc>
          <w:tcPr>
            <w:tcW w:w="1559" w:type="dxa"/>
          </w:tcPr>
          <w:p w:rsidR="00B54DEC" w:rsidRDefault="00B54DEC" w:rsidP="00E264C4">
            <w:pPr>
              <w:pStyle w:val="Bezproreda"/>
              <w:ind w:right="884"/>
              <w:rPr>
                <w:szCs w:val="24"/>
              </w:rPr>
            </w:pPr>
            <w:r>
              <w:rPr>
                <w:szCs w:val="24"/>
              </w:rPr>
              <w:lastRenderedPageBreak/>
              <w:t>6</w:t>
            </w:r>
          </w:p>
        </w:tc>
      </w:tr>
      <w:tr w:rsidR="0050034B" w:rsidRPr="003F3772" w:rsidTr="00B54DEC">
        <w:tc>
          <w:tcPr>
            <w:tcW w:w="3544" w:type="dxa"/>
          </w:tcPr>
          <w:p w:rsidR="0050034B" w:rsidRPr="00FE11CF" w:rsidRDefault="0050034B" w:rsidP="00E264C4">
            <w:pPr>
              <w:jc w:val="both"/>
              <w:rPr>
                <w:szCs w:val="24"/>
              </w:rPr>
            </w:pPr>
            <w:r w:rsidRPr="00B63E4E">
              <w:rPr>
                <w:szCs w:val="24"/>
              </w:rPr>
              <w:lastRenderedPageBreak/>
              <w:t>Poticanje samoregulacije i izvršnih funkcija kroz igru</w:t>
            </w:r>
          </w:p>
        </w:tc>
        <w:tc>
          <w:tcPr>
            <w:tcW w:w="1417" w:type="dxa"/>
          </w:tcPr>
          <w:p w:rsidR="0050034B" w:rsidRDefault="0050034B" w:rsidP="00E264C4">
            <w:pPr>
              <w:pStyle w:val="Bezproreda"/>
              <w:rPr>
                <w:szCs w:val="24"/>
              </w:rPr>
            </w:pPr>
            <w:r>
              <w:rPr>
                <w:szCs w:val="24"/>
              </w:rPr>
              <w:t>9.4.</w:t>
            </w:r>
          </w:p>
        </w:tc>
        <w:tc>
          <w:tcPr>
            <w:tcW w:w="1134" w:type="dxa"/>
          </w:tcPr>
          <w:p w:rsidR="0050034B" w:rsidRDefault="0050034B" w:rsidP="00E264C4">
            <w:pPr>
              <w:pStyle w:val="Bezproreda"/>
              <w:rPr>
                <w:szCs w:val="24"/>
              </w:rPr>
            </w:pPr>
            <w:r>
              <w:rPr>
                <w:szCs w:val="24"/>
              </w:rPr>
              <w:t>Pula</w:t>
            </w:r>
          </w:p>
        </w:tc>
        <w:tc>
          <w:tcPr>
            <w:tcW w:w="1985" w:type="dxa"/>
          </w:tcPr>
          <w:p w:rsidR="0050034B" w:rsidRDefault="0050034B" w:rsidP="00E264C4">
            <w:pPr>
              <w:pStyle w:val="Bezproreda"/>
              <w:rPr>
                <w:szCs w:val="24"/>
              </w:rPr>
            </w:pPr>
            <w:r>
              <w:rPr>
                <w:szCs w:val="24"/>
              </w:rPr>
              <w:t>Gordana Trošt-Lanča</w:t>
            </w:r>
          </w:p>
          <w:p w:rsidR="0050034B" w:rsidRDefault="0050034B" w:rsidP="00E264C4">
            <w:pPr>
              <w:pStyle w:val="Bezproreda"/>
              <w:rPr>
                <w:szCs w:val="24"/>
              </w:rPr>
            </w:pPr>
            <w:r>
              <w:rPr>
                <w:szCs w:val="24"/>
              </w:rPr>
              <w:t>Maja Obućina</w:t>
            </w:r>
          </w:p>
        </w:tc>
        <w:tc>
          <w:tcPr>
            <w:tcW w:w="1559" w:type="dxa"/>
          </w:tcPr>
          <w:p w:rsidR="0050034B" w:rsidRDefault="0050034B" w:rsidP="00E264C4">
            <w:pPr>
              <w:pStyle w:val="Bezproreda"/>
              <w:ind w:right="884"/>
              <w:rPr>
                <w:szCs w:val="24"/>
              </w:rPr>
            </w:pPr>
            <w:r>
              <w:rPr>
                <w:szCs w:val="24"/>
              </w:rPr>
              <w:t>6</w:t>
            </w:r>
          </w:p>
        </w:tc>
      </w:tr>
      <w:tr w:rsidR="0050034B" w:rsidRPr="003F3772" w:rsidTr="00B54DEC">
        <w:tc>
          <w:tcPr>
            <w:tcW w:w="3544" w:type="dxa"/>
          </w:tcPr>
          <w:p w:rsidR="0050034B" w:rsidRPr="00B63E4E" w:rsidRDefault="0050034B" w:rsidP="00E264C4">
            <w:pPr>
              <w:jc w:val="both"/>
              <w:rPr>
                <w:szCs w:val="24"/>
              </w:rPr>
            </w:pPr>
            <w:r w:rsidRPr="00B63E4E">
              <w:rPr>
                <w:szCs w:val="24"/>
              </w:rPr>
              <w:t>Edukacija za primjenu i bodovanje EPoC Testa potencijalne kreativnosti</w:t>
            </w:r>
          </w:p>
        </w:tc>
        <w:tc>
          <w:tcPr>
            <w:tcW w:w="1417" w:type="dxa"/>
          </w:tcPr>
          <w:p w:rsidR="0050034B" w:rsidRDefault="0050034B" w:rsidP="00E264C4">
            <w:pPr>
              <w:pStyle w:val="Bezproreda"/>
              <w:rPr>
                <w:szCs w:val="24"/>
              </w:rPr>
            </w:pPr>
            <w:r>
              <w:rPr>
                <w:szCs w:val="24"/>
              </w:rPr>
              <w:t>11.4.-12.4.</w:t>
            </w:r>
          </w:p>
        </w:tc>
        <w:tc>
          <w:tcPr>
            <w:tcW w:w="1134" w:type="dxa"/>
          </w:tcPr>
          <w:p w:rsidR="0050034B" w:rsidRDefault="0050034B" w:rsidP="00E264C4">
            <w:pPr>
              <w:pStyle w:val="Bezproreda"/>
              <w:rPr>
                <w:szCs w:val="24"/>
              </w:rPr>
            </w:pPr>
            <w:r>
              <w:rPr>
                <w:szCs w:val="24"/>
              </w:rPr>
              <w:t>Novigrad</w:t>
            </w:r>
          </w:p>
        </w:tc>
        <w:tc>
          <w:tcPr>
            <w:tcW w:w="1985" w:type="dxa"/>
          </w:tcPr>
          <w:p w:rsidR="0050034B" w:rsidRDefault="0050034B" w:rsidP="00E264C4">
            <w:pPr>
              <w:pStyle w:val="Bezproreda"/>
              <w:rPr>
                <w:szCs w:val="24"/>
              </w:rPr>
            </w:pPr>
            <w:r>
              <w:rPr>
                <w:szCs w:val="24"/>
              </w:rPr>
              <w:t>Gordana Trošt-Lanča</w:t>
            </w:r>
          </w:p>
          <w:p w:rsidR="0050034B" w:rsidRDefault="0050034B" w:rsidP="00E264C4">
            <w:pPr>
              <w:pStyle w:val="Bezproreda"/>
              <w:rPr>
                <w:szCs w:val="24"/>
              </w:rPr>
            </w:pPr>
            <w:r>
              <w:rPr>
                <w:szCs w:val="24"/>
              </w:rPr>
              <w:t>Emina Putinja</w:t>
            </w:r>
          </w:p>
        </w:tc>
        <w:tc>
          <w:tcPr>
            <w:tcW w:w="1559" w:type="dxa"/>
          </w:tcPr>
          <w:p w:rsidR="0050034B" w:rsidRDefault="0050034B" w:rsidP="00E264C4">
            <w:pPr>
              <w:pStyle w:val="Bezproreda"/>
              <w:ind w:right="884"/>
              <w:rPr>
                <w:szCs w:val="24"/>
              </w:rPr>
            </w:pPr>
            <w:r>
              <w:rPr>
                <w:szCs w:val="24"/>
              </w:rPr>
              <w:t>12</w:t>
            </w:r>
          </w:p>
        </w:tc>
      </w:tr>
      <w:tr w:rsidR="009C37CE" w:rsidRPr="003F3772" w:rsidTr="00B54DEC">
        <w:tc>
          <w:tcPr>
            <w:tcW w:w="3544" w:type="dxa"/>
          </w:tcPr>
          <w:p w:rsidR="009C37CE" w:rsidRPr="00B63E4E" w:rsidRDefault="009C37CE" w:rsidP="00E264C4">
            <w:pPr>
              <w:jc w:val="both"/>
              <w:rPr>
                <w:szCs w:val="24"/>
              </w:rPr>
            </w:pPr>
            <w:r w:rsidRPr="00B63E4E">
              <w:rPr>
                <w:szCs w:val="24"/>
              </w:rPr>
              <w:t>Edukacija za voditelje Kluba očeva „Rastimo zajedno“</w:t>
            </w:r>
          </w:p>
        </w:tc>
        <w:tc>
          <w:tcPr>
            <w:tcW w:w="1417" w:type="dxa"/>
          </w:tcPr>
          <w:p w:rsidR="009C37CE" w:rsidRDefault="009C37CE" w:rsidP="00E264C4">
            <w:pPr>
              <w:pStyle w:val="Bezproreda"/>
              <w:rPr>
                <w:szCs w:val="24"/>
              </w:rPr>
            </w:pPr>
            <w:r>
              <w:rPr>
                <w:szCs w:val="24"/>
              </w:rPr>
              <w:t>16.5.</w:t>
            </w:r>
          </w:p>
        </w:tc>
        <w:tc>
          <w:tcPr>
            <w:tcW w:w="1134" w:type="dxa"/>
          </w:tcPr>
          <w:p w:rsidR="009C37CE" w:rsidRDefault="009C37CE" w:rsidP="00E264C4">
            <w:pPr>
              <w:pStyle w:val="Bezproreda"/>
              <w:rPr>
                <w:szCs w:val="24"/>
              </w:rPr>
            </w:pPr>
            <w:r>
              <w:rPr>
                <w:szCs w:val="24"/>
              </w:rPr>
              <w:t>Rovinj</w:t>
            </w:r>
          </w:p>
        </w:tc>
        <w:tc>
          <w:tcPr>
            <w:tcW w:w="1985" w:type="dxa"/>
          </w:tcPr>
          <w:p w:rsidR="009C37CE" w:rsidRDefault="009C37CE" w:rsidP="00E264C4">
            <w:pPr>
              <w:pStyle w:val="Bezproreda"/>
              <w:rPr>
                <w:szCs w:val="24"/>
              </w:rPr>
            </w:pPr>
            <w:r>
              <w:rPr>
                <w:szCs w:val="24"/>
              </w:rPr>
              <w:t>Gordana Troš-Lanča</w:t>
            </w:r>
          </w:p>
          <w:p w:rsidR="009C37CE" w:rsidRDefault="009C37CE" w:rsidP="00E264C4">
            <w:pPr>
              <w:pStyle w:val="Bezproreda"/>
              <w:rPr>
                <w:szCs w:val="24"/>
              </w:rPr>
            </w:pPr>
            <w:r>
              <w:rPr>
                <w:szCs w:val="24"/>
              </w:rPr>
              <w:t>Ingrid Baxa</w:t>
            </w:r>
          </w:p>
        </w:tc>
        <w:tc>
          <w:tcPr>
            <w:tcW w:w="1559" w:type="dxa"/>
          </w:tcPr>
          <w:p w:rsidR="009C37CE" w:rsidRDefault="006D2180" w:rsidP="00E264C4">
            <w:pPr>
              <w:pStyle w:val="Bezproreda"/>
              <w:ind w:right="884"/>
              <w:rPr>
                <w:szCs w:val="24"/>
              </w:rPr>
            </w:pPr>
            <w:r>
              <w:rPr>
                <w:szCs w:val="24"/>
              </w:rPr>
              <w:t>6</w:t>
            </w:r>
          </w:p>
        </w:tc>
      </w:tr>
      <w:tr w:rsidR="00B54DEC" w:rsidRPr="003F3772" w:rsidTr="00B54DEC">
        <w:tc>
          <w:tcPr>
            <w:tcW w:w="3544" w:type="dxa"/>
          </w:tcPr>
          <w:p w:rsidR="00B54DEC" w:rsidRDefault="00B54DEC" w:rsidP="00EE5F15">
            <w:pPr>
              <w:pStyle w:val="Bezproreda"/>
              <w:rPr>
                <w:szCs w:val="24"/>
              </w:rPr>
            </w:pPr>
            <w:r>
              <w:rPr>
                <w:szCs w:val="24"/>
              </w:rPr>
              <w:t>Razvoj jezika i komunikacija iz perspektive roditelja s posebnim osvrtom na procese mentalizacije</w:t>
            </w:r>
          </w:p>
        </w:tc>
        <w:tc>
          <w:tcPr>
            <w:tcW w:w="1417" w:type="dxa"/>
          </w:tcPr>
          <w:p w:rsidR="00B54DEC" w:rsidRDefault="00B54DEC" w:rsidP="00EE5F15">
            <w:pPr>
              <w:pStyle w:val="Bezproreda"/>
              <w:rPr>
                <w:szCs w:val="24"/>
              </w:rPr>
            </w:pPr>
            <w:r>
              <w:rPr>
                <w:szCs w:val="24"/>
              </w:rPr>
              <w:t>25.5.-26.5.</w:t>
            </w:r>
          </w:p>
        </w:tc>
        <w:tc>
          <w:tcPr>
            <w:tcW w:w="1134" w:type="dxa"/>
          </w:tcPr>
          <w:p w:rsidR="00B54DEC" w:rsidRDefault="00B54DEC" w:rsidP="00EE5F15">
            <w:pPr>
              <w:pStyle w:val="Bezproreda"/>
              <w:rPr>
                <w:szCs w:val="24"/>
              </w:rPr>
            </w:pPr>
            <w:r>
              <w:rPr>
                <w:szCs w:val="24"/>
              </w:rPr>
              <w:t>Split</w:t>
            </w:r>
          </w:p>
        </w:tc>
        <w:tc>
          <w:tcPr>
            <w:tcW w:w="1985" w:type="dxa"/>
          </w:tcPr>
          <w:p w:rsidR="00B54DEC" w:rsidRDefault="00B54DEC" w:rsidP="00EE5F15">
            <w:pPr>
              <w:pStyle w:val="Bezproreda"/>
              <w:rPr>
                <w:szCs w:val="24"/>
              </w:rPr>
            </w:pPr>
            <w:r>
              <w:rPr>
                <w:szCs w:val="24"/>
              </w:rPr>
              <w:t>Ingrid Baxa</w:t>
            </w:r>
          </w:p>
        </w:tc>
        <w:tc>
          <w:tcPr>
            <w:tcW w:w="1559" w:type="dxa"/>
          </w:tcPr>
          <w:p w:rsidR="00B54DEC" w:rsidRPr="003F3772" w:rsidRDefault="00B54DEC" w:rsidP="003B1D56">
            <w:pPr>
              <w:pStyle w:val="Bezproreda"/>
              <w:ind w:right="884"/>
              <w:rPr>
                <w:szCs w:val="24"/>
              </w:rPr>
            </w:pPr>
            <w:r>
              <w:rPr>
                <w:szCs w:val="24"/>
              </w:rPr>
              <w:t>12</w:t>
            </w:r>
          </w:p>
        </w:tc>
      </w:tr>
    </w:tbl>
    <w:p w:rsidR="002E2587" w:rsidRDefault="002E2587" w:rsidP="003B1D56">
      <w:pPr>
        <w:jc w:val="both"/>
        <w:rPr>
          <w:b/>
          <w:szCs w:val="24"/>
        </w:rPr>
      </w:pPr>
    </w:p>
    <w:p w:rsidR="0050034B" w:rsidRDefault="0050034B" w:rsidP="003B1D56">
      <w:pPr>
        <w:jc w:val="both"/>
        <w:rPr>
          <w:b/>
          <w:szCs w:val="24"/>
        </w:rPr>
      </w:pPr>
    </w:p>
    <w:p w:rsidR="005A3645" w:rsidRDefault="005A3645" w:rsidP="003B1D56">
      <w:pPr>
        <w:jc w:val="both"/>
        <w:rPr>
          <w:szCs w:val="24"/>
        </w:rPr>
      </w:pPr>
    </w:p>
    <w:p w:rsidR="00EF42AA" w:rsidRDefault="00EF42AA" w:rsidP="005A3645">
      <w:pPr>
        <w:ind w:firstLine="708"/>
        <w:jc w:val="both"/>
        <w:rPr>
          <w:szCs w:val="24"/>
        </w:rPr>
      </w:pPr>
      <w:r w:rsidRPr="00EF42AA">
        <w:rPr>
          <w:szCs w:val="24"/>
        </w:rPr>
        <w:t>f</w:t>
      </w:r>
      <w:r>
        <w:rPr>
          <w:szCs w:val="24"/>
        </w:rPr>
        <w:t xml:space="preserve"> </w:t>
      </w:r>
      <w:r w:rsidRPr="00EF42AA">
        <w:rPr>
          <w:szCs w:val="24"/>
        </w:rPr>
        <w:t>.</w:t>
      </w:r>
      <w:r w:rsidR="00732C3E">
        <w:rPr>
          <w:szCs w:val="24"/>
        </w:rPr>
        <w:t xml:space="preserve"> </w:t>
      </w:r>
      <w:r>
        <w:rPr>
          <w:szCs w:val="24"/>
        </w:rPr>
        <w:t>Zajednice učenja</w:t>
      </w:r>
    </w:p>
    <w:p w:rsidR="00732C3E" w:rsidRDefault="00732C3E" w:rsidP="003B1D56">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236"/>
        <w:gridCol w:w="1883"/>
        <w:gridCol w:w="816"/>
      </w:tblGrid>
      <w:tr w:rsidR="00732C3E" w:rsidRPr="002D65C1" w:rsidTr="007757A1">
        <w:tc>
          <w:tcPr>
            <w:tcW w:w="3510" w:type="dxa"/>
          </w:tcPr>
          <w:p w:rsidR="00732C3E" w:rsidRPr="002D65C1" w:rsidRDefault="00732C3E" w:rsidP="003B1D56">
            <w:pPr>
              <w:jc w:val="both"/>
              <w:rPr>
                <w:szCs w:val="24"/>
              </w:rPr>
            </w:pPr>
            <w:r w:rsidRPr="002D65C1">
              <w:rPr>
                <w:szCs w:val="24"/>
              </w:rPr>
              <w:t>NAZIV</w:t>
            </w:r>
          </w:p>
        </w:tc>
        <w:tc>
          <w:tcPr>
            <w:tcW w:w="1843" w:type="dxa"/>
          </w:tcPr>
          <w:p w:rsidR="00732C3E" w:rsidRPr="002D65C1" w:rsidRDefault="00732C3E" w:rsidP="003B1D56">
            <w:pPr>
              <w:jc w:val="both"/>
              <w:rPr>
                <w:szCs w:val="24"/>
              </w:rPr>
            </w:pPr>
            <w:r w:rsidRPr="002D65C1">
              <w:rPr>
                <w:szCs w:val="24"/>
              </w:rPr>
              <w:t>VODITELJ</w:t>
            </w:r>
          </w:p>
        </w:tc>
        <w:tc>
          <w:tcPr>
            <w:tcW w:w="1236" w:type="dxa"/>
          </w:tcPr>
          <w:p w:rsidR="00732C3E" w:rsidRPr="002D65C1" w:rsidRDefault="00732C3E" w:rsidP="003B1D56">
            <w:pPr>
              <w:jc w:val="both"/>
              <w:rPr>
                <w:szCs w:val="24"/>
              </w:rPr>
            </w:pPr>
            <w:r w:rsidRPr="002D65C1">
              <w:rPr>
                <w:szCs w:val="24"/>
              </w:rPr>
              <w:t>SUSRETI</w:t>
            </w:r>
          </w:p>
        </w:tc>
        <w:tc>
          <w:tcPr>
            <w:tcW w:w="1883" w:type="dxa"/>
          </w:tcPr>
          <w:p w:rsidR="00732C3E" w:rsidRPr="002D65C1" w:rsidRDefault="00732C3E" w:rsidP="003B1D56">
            <w:pPr>
              <w:jc w:val="both"/>
              <w:rPr>
                <w:szCs w:val="24"/>
              </w:rPr>
            </w:pPr>
            <w:r w:rsidRPr="002D65C1">
              <w:rPr>
                <w:szCs w:val="24"/>
              </w:rPr>
              <w:t>BROJ ODGAJATELJA</w:t>
            </w:r>
          </w:p>
        </w:tc>
        <w:tc>
          <w:tcPr>
            <w:tcW w:w="816" w:type="dxa"/>
          </w:tcPr>
          <w:p w:rsidR="00732C3E" w:rsidRPr="002D65C1" w:rsidRDefault="00732C3E" w:rsidP="003B1D56">
            <w:pPr>
              <w:jc w:val="both"/>
              <w:rPr>
                <w:szCs w:val="24"/>
              </w:rPr>
            </w:pPr>
            <w:r w:rsidRPr="002D65C1">
              <w:rPr>
                <w:szCs w:val="24"/>
              </w:rPr>
              <w:t>SATI</w:t>
            </w:r>
          </w:p>
        </w:tc>
      </w:tr>
      <w:tr w:rsidR="00732C3E" w:rsidRPr="002D65C1" w:rsidTr="007757A1">
        <w:tc>
          <w:tcPr>
            <w:tcW w:w="3510" w:type="dxa"/>
          </w:tcPr>
          <w:p w:rsidR="00732C3E" w:rsidRPr="00255EAC" w:rsidRDefault="007757A1" w:rsidP="003B1D56">
            <w:pPr>
              <w:jc w:val="both"/>
              <w:rPr>
                <w:szCs w:val="24"/>
              </w:rPr>
            </w:pPr>
            <w:r w:rsidRPr="00255EAC">
              <w:rPr>
                <w:szCs w:val="24"/>
              </w:rPr>
              <w:t>Vrtić u prirodi</w:t>
            </w:r>
          </w:p>
        </w:tc>
        <w:tc>
          <w:tcPr>
            <w:tcW w:w="1843" w:type="dxa"/>
          </w:tcPr>
          <w:p w:rsidR="00732C3E" w:rsidRPr="002D65C1" w:rsidRDefault="007757A1" w:rsidP="003B1D56">
            <w:pPr>
              <w:jc w:val="both"/>
              <w:rPr>
                <w:szCs w:val="24"/>
              </w:rPr>
            </w:pPr>
            <w:r>
              <w:rPr>
                <w:szCs w:val="24"/>
              </w:rPr>
              <w:t>Vesna Rusijan</w:t>
            </w:r>
          </w:p>
        </w:tc>
        <w:tc>
          <w:tcPr>
            <w:tcW w:w="1236" w:type="dxa"/>
          </w:tcPr>
          <w:p w:rsidR="002E2587" w:rsidRPr="002D65C1" w:rsidRDefault="007757A1" w:rsidP="003B1D56">
            <w:pPr>
              <w:jc w:val="both"/>
              <w:rPr>
                <w:szCs w:val="24"/>
              </w:rPr>
            </w:pPr>
            <w:r>
              <w:rPr>
                <w:szCs w:val="24"/>
              </w:rPr>
              <w:t>4</w:t>
            </w:r>
          </w:p>
        </w:tc>
        <w:tc>
          <w:tcPr>
            <w:tcW w:w="1883" w:type="dxa"/>
          </w:tcPr>
          <w:p w:rsidR="00732C3E" w:rsidRPr="002D65C1" w:rsidRDefault="007757A1" w:rsidP="003B1D56">
            <w:pPr>
              <w:jc w:val="both"/>
              <w:rPr>
                <w:szCs w:val="24"/>
              </w:rPr>
            </w:pPr>
            <w:r>
              <w:rPr>
                <w:szCs w:val="24"/>
              </w:rPr>
              <w:t>16</w:t>
            </w:r>
          </w:p>
        </w:tc>
        <w:tc>
          <w:tcPr>
            <w:tcW w:w="816" w:type="dxa"/>
          </w:tcPr>
          <w:p w:rsidR="00732C3E" w:rsidRPr="002D65C1" w:rsidRDefault="007757A1" w:rsidP="003B1D56">
            <w:pPr>
              <w:jc w:val="both"/>
              <w:rPr>
                <w:szCs w:val="24"/>
              </w:rPr>
            </w:pPr>
            <w:r>
              <w:rPr>
                <w:szCs w:val="24"/>
              </w:rPr>
              <w:t>13</w:t>
            </w:r>
          </w:p>
        </w:tc>
      </w:tr>
      <w:tr w:rsidR="00732C3E" w:rsidRPr="002D65C1" w:rsidTr="007757A1">
        <w:tc>
          <w:tcPr>
            <w:tcW w:w="3510" w:type="dxa"/>
          </w:tcPr>
          <w:p w:rsidR="00732C3E" w:rsidRPr="00255EAC" w:rsidRDefault="007757A1" w:rsidP="003B1D56">
            <w:pPr>
              <w:jc w:val="both"/>
              <w:rPr>
                <w:szCs w:val="24"/>
              </w:rPr>
            </w:pPr>
            <w:r w:rsidRPr="00255EAC">
              <w:rPr>
                <w:szCs w:val="24"/>
              </w:rPr>
              <w:t>Poticanje razvoja djece u skupinama ranog odgoja</w:t>
            </w:r>
          </w:p>
        </w:tc>
        <w:tc>
          <w:tcPr>
            <w:tcW w:w="1843" w:type="dxa"/>
          </w:tcPr>
          <w:p w:rsidR="002E2587" w:rsidRPr="002D65C1" w:rsidRDefault="007757A1" w:rsidP="003B1D56">
            <w:pPr>
              <w:jc w:val="both"/>
              <w:rPr>
                <w:szCs w:val="24"/>
              </w:rPr>
            </w:pPr>
            <w:r>
              <w:rPr>
                <w:szCs w:val="24"/>
              </w:rPr>
              <w:t>Gordana Troš-Lanča i Marija Dagostin</w:t>
            </w:r>
          </w:p>
        </w:tc>
        <w:tc>
          <w:tcPr>
            <w:tcW w:w="1236" w:type="dxa"/>
          </w:tcPr>
          <w:p w:rsidR="002E2587" w:rsidRPr="002D65C1" w:rsidRDefault="007757A1" w:rsidP="003B1D56">
            <w:pPr>
              <w:jc w:val="both"/>
              <w:rPr>
                <w:szCs w:val="24"/>
              </w:rPr>
            </w:pPr>
            <w:r>
              <w:rPr>
                <w:szCs w:val="24"/>
              </w:rPr>
              <w:t>5</w:t>
            </w:r>
          </w:p>
        </w:tc>
        <w:tc>
          <w:tcPr>
            <w:tcW w:w="1883" w:type="dxa"/>
          </w:tcPr>
          <w:p w:rsidR="00732C3E" w:rsidRPr="002D65C1" w:rsidRDefault="007757A1" w:rsidP="003B1D56">
            <w:pPr>
              <w:jc w:val="both"/>
              <w:rPr>
                <w:szCs w:val="24"/>
              </w:rPr>
            </w:pPr>
            <w:r>
              <w:rPr>
                <w:szCs w:val="24"/>
              </w:rPr>
              <w:t>6</w:t>
            </w:r>
          </w:p>
        </w:tc>
        <w:tc>
          <w:tcPr>
            <w:tcW w:w="816" w:type="dxa"/>
          </w:tcPr>
          <w:p w:rsidR="00732C3E" w:rsidRPr="002D65C1" w:rsidRDefault="007757A1" w:rsidP="003B1D56">
            <w:pPr>
              <w:jc w:val="both"/>
              <w:rPr>
                <w:szCs w:val="24"/>
              </w:rPr>
            </w:pPr>
            <w:r>
              <w:rPr>
                <w:szCs w:val="24"/>
              </w:rPr>
              <w:t>10</w:t>
            </w:r>
          </w:p>
        </w:tc>
      </w:tr>
      <w:tr w:rsidR="00732C3E" w:rsidRPr="002D65C1" w:rsidTr="007757A1">
        <w:tc>
          <w:tcPr>
            <w:tcW w:w="3510" w:type="dxa"/>
          </w:tcPr>
          <w:p w:rsidR="00732C3E" w:rsidRPr="00255EAC" w:rsidRDefault="007757A1" w:rsidP="003B1D56">
            <w:pPr>
              <w:jc w:val="both"/>
              <w:rPr>
                <w:szCs w:val="24"/>
              </w:rPr>
            </w:pPr>
            <w:r w:rsidRPr="00255EAC">
              <w:rPr>
                <w:szCs w:val="24"/>
              </w:rPr>
              <w:t>Medijska pismenost</w:t>
            </w:r>
          </w:p>
        </w:tc>
        <w:tc>
          <w:tcPr>
            <w:tcW w:w="1843" w:type="dxa"/>
          </w:tcPr>
          <w:p w:rsidR="00732C3E" w:rsidRPr="002D65C1" w:rsidRDefault="007757A1" w:rsidP="003B1D56">
            <w:pPr>
              <w:jc w:val="both"/>
              <w:rPr>
                <w:szCs w:val="24"/>
              </w:rPr>
            </w:pPr>
            <w:r>
              <w:rPr>
                <w:szCs w:val="24"/>
              </w:rPr>
              <w:t>Maja Obućina</w:t>
            </w:r>
          </w:p>
        </w:tc>
        <w:tc>
          <w:tcPr>
            <w:tcW w:w="1236" w:type="dxa"/>
          </w:tcPr>
          <w:p w:rsidR="002E2587" w:rsidRPr="002D65C1" w:rsidRDefault="007757A1" w:rsidP="003B1D56">
            <w:pPr>
              <w:jc w:val="both"/>
              <w:rPr>
                <w:szCs w:val="24"/>
              </w:rPr>
            </w:pPr>
            <w:r>
              <w:rPr>
                <w:szCs w:val="24"/>
              </w:rPr>
              <w:t>4</w:t>
            </w:r>
          </w:p>
        </w:tc>
        <w:tc>
          <w:tcPr>
            <w:tcW w:w="1883" w:type="dxa"/>
          </w:tcPr>
          <w:p w:rsidR="00732C3E" w:rsidRPr="002D65C1" w:rsidRDefault="007757A1" w:rsidP="003B1D56">
            <w:pPr>
              <w:jc w:val="both"/>
              <w:rPr>
                <w:szCs w:val="24"/>
              </w:rPr>
            </w:pPr>
            <w:r>
              <w:rPr>
                <w:szCs w:val="24"/>
              </w:rPr>
              <w:t>10</w:t>
            </w:r>
          </w:p>
        </w:tc>
        <w:tc>
          <w:tcPr>
            <w:tcW w:w="816" w:type="dxa"/>
          </w:tcPr>
          <w:p w:rsidR="00732C3E" w:rsidRPr="002D65C1" w:rsidRDefault="007757A1" w:rsidP="003B1D56">
            <w:pPr>
              <w:jc w:val="both"/>
              <w:rPr>
                <w:szCs w:val="24"/>
              </w:rPr>
            </w:pPr>
            <w:r>
              <w:rPr>
                <w:szCs w:val="24"/>
              </w:rPr>
              <w:t>8</w:t>
            </w:r>
          </w:p>
        </w:tc>
      </w:tr>
      <w:tr w:rsidR="00732C3E" w:rsidRPr="002D65C1" w:rsidTr="007757A1">
        <w:tc>
          <w:tcPr>
            <w:tcW w:w="3510" w:type="dxa"/>
          </w:tcPr>
          <w:p w:rsidR="00732C3E" w:rsidRPr="00255EAC" w:rsidRDefault="007757A1" w:rsidP="003B1D56">
            <w:pPr>
              <w:jc w:val="both"/>
              <w:rPr>
                <w:szCs w:val="24"/>
              </w:rPr>
            </w:pPr>
            <w:r w:rsidRPr="00255EAC">
              <w:rPr>
                <w:szCs w:val="24"/>
              </w:rPr>
              <w:t>Priprema za školu na kreativan način</w:t>
            </w:r>
          </w:p>
        </w:tc>
        <w:tc>
          <w:tcPr>
            <w:tcW w:w="1843" w:type="dxa"/>
          </w:tcPr>
          <w:p w:rsidR="00732C3E" w:rsidRPr="002D65C1" w:rsidRDefault="007757A1" w:rsidP="003B1D56">
            <w:pPr>
              <w:jc w:val="both"/>
              <w:rPr>
                <w:szCs w:val="24"/>
              </w:rPr>
            </w:pPr>
            <w:r>
              <w:rPr>
                <w:szCs w:val="24"/>
              </w:rPr>
              <w:t>Gordana Trošt-Lanča i Helena Koraca</w:t>
            </w:r>
          </w:p>
        </w:tc>
        <w:tc>
          <w:tcPr>
            <w:tcW w:w="1236" w:type="dxa"/>
          </w:tcPr>
          <w:p w:rsidR="002E2587" w:rsidRPr="002D65C1" w:rsidRDefault="007757A1" w:rsidP="003B1D56">
            <w:pPr>
              <w:jc w:val="both"/>
              <w:rPr>
                <w:szCs w:val="24"/>
              </w:rPr>
            </w:pPr>
            <w:r>
              <w:rPr>
                <w:szCs w:val="24"/>
              </w:rPr>
              <w:t>5</w:t>
            </w:r>
          </w:p>
        </w:tc>
        <w:tc>
          <w:tcPr>
            <w:tcW w:w="1883" w:type="dxa"/>
          </w:tcPr>
          <w:p w:rsidR="00732C3E" w:rsidRPr="002D65C1" w:rsidRDefault="007757A1" w:rsidP="003B1D56">
            <w:pPr>
              <w:jc w:val="both"/>
              <w:rPr>
                <w:szCs w:val="24"/>
              </w:rPr>
            </w:pPr>
            <w:r>
              <w:rPr>
                <w:szCs w:val="24"/>
              </w:rPr>
              <w:t>16</w:t>
            </w:r>
          </w:p>
        </w:tc>
        <w:tc>
          <w:tcPr>
            <w:tcW w:w="816" w:type="dxa"/>
          </w:tcPr>
          <w:p w:rsidR="00732C3E" w:rsidRPr="002D65C1" w:rsidRDefault="007757A1" w:rsidP="003B1D56">
            <w:pPr>
              <w:jc w:val="both"/>
              <w:rPr>
                <w:szCs w:val="24"/>
              </w:rPr>
            </w:pPr>
            <w:r>
              <w:rPr>
                <w:szCs w:val="24"/>
              </w:rPr>
              <w:t>10</w:t>
            </w:r>
          </w:p>
        </w:tc>
      </w:tr>
      <w:tr w:rsidR="00732C3E" w:rsidRPr="002D65C1" w:rsidTr="007757A1">
        <w:tc>
          <w:tcPr>
            <w:tcW w:w="3510" w:type="dxa"/>
          </w:tcPr>
          <w:p w:rsidR="00732C3E" w:rsidRPr="00255EAC" w:rsidRDefault="007757A1" w:rsidP="003B1D56">
            <w:pPr>
              <w:jc w:val="both"/>
              <w:rPr>
                <w:szCs w:val="24"/>
              </w:rPr>
            </w:pPr>
            <w:r w:rsidRPr="00255EAC">
              <w:rPr>
                <w:szCs w:val="24"/>
              </w:rPr>
              <w:t>Rad na projektima s naglaskom na istraživačke aktivnosti</w:t>
            </w:r>
          </w:p>
        </w:tc>
        <w:tc>
          <w:tcPr>
            <w:tcW w:w="1843" w:type="dxa"/>
          </w:tcPr>
          <w:p w:rsidR="002E2587" w:rsidRPr="002D65C1" w:rsidRDefault="007757A1" w:rsidP="003B1D56">
            <w:pPr>
              <w:jc w:val="both"/>
              <w:rPr>
                <w:szCs w:val="24"/>
              </w:rPr>
            </w:pPr>
            <w:r>
              <w:rPr>
                <w:szCs w:val="24"/>
              </w:rPr>
              <w:t>Mirjana Gulja i Marija Ćus</w:t>
            </w:r>
          </w:p>
        </w:tc>
        <w:tc>
          <w:tcPr>
            <w:tcW w:w="1236" w:type="dxa"/>
          </w:tcPr>
          <w:p w:rsidR="002E2587" w:rsidRPr="002D65C1" w:rsidRDefault="007757A1" w:rsidP="003B1D56">
            <w:pPr>
              <w:jc w:val="both"/>
              <w:rPr>
                <w:szCs w:val="24"/>
              </w:rPr>
            </w:pPr>
            <w:r>
              <w:rPr>
                <w:szCs w:val="24"/>
              </w:rPr>
              <w:t>5</w:t>
            </w:r>
          </w:p>
        </w:tc>
        <w:tc>
          <w:tcPr>
            <w:tcW w:w="1883" w:type="dxa"/>
          </w:tcPr>
          <w:p w:rsidR="00732C3E" w:rsidRPr="002D65C1" w:rsidRDefault="007757A1" w:rsidP="003B1D56">
            <w:pPr>
              <w:jc w:val="both"/>
              <w:rPr>
                <w:szCs w:val="24"/>
              </w:rPr>
            </w:pPr>
            <w:r>
              <w:rPr>
                <w:szCs w:val="24"/>
              </w:rPr>
              <w:t>11</w:t>
            </w:r>
          </w:p>
        </w:tc>
        <w:tc>
          <w:tcPr>
            <w:tcW w:w="816" w:type="dxa"/>
          </w:tcPr>
          <w:p w:rsidR="00732C3E" w:rsidRPr="002D65C1" w:rsidRDefault="007757A1" w:rsidP="003B1D56">
            <w:pPr>
              <w:jc w:val="both"/>
              <w:rPr>
                <w:szCs w:val="24"/>
              </w:rPr>
            </w:pPr>
            <w:r>
              <w:rPr>
                <w:szCs w:val="24"/>
              </w:rPr>
              <w:t>10</w:t>
            </w:r>
          </w:p>
        </w:tc>
      </w:tr>
    </w:tbl>
    <w:p w:rsidR="007757A1" w:rsidRDefault="007757A1" w:rsidP="00A40150">
      <w:pPr>
        <w:jc w:val="both"/>
        <w:rPr>
          <w:szCs w:val="24"/>
        </w:rPr>
      </w:pPr>
    </w:p>
    <w:p w:rsidR="00EF42AA" w:rsidRDefault="008B33B3" w:rsidP="00A40150">
      <w:pPr>
        <w:jc w:val="both"/>
        <w:rPr>
          <w:szCs w:val="24"/>
        </w:rPr>
      </w:pPr>
      <w:r>
        <w:rPr>
          <w:szCs w:val="24"/>
        </w:rPr>
        <w:t>Odgajatelji i stručni surad</w:t>
      </w:r>
      <w:r w:rsidR="006255E7">
        <w:rPr>
          <w:szCs w:val="24"/>
        </w:rPr>
        <w:t xml:space="preserve">nici sudjelovali su </w:t>
      </w:r>
      <w:r w:rsidR="00C83D33">
        <w:rPr>
          <w:szCs w:val="24"/>
        </w:rPr>
        <w:t xml:space="preserve">svaki </w:t>
      </w:r>
      <w:r w:rsidR="007757A1">
        <w:rPr>
          <w:szCs w:val="24"/>
        </w:rPr>
        <w:t xml:space="preserve">u radu </w:t>
      </w:r>
      <w:r>
        <w:rPr>
          <w:szCs w:val="24"/>
        </w:rPr>
        <w:t>zajednice učenja</w:t>
      </w:r>
      <w:r w:rsidR="007757A1">
        <w:rPr>
          <w:szCs w:val="24"/>
        </w:rPr>
        <w:t xml:space="preserve"> prem</w:t>
      </w:r>
      <w:r w:rsidR="00024EFE">
        <w:rPr>
          <w:szCs w:val="24"/>
        </w:rPr>
        <w:t>a</w:t>
      </w:r>
      <w:r w:rsidR="007757A1">
        <w:rPr>
          <w:szCs w:val="24"/>
        </w:rPr>
        <w:t xml:space="preserve"> vlastitim preferencijama</w:t>
      </w:r>
      <w:r>
        <w:rPr>
          <w:szCs w:val="24"/>
        </w:rPr>
        <w:t xml:space="preserve"> unutar kojih su razmjenjivali znanja, iskustva, mišljenja, ideje i stvarali novu praksu na temelju materijala nastalih u sklopu zajednice učenja te foto i video dokumentacije.</w:t>
      </w:r>
    </w:p>
    <w:p w:rsidR="008B33B3" w:rsidRDefault="008B33B3" w:rsidP="00A40150">
      <w:pPr>
        <w:jc w:val="both"/>
        <w:rPr>
          <w:szCs w:val="24"/>
        </w:rPr>
      </w:pPr>
      <w:r>
        <w:rPr>
          <w:szCs w:val="24"/>
        </w:rPr>
        <w:t>Većina odgajatelja iskazala je zadovoljstvo ovim oblikom usavršavanja te ćemo u skladu s trendovima u ranom i predškolskom odgoju i obrazovanju i dalje nastaviti s radom zajednica učenja.</w:t>
      </w:r>
    </w:p>
    <w:p w:rsidR="00B40530" w:rsidRDefault="00B40530" w:rsidP="00A40150">
      <w:pPr>
        <w:jc w:val="both"/>
        <w:rPr>
          <w:szCs w:val="24"/>
        </w:rPr>
      </w:pPr>
    </w:p>
    <w:p w:rsidR="00B40530" w:rsidRDefault="00B40530" w:rsidP="00B40530">
      <w:pPr>
        <w:jc w:val="both"/>
      </w:pPr>
      <w:r>
        <w:t xml:space="preserve">Odobrena su nam financijska sredstva u sklopu Poziva na dostavu projektnih prijedloga za program Erasmus + za 2018. godinu za ključnu aktivnost 1 u području općeg obrazovanja. Projekt je osmislio projektni tim; pedagoginja, psihologinja i administratorica tijekom mjeseca siječnja i veljače. U okviru projekta osam stručnih djelatnika će pohađati stručna usavršavanja u europskim zemljama (Španjolska, Portugal i Italija) na različite stručne teme koje će nakon povratka implementirati u praksu i Kurikulum vrtića te diseminirati unutar i </w:t>
      </w:r>
      <w:r>
        <w:lastRenderedPageBreak/>
        <w:t>izvan vrtića. U ovoj pedagoškoj godini započeli smo s pripremnim aktivnostima te smo u fazi dogovora oko načina provedbe aktivnosti i pripremama za mobilnosti.</w:t>
      </w:r>
    </w:p>
    <w:p w:rsidR="00B40530" w:rsidRDefault="00B40530" w:rsidP="00A40150">
      <w:pPr>
        <w:jc w:val="both"/>
        <w:rPr>
          <w:szCs w:val="24"/>
        </w:rPr>
      </w:pPr>
    </w:p>
    <w:p w:rsidR="00B40530" w:rsidRPr="008B33B3" w:rsidRDefault="00B40530" w:rsidP="00A40150">
      <w:pPr>
        <w:jc w:val="both"/>
        <w:rPr>
          <w:szCs w:val="24"/>
        </w:rPr>
      </w:pPr>
    </w:p>
    <w:p w:rsidR="00EF42AA" w:rsidRDefault="00EF42AA" w:rsidP="00A40150">
      <w:pPr>
        <w:jc w:val="both"/>
        <w:rPr>
          <w:b/>
          <w:szCs w:val="24"/>
        </w:rPr>
      </w:pPr>
    </w:p>
    <w:p w:rsidR="00A13D48" w:rsidRDefault="00A13D48" w:rsidP="00D72874">
      <w:pPr>
        <w:spacing w:line="360" w:lineRule="auto"/>
        <w:jc w:val="both"/>
        <w:rPr>
          <w:b/>
          <w:szCs w:val="24"/>
        </w:rPr>
      </w:pPr>
      <w:r w:rsidRPr="00D72874">
        <w:rPr>
          <w:b/>
          <w:szCs w:val="24"/>
        </w:rPr>
        <w:t>SURADNJA S RODITELJIMA</w:t>
      </w:r>
    </w:p>
    <w:p w:rsidR="004B7B92" w:rsidRDefault="004B7B92" w:rsidP="00D72874">
      <w:pPr>
        <w:spacing w:line="360" w:lineRule="auto"/>
        <w:jc w:val="both"/>
        <w:rPr>
          <w:b/>
          <w:szCs w:val="24"/>
        </w:rPr>
      </w:pPr>
    </w:p>
    <w:p w:rsidR="00A45494" w:rsidRPr="00F11FDB" w:rsidRDefault="004B7B92" w:rsidP="005A3645">
      <w:pPr>
        <w:ind w:firstLine="708"/>
        <w:jc w:val="both"/>
        <w:rPr>
          <w:szCs w:val="24"/>
        </w:rPr>
      </w:pPr>
      <w:r>
        <w:rPr>
          <w:szCs w:val="24"/>
        </w:rPr>
        <w:t>Roditelje prihvaćamo kao ravnopravne članove vrtića koji ustanovu obogaćuju svojim individualnostima</w:t>
      </w:r>
      <w:r w:rsidR="008E6AD6">
        <w:rPr>
          <w:szCs w:val="24"/>
        </w:rPr>
        <w:t xml:space="preserve"> i njihovom obiteljskom kulturom,</w:t>
      </w:r>
      <w:r>
        <w:rPr>
          <w:szCs w:val="24"/>
        </w:rPr>
        <w:t xml:space="preserve"> te </w:t>
      </w:r>
      <w:r w:rsidR="008E6AD6">
        <w:rPr>
          <w:szCs w:val="24"/>
        </w:rPr>
        <w:t xml:space="preserve">s njima </w:t>
      </w:r>
      <w:r>
        <w:rPr>
          <w:szCs w:val="24"/>
        </w:rPr>
        <w:t>nastojimo ostvariti otvorenu i podržavajuću komunikaciju.</w:t>
      </w:r>
      <w:r w:rsidR="00A15027">
        <w:rPr>
          <w:szCs w:val="24"/>
        </w:rPr>
        <w:t xml:space="preserve"> T</w:t>
      </w:r>
      <w:r w:rsidR="00A45494" w:rsidRPr="00F11FDB">
        <w:rPr>
          <w:szCs w:val="24"/>
        </w:rPr>
        <w:t>rudili</w:t>
      </w:r>
      <w:r w:rsidR="00A15027">
        <w:rPr>
          <w:szCs w:val="24"/>
        </w:rPr>
        <w:t xml:space="preserve"> smo se</w:t>
      </w:r>
      <w:r w:rsidR="00A45494" w:rsidRPr="00F11FDB">
        <w:rPr>
          <w:szCs w:val="24"/>
        </w:rPr>
        <w:t xml:space="preserve"> </w:t>
      </w:r>
      <w:r w:rsidR="00E25CF3">
        <w:rPr>
          <w:szCs w:val="24"/>
        </w:rPr>
        <w:t>ostvariti partnerstvo</w:t>
      </w:r>
      <w:r w:rsidR="00A45494" w:rsidRPr="00F11FDB">
        <w:rPr>
          <w:szCs w:val="24"/>
        </w:rPr>
        <w:t xml:space="preserve"> u odgoju djece te smo planirane oblike suradnje ostvarili prema planu (svakodnevno susretanje prilikom dovođenja ili odvođenja djece i razmjena podataka o djetetu; zajedničko obilježavanje tradicionalnih običaja i blagdana u Vrtiću - Dan mama, Dan tata, Dani kruha i plodova jeseni, Božić, Maškare, Uskrs; posjete roditeljima na njihovim radnim mjestima i u njihovim domovima; suradnja oko nabavke prirodnog, neoblikovanog i otpadnog materijala za igru i stvaranje; roditeljski sastanci 4 x godišnje po skupini; individualne informacije 2 x godišnje po djetetu - radi zajedničke procjen</w:t>
      </w:r>
      <w:r w:rsidR="00A15027">
        <w:rPr>
          <w:szCs w:val="24"/>
        </w:rPr>
        <w:t xml:space="preserve">e razvojnih postignuća djeteta te </w:t>
      </w:r>
      <w:r w:rsidR="00A45494" w:rsidRPr="00F11FDB">
        <w:rPr>
          <w:szCs w:val="24"/>
        </w:rPr>
        <w:t>zajednički izlet/druženje/završna priredba na kraju pedagoške</w:t>
      </w:r>
      <w:r w:rsidR="00A15027">
        <w:rPr>
          <w:szCs w:val="24"/>
        </w:rPr>
        <w:t xml:space="preserve"> godine</w:t>
      </w:r>
      <w:r w:rsidR="00A45494" w:rsidRPr="00F11FDB">
        <w:rPr>
          <w:szCs w:val="24"/>
        </w:rPr>
        <w:t>).</w:t>
      </w:r>
    </w:p>
    <w:p w:rsidR="00E25CF3" w:rsidRDefault="00A45494" w:rsidP="00A40150">
      <w:pPr>
        <w:jc w:val="both"/>
        <w:rPr>
          <w:szCs w:val="24"/>
        </w:rPr>
      </w:pPr>
      <w:r w:rsidRPr="00F11FDB">
        <w:rPr>
          <w:szCs w:val="24"/>
        </w:rPr>
        <w:t xml:space="preserve">      Stručni tim se po potrebi i na pozive odgajatelja uključi</w:t>
      </w:r>
      <w:r w:rsidR="00E25CF3">
        <w:rPr>
          <w:szCs w:val="24"/>
        </w:rPr>
        <w:t>vao u roditeljske sastanke pa su</w:t>
      </w:r>
      <w:r w:rsidRPr="00F11FDB">
        <w:rPr>
          <w:szCs w:val="24"/>
        </w:rPr>
        <w:t xml:space="preserve"> tako na temu Priprema djece za školu </w:t>
      </w:r>
      <w:r w:rsidR="005E7376">
        <w:rPr>
          <w:szCs w:val="24"/>
        </w:rPr>
        <w:t>psihologinja</w:t>
      </w:r>
      <w:r w:rsidR="00E25CF3">
        <w:rPr>
          <w:szCs w:val="24"/>
        </w:rPr>
        <w:t xml:space="preserve"> i pedagoginja odradile</w:t>
      </w:r>
      <w:r w:rsidR="005E7376">
        <w:rPr>
          <w:szCs w:val="24"/>
        </w:rPr>
        <w:t xml:space="preserve"> roditeljske sastanke.</w:t>
      </w:r>
      <w:r w:rsidRPr="00F11FDB">
        <w:rPr>
          <w:szCs w:val="24"/>
        </w:rPr>
        <w:t xml:space="preserve">  Na početku svake pedagoške godine stručni tim i ravnateljica zajedno pripremaju roditeljske sastanke za roditelje novoupisane djece</w:t>
      </w:r>
      <w:r w:rsidR="00785E47">
        <w:rPr>
          <w:szCs w:val="24"/>
        </w:rPr>
        <w:t>, posebno za jaslice i vrtić.</w:t>
      </w:r>
      <w:r w:rsidRPr="00F11FDB">
        <w:rPr>
          <w:szCs w:val="24"/>
        </w:rPr>
        <w:t xml:space="preserve"> R</w:t>
      </w:r>
      <w:r w:rsidR="00A15027">
        <w:rPr>
          <w:szCs w:val="24"/>
        </w:rPr>
        <w:t>avnateljica je</w:t>
      </w:r>
      <w:r w:rsidRPr="00F11FDB">
        <w:rPr>
          <w:szCs w:val="24"/>
        </w:rPr>
        <w:t xml:space="preserve"> roditeljima predstavila vrtić, materijalne i organizacijske uvjete rada, psihologinja </w:t>
      </w:r>
      <w:r w:rsidR="008E6AD6">
        <w:rPr>
          <w:szCs w:val="24"/>
        </w:rPr>
        <w:t xml:space="preserve">je govorila </w:t>
      </w:r>
      <w:r w:rsidRPr="00F11FDB">
        <w:rPr>
          <w:szCs w:val="24"/>
        </w:rPr>
        <w:t>o tome što mogu očekivati i kako je poželjno ponašati se u fazi prilagodbe djece na vrtić</w:t>
      </w:r>
      <w:r w:rsidR="00785E47">
        <w:rPr>
          <w:szCs w:val="24"/>
        </w:rPr>
        <w:t>,</w:t>
      </w:r>
      <w:r w:rsidR="00785E47" w:rsidRPr="00785E47">
        <w:rPr>
          <w:szCs w:val="24"/>
        </w:rPr>
        <w:t xml:space="preserve"> </w:t>
      </w:r>
      <w:r w:rsidR="00785E47" w:rsidRPr="00F11FDB">
        <w:rPr>
          <w:szCs w:val="24"/>
        </w:rPr>
        <w:t>pedagoginja im je pričala o organizaciji prostora, materijala i s</w:t>
      </w:r>
      <w:r w:rsidR="00785E47">
        <w:rPr>
          <w:szCs w:val="24"/>
        </w:rPr>
        <w:t>ocijalne sredine</w:t>
      </w:r>
      <w:r w:rsidRPr="00F11FDB">
        <w:rPr>
          <w:szCs w:val="24"/>
        </w:rPr>
        <w:t xml:space="preserve"> te </w:t>
      </w:r>
      <w:r w:rsidR="00E25CF3">
        <w:rPr>
          <w:szCs w:val="24"/>
        </w:rPr>
        <w:t>zdravstvena voditeljica</w:t>
      </w:r>
      <w:r w:rsidRPr="00F11FDB">
        <w:rPr>
          <w:szCs w:val="24"/>
        </w:rPr>
        <w:t xml:space="preserve"> o zdravstvenim aspektima boravka djece u vrtiću.</w:t>
      </w:r>
    </w:p>
    <w:p w:rsidR="00A15027" w:rsidRDefault="00A15027" w:rsidP="00A40150">
      <w:pPr>
        <w:jc w:val="both"/>
        <w:rPr>
          <w:szCs w:val="24"/>
        </w:rPr>
      </w:pPr>
      <w:r>
        <w:rPr>
          <w:szCs w:val="24"/>
        </w:rPr>
        <w:tab/>
      </w:r>
      <w:r w:rsidR="00E25CF3">
        <w:rPr>
          <w:szCs w:val="24"/>
        </w:rPr>
        <w:t>I dalje su se nastavili koristiti</w:t>
      </w:r>
      <w:r>
        <w:rPr>
          <w:szCs w:val="24"/>
        </w:rPr>
        <w:t xml:space="preserve"> obrasci za praćenje razvoja djeteta </w:t>
      </w:r>
      <w:r w:rsidR="000F1035">
        <w:rPr>
          <w:szCs w:val="24"/>
        </w:rPr>
        <w:t>koje je izradila psihologinja u suradnji s odgajateljima.</w:t>
      </w:r>
      <w:r w:rsidR="00EA7BBD">
        <w:rPr>
          <w:szCs w:val="24"/>
        </w:rPr>
        <w:t xml:space="preserve"> Obrasci su korišteni za vođenje individualnih razgovora kako bi se kvaliteta istih poboljšala. Većina odgajatelja iskazala je zadovoljstvo obrascem navodeći da su kons</w:t>
      </w:r>
      <w:r w:rsidR="000F1035">
        <w:rPr>
          <w:szCs w:val="24"/>
        </w:rPr>
        <w:t>truktivni,</w:t>
      </w:r>
      <w:r w:rsidR="00EA7BBD">
        <w:rPr>
          <w:szCs w:val="24"/>
        </w:rPr>
        <w:t xml:space="preserve"> omogućuju roditeljima uvid u </w:t>
      </w:r>
      <w:r w:rsidR="000F1035">
        <w:rPr>
          <w:szCs w:val="24"/>
        </w:rPr>
        <w:t xml:space="preserve">cjelokupni razvoj njihovog djeteta te i samim odgajateljima omogućuju bolje i kvalitetnije praćenje svakog pojedinog djeteta. </w:t>
      </w:r>
    </w:p>
    <w:p w:rsidR="00200D27" w:rsidRPr="00F11FDB" w:rsidRDefault="00200D27" w:rsidP="00A40150">
      <w:pPr>
        <w:jc w:val="both"/>
        <w:rPr>
          <w:szCs w:val="24"/>
        </w:rPr>
      </w:pPr>
      <w:r>
        <w:rPr>
          <w:szCs w:val="24"/>
        </w:rPr>
        <w:tab/>
      </w:r>
      <w:r w:rsidR="00E25CF3">
        <w:rPr>
          <w:szCs w:val="24"/>
        </w:rPr>
        <w:t>Ravnateljica Vesna Rusijan i pedagoginja Maja Obućina</w:t>
      </w:r>
      <w:r w:rsidR="001209A6">
        <w:rPr>
          <w:szCs w:val="24"/>
        </w:rPr>
        <w:t xml:space="preserve"> provele su ciklus radionica</w:t>
      </w:r>
      <w:r w:rsidR="00871901">
        <w:rPr>
          <w:szCs w:val="24"/>
        </w:rPr>
        <w:t xml:space="preserve"> „Rasti</w:t>
      </w:r>
      <w:r w:rsidR="000A2637">
        <w:rPr>
          <w:szCs w:val="24"/>
        </w:rPr>
        <w:t>mo zajedno za rodite</w:t>
      </w:r>
      <w:r w:rsidR="00E25CF3">
        <w:rPr>
          <w:szCs w:val="24"/>
        </w:rPr>
        <w:t>lje“ na kojima je sudjelovalo 7</w:t>
      </w:r>
      <w:r w:rsidR="000A2637">
        <w:rPr>
          <w:szCs w:val="24"/>
        </w:rPr>
        <w:t xml:space="preserve"> roditelja.</w:t>
      </w:r>
    </w:p>
    <w:p w:rsidR="00A45494" w:rsidRPr="00F11FDB" w:rsidRDefault="00200D27" w:rsidP="00943C95">
      <w:pPr>
        <w:jc w:val="both"/>
        <w:rPr>
          <w:szCs w:val="24"/>
        </w:rPr>
      </w:pPr>
      <w:r>
        <w:rPr>
          <w:szCs w:val="24"/>
        </w:rPr>
        <w:t>Sm</w:t>
      </w:r>
      <w:r w:rsidR="00943C95">
        <w:rPr>
          <w:szCs w:val="24"/>
        </w:rPr>
        <w:t>atramo potrebnim i dalje nastaviti jačati</w:t>
      </w:r>
      <w:r w:rsidR="00A45494" w:rsidRPr="00F11FDB">
        <w:rPr>
          <w:szCs w:val="24"/>
        </w:rPr>
        <w:t xml:space="preserve"> partnerst</w:t>
      </w:r>
      <w:r w:rsidR="00943C95">
        <w:rPr>
          <w:szCs w:val="24"/>
        </w:rPr>
        <w:t>vo s roditeljima u odgoju djece.</w:t>
      </w:r>
      <w:r w:rsidR="00871901" w:rsidRPr="00F11FDB">
        <w:rPr>
          <w:szCs w:val="24"/>
        </w:rPr>
        <w:t xml:space="preserve"> </w:t>
      </w:r>
    </w:p>
    <w:p w:rsidR="00B17FC7" w:rsidRDefault="00B17FC7" w:rsidP="005C4783">
      <w:pPr>
        <w:spacing w:after="200" w:line="360" w:lineRule="auto"/>
        <w:rPr>
          <w:b/>
          <w:szCs w:val="24"/>
        </w:rPr>
      </w:pPr>
    </w:p>
    <w:p w:rsidR="00A13D48" w:rsidRPr="00F11FDB" w:rsidRDefault="00A13D48" w:rsidP="005C4783">
      <w:pPr>
        <w:spacing w:after="200" w:line="360" w:lineRule="auto"/>
        <w:rPr>
          <w:b/>
          <w:bCs/>
          <w:szCs w:val="24"/>
        </w:rPr>
      </w:pPr>
      <w:r w:rsidRPr="00F11FDB">
        <w:rPr>
          <w:b/>
          <w:szCs w:val="24"/>
        </w:rPr>
        <w:t>SU</w:t>
      </w:r>
      <w:r w:rsidR="00114970">
        <w:rPr>
          <w:b/>
          <w:szCs w:val="24"/>
        </w:rPr>
        <w:t>RADNJA S DRUŠTVENIM DIONICIMA</w:t>
      </w:r>
      <w:r w:rsidRPr="00F11FDB">
        <w:rPr>
          <w:b/>
          <w:szCs w:val="24"/>
        </w:rPr>
        <w:tab/>
      </w:r>
    </w:p>
    <w:p w:rsidR="00A45494" w:rsidRPr="00F11FDB" w:rsidRDefault="00A45494" w:rsidP="00A40150">
      <w:pPr>
        <w:ind w:firstLine="708"/>
        <w:jc w:val="both"/>
        <w:rPr>
          <w:szCs w:val="24"/>
        </w:rPr>
      </w:pPr>
      <w:r w:rsidRPr="00F11FDB">
        <w:rPr>
          <w:szCs w:val="24"/>
        </w:rPr>
        <w:t xml:space="preserve">I u ovoj pedagoškoj godini bili </w:t>
      </w:r>
      <w:r w:rsidR="008461A0">
        <w:rPr>
          <w:szCs w:val="24"/>
        </w:rPr>
        <w:t xml:space="preserve">smo </w:t>
      </w:r>
      <w:r w:rsidRPr="00F11FDB">
        <w:rPr>
          <w:szCs w:val="24"/>
        </w:rPr>
        <w:t>vrlo aktivni u lokalnoj zajednici i otvoreni za suradnju. Kontinuirano smo surađivali s gradskim i općinskim strukturama vlasti, s pazinskom Osnovnom školom Vladim</w:t>
      </w:r>
      <w:r w:rsidR="00B25795">
        <w:rPr>
          <w:szCs w:val="24"/>
        </w:rPr>
        <w:t xml:space="preserve">ira Nazora,  Domom zdravlja, županijskim i gradskim Crvenim križem, Etnografskim muzejom Istre, </w:t>
      </w:r>
      <w:r w:rsidRPr="00F11FDB">
        <w:rPr>
          <w:szCs w:val="24"/>
        </w:rPr>
        <w:t>pazinskom Glazbe</w:t>
      </w:r>
      <w:r w:rsidR="008461A0">
        <w:rPr>
          <w:szCs w:val="24"/>
        </w:rPr>
        <w:t xml:space="preserve">nom školom, Gradskom knjižnicom, </w:t>
      </w:r>
      <w:r w:rsidR="00B25795">
        <w:rPr>
          <w:szCs w:val="24"/>
        </w:rPr>
        <w:t xml:space="preserve">Pučkim otvorenim učilištem, </w:t>
      </w:r>
      <w:r w:rsidRPr="00F11FDB">
        <w:rPr>
          <w:szCs w:val="24"/>
        </w:rPr>
        <w:t>Društvom “Naša djeca” Pazin,</w:t>
      </w:r>
      <w:r w:rsidR="00F0149D">
        <w:rPr>
          <w:szCs w:val="24"/>
        </w:rPr>
        <w:t xml:space="preserve"> Udrugom „Drvo i sova“,</w:t>
      </w:r>
      <w:r w:rsidRPr="00F11FDB">
        <w:rPr>
          <w:szCs w:val="24"/>
        </w:rPr>
        <w:t xml:space="preserve"> </w:t>
      </w:r>
      <w:r w:rsidR="00152000">
        <w:rPr>
          <w:szCs w:val="24"/>
        </w:rPr>
        <w:t xml:space="preserve"> </w:t>
      </w:r>
      <w:r w:rsidRPr="00F11FDB">
        <w:rPr>
          <w:szCs w:val="24"/>
        </w:rPr>
        <w:t xml:space="preserve">Folklornim društvom Pazin, TradInEtno festivalom, pčelarskom udrugom „Lipa“,  Zajednicom sportskih udruga Grada Pazina, Hrvatskim šumama, SKP Hiperaktivom, </w:t>
      </w:r>
      <w:r w:rsidR="00152000">
        <w:rPr>
          <w:szCs w:val="24"/>
        </w:rPr>
        <w:t>Rekreativnim klubom „Vita“, Parkom prirode Učka,</w:t>
      </w:r>
      <w:r w:rsidR="00152000" w:rsidRPr="00F11FDB">
        <w:rPr>
          <w:szCs w:val="24"/>
        </w:rPr>
        <w:t xml:space="preserve"> </w:t>
      </w:r>
      <w:r w:rsidR="00152000">
        <w:rPr>
          <w:szCs w:val="24"/>
        </w:rPr>
        <w:t>Hrvatskim a</w:t>
      </w:r>
      <w:r w:rsidRPr="00F11FDB">
        <w:rPr>
          <w:szCs w:val="24"/>
        </w:rPr>
        <w:t>uto-klubom Pazin,</w:t>
      </w:r>
      <w:r w:rsidR="00152000">
        <w:rPr>
          <w:szCs w:val="24"/>
        </w:rPr>
        <w:t xml:space="preserve"> </w:t>
      </w:r>
      <w:r w:rsidRPr="00F11FDB">
        <w:rPr>
          <w:szCs w:val="24"/>
        </w:rPr>
        <w:t>Policijskom postajom, Vatrogasnom postajom, Dnevnim cen</w:t>
      </w:r>
      <w:r w:rsidR="00B25795">
        <w:rPr>
          <w:szCs w:val="24"/>
        </w:rPr>
        <w:t>trom za brigu o starijima,</w:t>
      </w:r>
      <w:r w:rsidRPr="00F11FDB">
        <w:rPr>
          <w:szCs w:val="24"/>
        </w:rPr>
        <w:t xml:space="preserve"> </w:t>
      </w:r>
      <w:r w:rsidR="00152000">
        <w:rPr>
          <w:szCs w:val="24"/>
        </w:rPr>
        <w:t xml:space="preserve">Likovnom galerijom Pazin, </w:t>
      </w:r>
      <w:r w:rsidR="002813B6">
        <w:rPr>
          <w:szCs w:val="24"/>
        </w:rPr>
        <w:t>Kazalištem lutaka Rijeka</w:t>
      </w:r>
      <w:r w:rsidRPr="00F11FDB">
        <w:rPr>
          <w:szCs w:val="24"/>
        </w:rPr>
        <w:t>, Istarski</w:t>
      </w:r>
      <w:r w:rsidR="00B25795">
        <w:rPr>
          <w:szCs w:val="24"/>
        </w:rPr>
        <w:t xml:space="preserve">m narodnim kazalištem u Puli, </w:t>
      </w:r>
      <w:r w:rsidRPr="00F11FDB">
        <w:rPr>
          <w:szCs w:val="24"/>
        </w:rPr>
        <w:lastRenderedPageBreak/>
        <w:t xml:space="preserve">kazališnim i drugim grupama i pojedincima koji su Vrtiću nudili kazališne, glazbene, likovne i druge programe, kao i s mnogim gospodarskim subjektima, udrugama, inicijativnim pojedincima te predstavnicima sredstava javnog priopćavanja, posebice s TV Istrom, Radio Istrom i Glasom Istre. </w:t>
      </w:r>
    </w:p>
    <w:p w:rsidR="00A45494" w:rsidRPr="00F11FDB" w:rsidRDefault="00A45494" w:rsidP="00A40150">
      <w:pPr>
        <w:jc w:val="both"/>
        <w:rPr>
          <w:szCs w:val="24"/>
        </w:rPr>
      </w:pPr>
      <w:r w:rsidRPr="00F11FDB">
        <w:rPr>
          <w:szCs w:val="24"/>
        </w:rPr>
        <w:t>Surađivali smo i s brojnim kazalištima i gledali sljedeće kazališne predstave i animatore:</w:t>
      </w:r>
    </w:p>
    <w:p w:rsidR="00EF7868" w:rsidRPr="00943C95" w:rsidRDefault="00A45494" w:rsidP="00943C95">
      <w:pPr>
        <w:pStyle w:val="Odlomakpopisa"/>
        <w:numPr>
          <w:ilvl w:val="1"/>
          <w:numId w:val="2"/>
        </w:numPr>
        <w:contextualSpacing/>
        <w:jc w:val="both"/>
        <w:rPr>
          <w:szCs w:val="24"/>
        </w:rPr>
      </w:pPr>
      <w:r w:rsidRPr="00F11FDB">
        <w:rPr>
          <w:szCs w:val="24"/>
        </w:rPr>
        <w:t>Istarsko narodno kazali</w:t>
      </w:r>
      <w:r w:rsidR="00152000">
        <w:rPr>
          <w:szCs w:val="24"/>
        </w:rPr>
        <w:t>šte Pula – kazališna predstava „</w:t>
      </w:r>
      <w:r w:rsidR="00E25CF3">
        <w:rPr>
          <w:szCs w:val="24"/>
        </w:rPr>
        <w:t>Eni</w:t>
      </w:r>
      <w:r w:rsidRPr="00152000">
        <w:rPr>
          <w:szCs w:val="24"/>
        </w:rPr>
        <w:t>“</w:t>
      </w:r>
      <w:r w:rsidR="00B55FB0" w:rsidRPr="00152000">
        <w:rPr>
          <w:szCs w:val="24"/>
        </w:rPr>
        <w:t>, „</w:t>
      </w:r>
      <w:r w:rsidR="00943C95">
        <w:rPr>
          <w:szCs w:val="24"/>
        </w:rPr>
        <w:t>Jedi, moli, voli</w:t>
      </w:r>
      <w:r w:rsidR="00F15F9B">
        <w:rPr>
          <w:szCs w:val="24"/>
        </w:rPr>
        <w:t>“</w:t>
      </w:r>
    </w:p>
    <w:p w:rsidR="00A45494" w:rsidRPr="00F11FDB" w:rsidRDefault="00EF7868" w:rsidP="007A3049">
      <w:pPr>
        <w:pStyle w:val="Odlomakpopisa"/>
        <w:numPr>
          <w:ilvl w:val="1"/>
          <w:numId w:val="2"/>
        </w:numPr>
        <w:contextualSpacing/>
        <w:jc w:val="both"/>
        <w:rPr>
          <w:szCs w:val="24"/>
        </w:rPr>
      </w:pPr>
      <w:r w:rsidRPr="00F11FDB">
        <w:rPr>
          <w:szCs w:val="24"/>
        </w:rPr>
        <w:t>Bajkomanija Gradske Knjižnice Pazin</w:t>
      </w:r>
      <w:r w:rsidR="00A45494" w:rsidRPr="00F11FDB">
        <w:rPr>
          <w:szCs w:val="24"/>
        </w:rPr>
        <w:t xml:space="preserve"> </w:t>
      </w:r>
    </w:p>
    <w:p w:rsidR="008C6F82" w:rsidRDefault="00A45494" w:rsidP="007A3049">
      <w:pPr>
        <w:pStyle w:val="Odlomakpopisa"/>
        <w:numPr>
          <w:ilvl w:val="1"/>
          <w:numId w:val="2"/>
        </w:numPr>
        <w:contextualSpacing/>
        <w:jc w:val="both"/>
        <w:rPr>
          <w:szCs w:val="24"/>
        </w:rPr>
      </w:pPr>
      <w:r w:rsidRPr="008C6F82">
        <w:rPr>
          <w:szCs w:val="24"/>
        </w:rPr>
        <w:t>Gradsko ka</w:t>
      </w:r>
      <w:r w:rsidR="00EF7868" w:rsidRPr="008C6F82">
        <w:rPr>
          <w:szCs w:val="24"/>
        </w:rPr>
        <w:t xml:space="preserve">zalište lutaka Rijeka </w:t>
      </w:r>
      <w:r w:rsidR="00152000" w:rsidRPr="008C6F82">
        <w:rPr>
          <w:szCs w:val="24"/>
        </w:rPr>
        <w:t xml:space="preserve"> - „</w:t>
      </w:r>
      <w:r w:rsidR="008C6F82">
        <w:rPr>
          <w:szCs w:val="24"/>
        </w:rPr>
        <w:t>Božićna priča“</w:t>
      </w:r>
    </w:p>
    <w:p w:rsidR="00A45494" w:rsidRPr="008C6F82" w:rsidRDefault="00943C95" w:rsidP="007A3049">
      <w:pPr>
        <w:pStyle w:val="Odlomakpopisa"/>
        <w:numPr>
          <w:ilvl w:val="1"/>
          <w:numId w:val="2"/>
        </w:numPr>
        <w:contextualSpacing/>
        <w:jc w:val="both"/>
        <w:rPr>
          <w:szCs w:val="24"/>
        </w:rPr>
      </w:pPr>
      <w:r w:rsidRPr="008C6F82">
        <w:rPr>
          <w:szCs w:val="24"/>
        </w:rPr>
        <w:t>Udruga Birkina – Pipi Duga Čarapa</w:t>
      </w:r>
    </w:p>
    <w:p w:rsidR="00F15F9B" w:rsidRDefault="00F15F9B" w:rsidP="007A3049">
      <w:pPr>
        <w:pStyle w:val="Odlomakpopisa"/>
        <w:numPr>
          <w:ilvl w:val="1"/>
          <w:numId w:val="2"/>
        </w:numPr>
        <w:contextualSpacing/>
        <w:jc w:val="both"/>
        <w:rPr>
          <w:szCs w:val="24"/>
        </w:rPr>
      </w:pPr>
      <w:r>
        <w:rPr>
          <w:szCs w:val="24"/>
        </w:rPr>
        <w:t>Teatar Naranča – Vlak u snijegu</w:t>
      </w:r>
    </w:p>
    <w:p w:rsidR="00943C95" w:rsidRPr="00F11FDB" w:rsidRDefault="00943C95" w:rsidP="007A3049">
      <w:pPr>
        <w:pStyle w:val="Odlomakpopisa"/>
        <w:numPr>
          <w:ilvl w:val="1"/>
          <w:numId w:val="2"/>
        </w:numPr>
        <w:contextualSpacing/>
        <w:jc w:val="both"/>
        <w:rPr>
          <w:szCs w:val="24"/>
        </w:rPr>
      </w:pPr>
      <w:r>
        <w:rPr>
          <w:szCs w:val="24"/>
        </w:rPr>
        <w:t>Dječja Čarobna Scena: Mama, tata i ja</w:t>
      </w:r>
    </w:p>
    <w:p w:rsidR="00A45494" w:rsidRDefault="00A45494" w:rsidP="007A3049">
      <w:pPr>
        <w:numPr>
          <w:ilvl w:val="0"/>
          <w:numId w:val="7"/>
        </w:numPr>
        <w:jc w:val="both"/>
        <w:rPr>
          <w:szCs w:val="24"/>
        </w:rPr>
      </w:pPr>
      <w:r w:rsidRPr="00F11FDB">
        <w:rPr>
          <w:szCs w:val="24"/>
        </w:rPr>
        <w:t>Animatori: Klaun Marek, Cigo Man Band, Maria leteća čistačica</w:t>
      </w:r>
    </w:p>
    <w:p w:rsidR="00152000" w:rsidRPr="00F11FDB" w:rsidRDefault="00152000" w:rsidP="00A40150">
      <w:pPr>
        <w:ind w:left="1080"/>
        <w:jc w:val="both"/>
        <w:rPr>
          <w:szCs w:val="24"/>
        </w:rPr>
      </w:pPr>
    </w:p>
    <w:p w:rsidR="007E186A" w:rsidRDefault="00A45494" w:rsidP="00A40150">
      <w:pPr>
        <w:pStyle w:val="Tijeloteksta"/>
        <w:ind w:firstLine="708"/>
        <w:jc w:val="both"/>
        <w:rPr>
          <w:szCs w:val="24"/>
        </w:rPr>
      </w:pPr>
      <w:r w:rsidRPr="00F11FDB">
        <w:rPr>
          <w:szCs w:val="24"/>
        </w:rPr>
        <w:t xml:space="preserve">U smislu prevencije poteškoća u razvoju djece provodimo suradnju s pedijatricom dr. Lušetić, </w:t>
      </w:r>
      <w:r w:rsidR="00152000">
        <w:rPr>
          <w:szCs w:val="24"/>
        </w:rPr>
        <w:t>Zavodom za javno zdravstvo</w:t>
      </w:r>
      <w:r w:rsidR="00943C95">
        <w:rPr>
          <w:szCs w:val="24"/>
        </w:rPr>
        <w:t>, Stomatološkom službom Istarskih domova zdravlja</w:t>
      </w:r>
      <w:r w:rsidR="00152000">
        <w:rPr>
          <w:szCs w:val="24"/>
        </w:rPr>
        <w:t xml:space="preserve"> </w:t>
      </w:r>
      <w:r w:rsidRPr="00F11FDB">
        <w:rPr>
          <w:szCs w:val="24"/>
        </w:rPr>
        <w:t xml:space="preserve">te stručnim djelatnicima u Centru za socijalnu skrb, a nastavili smo i  suradnju s Obiteljskim centrom Istarske županije na projektu </w:t>
      </w:r>
      <w:r w:rsidR="0058513E">
        <w:rPr>
          <w:szCs w:val="24"/>
        </w:rPr>
        <w:t>„Rastimo zajedno – supervizija“.</w:t>
      </w:r>
      <w:r w:rsidRPr="00F11FDB">
        <w:rPr>
          <w:szCs w:val="24"/>
        </w:rPr>
        <w:t xml:space="preserve"> S CZSS razmjenjujemo informacije te dogovaramo sadržaje i načine suradnje s obiteljima u kojima postoje rizični faktori za zdravlje i razvoj djece. Nastavili smo i stručnu suradnju s Agen</w:t>
      </w:r>
      <w:r w:rsidR="0058513E">
        <w:rPr>
          <w:szCs w:val="24"/>
        </w:rPr>
        <w:t>cijom za odgoj i obrazovanje RH</w:t>
      </w:r>
      <w:r w:rsidRPr="00F11FDB">
        <w:rPr>
          <w:szCs w:val="24"/>
        </w:rPr>
        <w:t xml:space="preserve"> te s Visokim učiteljskim školama odnosno Odjelima za obr</w:t>
      </w:r>
      <w:r w:rsidR="00805ADA">
        <w:rPr>
          <w:szCs w:val="24"/>
        </w:rPr>
        <w:t>azovanje učitelja i odgojitelja</w:t>
      </w:r>
      <w:r w:rsidRPr="00F11FDB">
        <w:rPr>
          <w:szCs w:val="24"/>
        </w:rPr>
        <w:t xml:space="preserve"> u Zagrebu, Rijeci i Puli, kao i s Filozofskim fakultetom u Zagrebu</w:t>
      </w:r>
      <w:r w:rsidR="00805ADA">
        <w:rPr>
          <w:szCs w:val="24"/>
        </w:rPr>
        <w:t xml:space="preserve"> i Rijeci</w:t>
      </w:r>
      <w:r w:rsidRPr="00F11FDB">
        <w:rPr>
          <w:szCs w:val="24"/>
        </w:rPr>
        <w:t xml:space="preserve"> – Odsjeci za pedagogiju i psihologiju, te Edukacijsko - rehabilitacijskim fakultetom u Zagrebu.</w:t>
      </w:r>
    </w:p>
    <w:p w:rsidR="008C6F82" w:rsidRDefault="008C6F82" w:rsidP="00A45494">
      <w:pPr>
        <w:pStyle w:val="Tijeloteksta"/>
        <w:spacing w:line="360" w:lineRule="auto"/>
        <w:jc w:val="both"/>
        <w:rPr>
          <w:szCs w:val="24"/>
        </w:rPr>
      </w:pPr>
    </w:p>
    <w:p w:rsidR="001E24E8" w:rsidRDefault="001E24E8" w:rsidP="00A45494">
      <w:pPr>
        <w:pStyle w:val="Tijeloteksta"/>
        <w:spacing w:line="360" w:lineRule="auto"/>
        <w:jc w:val="both"/>
        <w:rPr>
          <w:b/>
          <w:szCs w:val="24"/>
        </w:rPr>
      </w:pPr>
    </w:p>
    <w:p w:rsidR="007E186A" w:rsidRPr="00825C19" w:rsidRDefault="007E186A" w:rsidP="00A45494">
      <w:pPr>
        <w:pStyle w:val="Tijeloteksta"/>
        <w:spacing w:line="360" w:lineRule="auto"/>
        <w:jc w:val="both"/>
        <w:rPr>
          <w:b/>
          <w:szCs w:val="24"/>
        </w:rPr>
      </w:pPr>
      <w:r w:rsidRPr="00825C19">
        <w:rPr>
          <w:b/>
          <w:szCs w:val="24"/>
        </w:rPr>
        <w:t>VREDNOVANJE OD STRANE DJELATNIKA</w:t>
      </w:r>
    </w:p>
    <w:p w:rsidR="00825C19" w:rsidRPr="00FC74BD" w:rsidRDefault="00825C19" w:rsidP="00825C19">
      <w:pPr>
        <w:ind w:firstLine="708"/>
        <w:jc w:val="both"/>
        <w:rPr>
          <w:szCs w:val="24"/>
        </w:rPr>
      </w:pPr>
      <w:r w:rsidRPr="00FC74BD">
        <w:rPr>
          <w:szCs w:val="24"/>
        </w:rPr>
        <w:t>Samovrednovanje je sustavan, unutrašnji proces usmjeren na osvjetljavanje trenutačnog stanja u ustanovi, na ustanovljavanje pozitivnih postignuća, detektiranje problema i predlaganje strategija njihova rješavanja te na unapređivanje postojećeg stanja.</w:t>
      </w:r>
    </w:p>
    <w:p w:rsidR="00825C19" w:rsidRDefault="00825C19" w:rsidP="00825C19">
      <w:pPr>
        <w:ind w:firstLine="708"/>
        <w:jc w:val="both"/>
        <w:rPr>
          <w:szCs w:val="24"/>
        </w:rPr>
      </w:pPr>
      <w:r>
        <w:rPr>
          <w:szCs w:val="24"/>
        </w:rPr>
        <w:t xml:space="preserve">Kako je Godišnjim planom rada te Kurikulumom ustanove u pedagoškoj 2017./2018. bilo predviđeno samovrednovanje vrtića od strane radnika, stručni tim vrtića pripremio je upitnik. Prilikom izrade upitnika vodili su se smjernicama za samovrednovanje NCVVO te kategorijama strukturiranim pri provedbi vrednovanja od strane djece u pedagoškoj 2015./2016. godini. Upitnik je proveden </w:t>
      </w:r>
      <w:r w:rsidRPr="003A4140">
        <w:rPr>
          <w:szCs w:val="24"/>
        </w:rPr>
        <w:t>30. siječnja 2018. - isti</w:t>
      </w:r>
      <w:r>
        <w:rPr>
          <w:szCs w:val="24"/>
        </w:rPr>
        <w:t xml:space="preserve"> dan ispunili su ga svi radnici</w:t>
      </w:r>
      <w:r w:rsidRPr="006A68F3">
        <w:rPr>
          <w:szCs w:val="24"/>
        </w:rPr>
        <w:t xml:space="preserve"> </w:t>
      </w:r>
      <w:r w:rsidRPr="003A4140">
        <w:rPr>
          <w:szCs w:val="24"/>
        </w:rPr>
        <w:t>koji taj dan nisu bili na bolovanju ili odsutni iz nekih drugih razloga</w:t>
      </w:r>
      <w:r>
        <w:rPr>
          <w:szCs w:val="24"/>
        </w:rPr>
        <w:t>: ujutro kuhari/ce</w:t>
      </w:r>
      <w:r w:rsidRPr="003A4140">
        <w:rPr>
          <w:szCs w:val="24"/>
        </w:rPr>
        <w:t>, spremačice i administrativno-tehničko osoblje; popodne odgajatelji</w:t>
      </w:r>
      <w:r>
        <w:rPr>
          <w:szCs w:val="24"/>
        </w:rPr>
        <w:t>ce</w:t>
      </w:r>
      <w:r w:rsidRPr="003A4140">
        <w:rPr>
          <w:szCs w:val="24"/>
        </w:rPr>
        <w:t xml:space="preserve"> i stručni tim</w:t>
      </w:r>
      <w:r>
        <w:rPr>
          <w:szCs w:val="24"/>
        </w:rPr>
        <w:t>. N</w:t>
      </w:r>
      <w:r w:rsidRPr="003A4140">
        <w:rPr>
          <w:szCs w:val="24"/>
        </w:rPr>
        <w:t>ekoliko djelatnika ispunilo je upitnik naknadno (u toku tjedna) ukoliko su se vratili sa bolovanja</w:t>
      </w:r>
      <w:r>
        <w:rPr>
          <w:szCs w:val="24"/>
        </w:rPr>
        <w:t>. Upitnik je ispunio 71 od 85 radnika (80 radnika + 5 pripravnica na stručnom osposobljavanju) što je 83,5% svih radnika vrtića.</w:t>
      </w:r>
    </w:p>
    <w:p w:rsidR="00825C19" w:rsidRPr="00CF5DBF" w:rsidRDefault="00825C19" w:rsidP="00825C19">
      <w:pPr>
        <w:ind w:firstLine="708"/>
        <w:jc w:val="both"/>
        <w:rPr>
          <w:szCs w:val="24"/>
        </w:rPr>
      </w:pPr>
      <w:r w:rsidRPr="00CF5DBF">
        <w:rPr>
          <w:szCs w:val="24"/>
        </w:rPr>
        <w:t xml:space="preserve">Upitnik je bio anoniman, </w:t>
      </w:r>
      <w:r>
        <w:rPr>
          <w:szCs w:val="24"/>
        </w:rPr>
        <w:t>a tražili su se samo sljedeći opći podaci potrebni za analizu rezultata: radni staž, mjesto rada (matični ili područni vrtić) te</w:t>
      </w:r>
      <w:r w:rsidRPr="00767024">
        <w:rPr>
          <w:szCs w:val="24"/>
        </w:rPr>
        <w:t xml:space="preserve"> vrsta posla</w:t>
      </w:r>
      <w:r>
        <w:rPr>
          <w:szCs w:val="24"/>
        </w:rPr>
        <w:t xml:space="preserve"> koju radnik obavlja. U</w:t>
      </w:r>
      <w:r w:rsidRPr="00CF5DBF">
        <w:rPr>
          <w:szCs w:val="24"/>
        </w:rPr>
        <w:t xml:space="preserve"> tablici 1. vidljiva je struktura ispitanika po stažu, mjestu rada te vrsti posla koji obavljaju. </w:t>
      </w:r>
    </w:p>
    <w:p w:rsidR="00825C19" w:rsidRDefault="00825C19" w:rsidP="00825C19">
      <w:pPr>
        <w:jc w:val="both"/>
        <w:rPr>
          <w:b/>
          <w:i/>
          <w:szCs w:val="24"/>
        </w:rPr>
      </w:pPr>
    </w:p>
    <w:p w:rsidR="00825C19" w:rsidRPr="00ED3051" w:rsidRDefault="00825C19" w:rsidP="00825C19">
      <w:pPr>
        <w:jc w:val="both"/>
        <w:rPr>
          <w:b/>
          <w:i/>
          <w:szCs w:val="24"/>
        </w:rPr>
      </w:pPr>
      <w:r w:rsidRPr="00ED3051">
        <w:rPr>
          <w:b/>
          <w:i/>
          <w:szCs w:val="24"/>
        </w:rPr>
        <w:t>Tablica 1. Struktura ispitanika</w:t>
      </w:r>
    </w:p>
    <w:p w:rsidR="00825C19" w:rsidRDefault="00AA5559" w:rsidP="00825C19">
      <w:pPr>
        <w:jc w:val="both"/>
        <w:rPr>
          <w:szCs w:val="24"/>
        </w:rPr>
      </w:pPr>
      <w:r>
        <w:rPr>
          <w:noProof/>
          <w:szCs w:val="24"/>
        </w:rPr>
        <w:lastRenderedPageBreak/>
        <w:drawing>
          <wp:inline distT="0" distB="0" distL="0" distR="0">
            <wp:extent cx="5521325" cy="246634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srcRect/>
                    <a:stretch>
                      <a:fillRect/>
                    </a:stretch>
                  </pic:blipFill>
                  <pic:spPr bwMode="auto">
                    <a:xfrm>
                      <a:off x="0" y="0"/>
                      <a:ext cx="5521325" cy="2466340"/>
                    </a:xfrm>
                    <a:prstGeom prst="rect">
                      <a:avLst/>
                    </a:prstGeom>
                    <a:noFill/>
                    <a:ln w="9525">
                      <a:noFill/>
                      <a:miter lim="800000"/>
                      <a:headEnd/>
                      <a:tailEnd/>
                    </a:ln>
                  </pic:spPr>
                </pic:pic>
              </a:graphicData>
            </a:graphic>
          </wp:inline>
        </w:drawing>
      </w:r>
    </w:p>
    <w:p w:rsidR="00825C19" w:rsidRDefault="00825C19" w:rsidP="00825C19">
      <w:pPr>
        <w:ind w:firstLine="708"/>
        <w:jc w:val="both"/>
        <w:rPr>
          <w:szCs w:val="24"/>
        </w:rPr>
      </w:pPr>
      <w:r>
        <w:rPr>
          <w:szCs w:val="24"/>
        </w:rPr>
        <w:t>Ispitanici su trebali označiti s</w:t>
      </w:r>
      <w:r w:rsidRPr="00767024">
        <w:rPr>
          <w:szCs w:val="24"/>
        </w:rPr>
        <w:t>tupanj slaganja (</w:t>
      </w:r>
      <w:r>
        <w:rPr>
          <w:szCs w:val="24"/>
        </w:rPr>
        <w:t xml:space="preserve">na skali od 1=uopće se ne slažem do 5=u potpunosti se slažem) sa tvrdnjama na tri područja: 1. </w:t>
      </w:r>
      <w:r w:rsidRPr="00767024">
        <w:rPr>
          <w:szCs w:val="24"/>
        </w:rPr>
        <w:t>senzitivnost, stimulacija, autonomnost (15</w:t>
      </w:r>
      <w:r>
        <w:rPr>
          <w:szCs w:val="24"/>
        </w:rPr>
        <w:t xml:space="preserve"> čestica</w:t>
      </w:r>
      <w:r w:rsidRPr="00767024">
        <w:rPr>
          <w:szCs w:val="24"/>
        </w:rPr>
        <w:t>)</w:t>
      </w:r>
      <w:r>
        <w:rPr>
          <w:szCs w:val="24"/>
        </w:rPr>
        <w:t xml:space="preserve">, 2. </w:t>
      </w:r>
      <w:r w:rsidRPr="00767024">
        <w:rPr>
          <w:szCs w:val="24"/>
        </w:rPr>
        <w:t>ozračje (15</w:t>
      </w:r>
      <w:r>
        <w:rPr>
          <w:szCs w:val="24"/>
        </w:rPr>
        <w:t xml:space="preserve"> čestica</w:t>
      </w:r>
      <w:r w:rsidRPr="00767024">
        <w:rPr>
          <w:szCs w:val="24"/>
        </w:rPr>
        <w:t>)</w:t>
      </w:r>
      <w:r>
        <w:rPr>
          <w:szCs w:val="24"/>
        </w:rPr>
        <w:t xml:space="preserve">, 3. </w:t>
      </w:r>
      <w:r w:rsidRPr="00767024">
        <w:rPr>
          <w:szCs w:val="24"/>
        </w:rPr>
        <w:t>pedagoška koncepcija, spremnost za učenje, prilagođavanje, unaprjeđivanje rada (10</w:t>
      </w:r>
      <w:r>
        <w:rPr>
          <w:szCs w:val="24"/>
        </w:rPr>
        <w:t xml:space="preserve"> čestica</w:t>
      </w:r>
      <w:r w:rsidRPr="00767024">
        <w:rPr>
          <w:szCs w:val="24"/>
        </w:rPr>
        <w:t>)</w:t>
      </w:r>
      <w:r>
        <w:rPr>
          <w:szCs w:val="24"/>
        </w:rPr>
        <w:t>. Nakon toga trebali su označiti stupanj zadovoljstva</w:t>
      </w:r>
      <w:r w:rsidRPr="00767024">
        <w:rPr>
          <w:szCs w:val="24"/>
        </w:rPr>
        <w:t xml:space="preserve"> </w:t>
      </w:r>
      <w:r>
        <w:rPr>
          <w:szCs w:val="24"/>
        </w:rPr>
        <w:t>(na skali od 1=uopće nisam zadovoljan/na do 5=</w:t>
      </w:r>
      <w:r w:rsidRPr="00CF5DBF">
        <w:rPr>
          <w:szCs w:val="24"/>
        </w:rPr>
        <w:t>u potpunosti sam zadovoljan/na)</w:t>
      </w:r>
      <w:r>
        <w:rPr>
          <w:szCs w:val="24"/>
        </w:rPr>
        <w:t xml:space="preserve"> za dva područja: 1. </w:t>
      </w:r>
      <w:r w:rsidRPr="00767024">
        <w:rPr>
          <w:szCs w:val="24"/>
        </w:rPr>
        <w:t>prostorn</w:t>
      </w:r>
      <w:r>
        <w:rPr>
          <w:szCs w:val="24"/>
        </w:rPr>
        <w:t xml:space="preserve">i i materijalni uvjeti rada (12 čestica) i 2. </w:t>
      </w:r>
      <w:r w:rsidRPr="00767024">
        <w:rPr>
          <w:szCs w:val="24"/>
        </w:rPr>
        <w:t xml:space="preserve">suradnja </w:t>
      </w:r>
      <w:r>
        <w:rPr>
          <w:szCs w:val="24"/>
        </w:rPr>
        <w:t>s ostalim radnicima vrtića i društvenom zajednicom</w:t>
      </w:r>
      <w:r w:rsidRPr="00767024">
        <w:rPr>
          <w:szCs w:val="24"/>
        </w:rPr>
        <w:t xml:space="preserve"> (9</w:t>
      </w:r>
      <w:r>
        <w:rPr>
          <w:szCs w:val="24"/>
        </w:rPr>
        <w:t xml:space="preserve"> čestica</w:t>
      </w:r>
      <w:r w:rsidRPr="00767024">
        <w:rPr>
          <w:szCs w:val="24"/>
        </w:rPr>
        <w:t>)</w:t>
      </w:r>
      <w:r>
        <w:rPr>
          <w:szCs w:val="24"/>
        </w:rPr>
        <w:t>. Na kraju su imali priliku dodati komentare na upitnik te konkretne prijedloge za napredak.</w:t>
      </w:r>
    </w:p>
    <w:p w:rsidR="00825C19" w:rsidRPr="00F319FF" w:rsidRDefault="00825C19" w:rsidP="00825C19">
      <w:pPr>
        <w:jc w:val="both"/>
        <w:rPr>
          <w:b/>
          <w:szCs w:val="24"/>
        </w:rPr>
      </w:pPr>
      <w:r>
        <w:rPr>
          <w:b/>
          <w:szCs w:val="24"/>
        </w:rPr>
        <w:t xml:space="preserve">Rezultati </w:t>
      </w:r>
    </w:p>
    <w:p w:rsidR="00825C19" w:rsidRDefault="00825C19" w:rsidP="00825C19">
      <w:pPr>
        <w:ind w:firstLine="708"/>
        <w:jc w:val="both"/>
        <w:rPr>
          <w:szCs w:val="24"/>
        </w:rPr>
      </w:pPr>
      <w:r>
        <w:rPr>
          <w:szCs w:val="24"/>
        </w:rPr>
        <w:t xml:space="preserve">Dobiveni rezultati analizirani su prema općim podacima te kategorijama. Dodatno se analiziralo procjene odgajatelja (Tablica 3.), s obzirom da su najbrojnija podskupina radnika pa tako i najbrojnija podskupina u ovom ispitivanju: 41 od 71 što je 57,7% ukupnog broja ispitanika. </w:t>
      </w:r>
    </w:p>
    <w:p w:rsidR="001E24E8" w:rsidRDefault="001E24E8" w:rsidP="00825C19">
      <w:pPr>
        <w:ind w:firstLine="708"/>
        <w:jc w:val="both"/>
        <w:rPr>
          <w:szCs w:val="24"/>
        </w:rPr>
      </w:pPr>
    </w:p>
    <w:p w:rsidR="001E24E8" w:rsidRDefault="001E24E8" w:rsidP="00825C19">
      <w:pPr>
        <w:ind w:firstLine="708"/>
        <w:jc w:val="both"/>
        <w:rPr>
          <w:szCs w:val="24"/>
        </w:rPr>
      </w:pPr>
    </w:p>
    <w:p w:rsidR="00825C19" w:rsidRDefault="00825C19" w:rsidP="00825C19">
      <w:pPr>
        <w:jc w:val="both"/>
        <w:rPr>
          <w:b/>
          <w:i/>
          <w:szCs w:val="24"/>
        </w:rPr>
      </w:pPr>
    </w:p>
    <w:p w:rsidR="00825C19" w:rsidRPr="00ED3051" w:rsidRDefault="00825C19" w:rsidP="00825C19">
      <w:pPr>
        <w:jc w:val="both"/>
        <w:rPr>
          <w:b/>
          <w:i/>
          <w:szCs w:val="24"/>
        </w:rPr>
      </w:pPr>
      <w:r w:rsidRPr="00ED3051">
        <w:rPr>
          <w:b/>
          <w:i/>
          <w:szCs w:val="24"/>
        </w:rPr>
        <w:t>Tablica 2.</w:t>
      </w:r>
      <w:r w:rsidRPr="00ED3051">
        <w:rPr>
          <w:b/>
          <w:i/>
          <w:sz w:val="18"/>
          <w:szCs w:val="18"/>
        </w:rPr>
        <w:t xml:space="preserve"> </w:t>
      </w:r>
      <w:r>
        <w:rPr>
          <w:b/>
          <w:i/>
          <w:szCs w:val="24"/>
        </w:rPr>
        <w:t xml:space="preserve">Prosječne ocjene - </w:t>
      </w:r>
      <w:r w:rsidRPr="00ED3051">
        <w:rPr>
          <w:b/>
          <w:i/>
          <w:szCs w:val="24"/>
        </w:rPr>
        <w:t>uku</w:t>
      </w:r>
      <w:r>
        <w:rPr>
          <w:b/>
          <w:i/>
          <w:szCs w:val="24"/>
        </w:rPr>
        <w:t>pno i prema strukturi ispitanika</w:t>
      </w:r>
      <w:r w:rsidRPr="00ED3051">
        <w:rPr>
          <w:b/>
          <w:i/>
          <w:szCs w:val="24"/>
        </w:rPr>
        <w:t xml:space="preserve"> (N=71)</w:t>
      </w:r>
    </w:p>
    <w:p w:rsidR="00825C19" w:rsidRDefault="00AA5559" w:rsidP="00825C19">
      <w:pPr>
        <w:jc w:val="both"/>
        <w:rPr>
          <w:szCs w:val="24"/>
        </w:rPr>
      </w:pPr>
      <w:r>
        <w:rPr>
          <w:noProof/>
          <w:szCs w:val="24"/>
        </w:rPr>
        <w:drawing>
          <wp:inline distT="0" distB="0" distL="0" distR="0">
            <wp:extent cx="3712845" cy="3075940"/>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srcRect/>
                    <a:stretch>
                      <a:fillRect/>
                    </a:stretch>
                  </pic:blipFill>
                  <pic:spPr bwMode="auto">
                    <a:xfrm>
                      <a:off x="0" y="0"/>
                      <a:ext cx="3712845" cy="3075940"/>
                    </a:xfrm>
                    <a:prstGeom prst="rect">
                      <a:avLst/>
                    </a:prstGeom>
                    <a:noFill/>
                    <a:ln w="9525">
                      <a:noFill/>
                      <a:miter lim="800000"/>
                      <a:headEnd/>
                      <a:tailEnd/>
                    </a:ln>
                  </pic:spPr>
                </pic:pic>
              </a:graphicData>
            </a:graphic>
          </wp:inline>
        </w:drawing>
      </w:r>
    </w:p>
    <w:p w:rsidR="00825C19" w:rsidRPr="004F5491" w:rsidRDefault="00825C19" w:rsidP="00825C19">
      <w:pPr>
        <w:jc w:val="both"/>
        <w:rPr>
          <w:i/>
          <w:sz w:val="16"/>
          <w:szCs w:val="16"/>
        </w:rPr>
      </w:pPr>
      <w:r w:rsidRPr="00880099">
        <w:rPr>
          <w:i/>
          <w:sz w:val="16"/>
          <w:szCs w:val="16"/>
        </w:rPr>
        <w:t>Legenda: SA= senzitivnost, stimulacija, autonomnost; OZ= ozračje; PK= pedagoška koncepcija, spremnost za učenje, prilagođavanje, unaprjeđivanje rada PM= prostorni i materijalni uvjeti rada; S= suradnja s ostalim radnicima v</w:t>
      </w:r>
      <w:r>
        <w:rPr>
          <w:i/>
          <w:sz w:val="16"/>
          <w:szCs w:val="16"/>
        </w:rPr>
        <w:t>rtića i društvenom zajednicom</w:t>
      </w:r>
    </w:p>
    <w:p w:rsidR="00825C19" w:rsidRDefault="00825C19" w:rsidP="00825C19">
      <w:pPr>
        <w:ind w:firstLine="708"/>
        <w:jc w:val="both"/>
        <w:rPr>
          <w:szCs w:val="24"/>
        </w:rPr>
      </w:pPr>
    </w:p>
    <w:p w:rsidR="00825C19" w:rsidRDefault="00825C19" w:rsidP="00825C19">
      <w:pPr>
        <w:ind w:firstLine="708"/>
        <w:jc w:val="both"/>
        <w:rPr>
          <w:szCs w:val="24"/>
        </w:rPr>
      </w:pPr>
      <w:r>
        <w:rPr>
          <w:szCs w:val="24"/>
        </w:rPr>
        <w:t xml:space="preserve">Kao što je iz tablice 2. vidljivo, prosječne ocjene su po svim kategorijama 4 ili više („uglavnom se slažem“ ili „uglavnom sam zadovoljan/na“) po čemu možemo zaključiti da su radnici, cjelokupno gledano, u velikoj mjeri zadovoljni uvjetima vlastitog rada te uvjetima boravka i odgoja djece u našoj ustanovi. </w:t>
      </w:r>
    </w:p>
    <w:p w:rsidR="00825C19" w:rsidRPr="00F319FF" w:rsidRDefault="00825C19" w:rsidP="00825C19">
      <w:pPr>
        <w:jc w:val="both"/>
        <w:rPr>
          <w:b/>
          <w:szCs w:val="24"/>
        </w:rPr>
      </w:pPr>
      <w:r w:rsidRPr="00F319FF">
        <w:rPr>
          <w:b/>
          <w:szCs w:val="24"/>
        </w:rPr>
        <w:t>a) mjesto rada</w:t>
      </w:r>
    </w:p>
    <w:p w:rsidR="00825C19" w:rsidRDefault="00825C19" w:rsidP="00825C19">
      <w:pPr>
        <w:ind w:firstLine="708"/>
        <w:jc w:val="both"/>
        <w:rPr>
          <w:szCs w:val="24"/>
        </w:rPr>
      </w:pPr>
      <w:r>
        <w:rPr>
          <w:szCs w:val="24"/>
        </w:rPr>
        <w:t>Radnici u matičnom vrtiću na svim kategorijama daju u prosjeku niže procjene. Veći broj radnika te veći broj djece na jednom mjestu uvjetuje veću količinu pravila ponašanja, veći broj interakcija i potrebne suradnje, manji osobni prostor i manju mogućnost samostalnog odlučivanja. Vjerujemo kako su svi ovi čimbenici utjecali na konačne procjene te ostaje da promislimo o načinima na koji možemo utjecati na poboljšanja unutar svih procjenjivanih područja.</w:t>
      </w:r>
    </w:p>
    <w:p w:rsidR="00825C19" w:rsidRPr="00F319FF" w:rsidRDefault="00825C19" w:rsidP="00825C19">
      <w:pPr>
        <w:jc w:val="both"/>
        <w:rPr>
          <w:b/>
          <w:szCs w:val="24"/>
        </w:rPr>
      </w:pPr>
      <w:r w:rsidRPr="00F319FF">
        <w:rPr>
          <w:b/>
          <w:szCs w:val="24"/>
        </w:rPr>
        <w:t>b) vrsta posla</w:t>
      </w:r>
    </w:p>
    <w:p w:rsidR="00825C19" w:rsidRPr="004256E5" w:rsidRDefault="00825C19" w:rsidP="00825C19">
      <w:pPr>
        <w:ind w:firstLine="708"/>
        <w:jc w:val="both"/>
        <w:rPr>
          <w:szCs w:val="24"/>
        </w:rPr>
      </w:pPr>
      <w:r>
        <w:rPr>
          <w:szCs w:val="24"/>
        </w:rPr>
        <w:t xml:space="preserve">S obzirom na vrstu posla koji obavljaju, u svim kategorijama najviše prosječne ocjene daju spremačice, što može biti radi njihovih nižih očekivanja. U prosjeku najniže ocjene na prve tri kategorije koje se odnose na odgojno-obrazovni dio te atmosferu u vrtiću daje administrativno-tehničko osoblje. Rezultati mogu ukazivati na to da oni u najmanjoj mjeri imaju uvid u neposredni rad s djecom i ukupnu atmosferu, s obzirom da je priroda njihovog posla takva da ne zahtjeva provođenje vremena s djecom ni poznavanje informacija o odgojno-obrazovnom radu u ustanovi te da su radi toga često birali ocjenu 3 koja znači „niti se slažem, niti se ne slažem“. </w:t>
      </w:r>
      <w:r w:rsidRPr="004256E5">
        <w:rPr>
          <w:szCs w:val="24"/>
        </w:rPr>
        <w:t xml:space="preserve">Međutim, indikativna je njihova niža ocjena na kategoriji </w:t>
      </w:r>
      <w:r w:rsidRPr="004256E5">
        <w:rPr>
          <w:i/>
          <w:szCs w:val="24"/>
        </w:rPr>
        <w:t>Ozračje</w:t>
      </w:r>
      <w:r w:rsidRPr="004256E5">
        <w:rPr>
          <w:szCs w:val="24"/>
        </w:rPr>
        <w:t xml:space="preserve">, koja može ukazivati na to da se u manjoj mjeri osjećaju dijelom ustanove. </w:t>
      </w:r>
    </w:p>
    <w:p w:rsidR="00825C19" w:rsidRDefault="00825C19" w:rsidP="00825C19">
      <w:pPr>
        <w:ind w:firstLine="708"/>
        <w:jc w:val="both"/>
        <w:rPr>
          <w:szCs w:val="24"/>
        </w:rPr>
      </w:pPr>
      <w:r>
        <w:rPr>
          <w:szCs w:val="24"/>
        </w:rPr>
        <w:t xml:space="preserve">Najniže ocjene za prostorne i materijalne uvjete rada daju odgajatelji, a daljnja analiza odgovora odgajatelja po česticama pokazuje kako je to radi broja djece u skupini te veličine, opremljenosti i sigurnosti prostora (pogotovo vanjskog prostora vrtića). </w:t>
      </w:r>
    </w:p>
    <w:p w:rsidR="00825C19" w:rsidRPr="00F319FF" w:rsidRDefault="00825C19" w:rsidP="00825C19">
      <w:pPr>
        <w:jc w:val="both"/>
        <w:rPr>
          <w:b/>
          <w:szCs w:val="24"/>
        </w:rPr>
      </w:pPr>
      <w:r w:rsidRPr="00F319FF">
        <w:rPr>
          <w:b/>
          <w:szCs w:val="24"/>
        </w:rPr>
        <w:t>c) staž</w:t>
      </w:r>
    </w:p>
    <w:p w:rsidR="00825C19" w:rsidRDefault="00825C19" w:rsidP="00825C19">
      <w:pPr>
        <w:ind w:firstLine="708"/>
        <w:jc w:val="both"/>
        <w:rPr>
          <w:szCs w:val="24"/>
        </w:rPr>
      </w:pPr>
      <w:r>
        <w:rPr>
          <w:szCs w:val="24"/>
        </w:rPr>
        <w:t xml:space="preserve">Ako gledamo rezultate prema godinama staža, vidljivo je kako radnici s manje od 10 godina staža u prosjeku daju nešto veće procjene od radnika sa više radnog staža. Iako bi valjalo izvršiti temeljitiju analizu kako bi mogli izvoditi neke zaključke, uspoređujući dobivene rezultate s podacima iz literature moguće je i da zasićenje poslom i/ili manja tolerancija na uvjete rada radi količine percipiranog stresa u životu utječu na dane procjene. </w:t>
      </w:r>
    </w:p>
    <w:p w:rsidR="00825C19" w:rsidRDefault="00825C19" w:rsidP="00825C19">
      <w:pPr>
        <w:jc w:val="both"/>
        <w:rPr>
          <w:b/>
          <w:szCs w:val="24"/>
        </w:rPr>
      </w:pPr>
      <w:r>
        <w:rPr>
          <w:b/>
          <w:szCs w:val="24"/>
        </w:rPr>
        <w:t>d) komentari i prijedlozi</w:t>
      </w:r>
    </w:p>
    <w:p w:rsidR="00825C19" w:rsidRDefault="00825C19" w:rsidP="00825C19">
      <w:pPr>
        <w:ind w:firstLine="708"/>
        <w:jc w:val="both"/>
        <w:rPr>
          <w:szCs w:val="24"/>
        </w:rPr>
      </w:pPr>
      <w:r>
        <w:rPr>
          <w:szCs w:val="24"/>
        </w:rPr>
        <w:t xml:space="preserve">Svi su radnici imali prostor za bilježenje komentara na upitnik i davanja konkretnih prijedloga za poboljšanje i napredak ustanove. Radnici su imali sljedeće komentare: </w:t>
      </w:r>
    </w:p>
    <w:p w:rsidR="00825C19" w:rsidRDefault="00825C19" w:rsidP="00825C19">
      <w:pPr>
        <w:jc w:val="both"/>
        <w:rPr>
          <w:i/>
          <w:szCs w:val="24"/>
        </w:rPr>
      </w:pPr>
      <w:r w:rsidRPr="00131095">
        <w:rPr>
          <w:i/>
          <w:szCs w:val="24"/>
          <w:lang w:val="vi-VN"/>
        </w:rPr>
        <w:t>vol</w:t>
      </w:r>
      <w:r w:rsidRPr="00131095">
        <w:rPr>
          <w:i/>
          <w:szCs w:val="24"/>
        </w:rPr>
        <w:t>jela</w:t>
      </w:r>
      <w:r w:rsidRPr="00131095">
        <w:rPr>
          <w:i/>
          <w:szCs w:val="24"/>
          <w:lang w:val="vi-VN"/>
        </w:rPr>
        <w:t xml:space="preserve"> bi</w:t>
      </w:r>
      <w:r w:rsidRPr="00131095">
        <w:rPr>
          <w:i/>
          <w:szCs w:val="24"/>
        </w:rPr>
        <w:t>h</w:t>
      </w:r>
      <w:r w:rsidRPr="00131095">
        <w:rPr>
          <w:i/>
          <w:szCs w:val="24"/>
          <w:lang w:val="vi-VN"/>
        </w:rPr>
        <w:t xml:space="preserve"> da smo svi puno veseliji i zadovoljniji u poslu</w:t>
      </w:r>
      <w:r w:rsidRPr="00131095">
        <w:rPr>
          <w:i/>
          <w:szCs w:val="24"/>
        </w:rPr>
        <w:t xml:space="preserve"> te</w:t>
      </w:r>
      <w:r w:rsidRPr="00131095">
        <w:rPr>
          <w:i/>
          <w:szCs w:val="24"/>
          <w:lang w:val="vi-VN"/>
        </w:rPr>
        <w:t xml:space="preserve"> </w:t>
      </w:r>
      <w:r w:rsidRPr="00131095">
        <w:rPr>
          <w:i/>
          <w:szCs w:val="24"/>
        </w:rPr>
        <w:t>d</w:t>
      </w:r>
      <w:r w:rsidRPr="00131095">
        <w:rPr>
          <w:i/>
          <w:szCs w:val="24"/>
          <w:lang w:val="vi-VN"/>
        </w:rPr>
        <w:t>a ravnateljica b</w:t>
      </w:r>
      <w:r w:rsidR="005A3645">
        <w:rPr>
          <w:i/>
          <w:szCs w:val="24"/>
          <w:lang w:val="vi-VN"/>
        </w:rPr>
        <w:t>ude više s osobljem</w:t>
      </w:r>
      <w:r w:rsidRPr="00131095">
        <w:rPr>
          <w:i/>
          <w:szCs w:val="24"/>
          <w:lang w:val="vi-VN"/>
        </w:rPr>
        <w:t xml:space="preserve"> u područnim vrtićima</w:t>
      </w:r>
      <w:r w:rsidRPr="00131095">
        <w:rPr>
          <w:i/>
          <w:szCs w:val="24"/>
        </w:rPr>
        <w:t xml:space="preserve">; </w:t>
      </w:r>
      <w:r w:rsidRPr="008E69B0">
        <w:rPr>
          <w:i/>
          <w:szCs w:val="24"/>
        </w:rPr>
        <w:t>bilo bi bolje kad bi u skupinama bio manji broj djece kako bi se mogli lakše prilagoditi potrebama svakog djeteta</w:t>
      </w:r>
      <w:r>
        <w:rPr>
          <w:i/>
          <w:szCs w:val="24"/>
        </w:rPr>
        <w:t xml:space="preserve">; </w:t>
      </w:r>
      <w:r w:rsidRPr="00131095">
        <w:rPr>
          <w:i/>
          <w:szCs w:val="24"/>
          <w:lang w:val="vi-VN"/>
        </w:rPr>
        <w:t xml:space="preserve">sve </w:t>
      </w:r>
      <w:r w:rsidRPr="00131095">
        <w:rPr>
          <w:i/>
          <w:szCs w:val="24"/>
        </w:rPr>
        <w:t xml:space="preserve">je </w:t>
      </w:r>
      <w:r w:rsidRPr="00131095">
        <w:rPr>
          <w:i/>
          <w:szCs w:val="24"/>
          <w:lang w:val="vi-VN"/>
        </w:rPr>
        <w:t>više nezadovoljstva među zaposlenicima, ne toliko zbog obima posla koliko zbog razumijevanja i komunikacije oko istog</w:t>
      </w:r>
      <w:r w:rsidRPr="00131095">
        <w:rPr>
          <w:i/>
          <w:szCs w:val="24"/>
        </w:rPr>
        <w:t>;</w:t>
      </w:r>
      <w:r w:rsidRPr="00131095">
        <w:rPr>
          <w:i/>
          <w:szCs w:val="24"/>
          <w:lang w:val="vi-VN"/>
        </w:rPr>
        <w:t xml:space="preserve"> </w:t>
      </w:r>
      <w:r w:rsidRPr="00131095">
        <w:rPr>
          <w:i/>
          <w:szCs w:val="24"/>
        </w:rPr>
        <w:t>ocjene su prosječne ali u stvarnosti su razlike jako velike (prostor, odgovornost, uključenost, suradljivost…</w:t>
      </w:r>
      <w:r>
        <w:rPr>
          <w:i/>
          <w:szCs w:val="24"/>
        </w:rPr>
        <w:t>).</w:t>
      </w:r>
    </w:p>
    <w:p w:rsidR="00825C19" w:rsidRDefault="00825C19" w:rsidP="00825C19">
      <w:pPr>
        <w:jc w:val="both"/>
        <w:rPr>
          <w:szCs w:val="24"/>
        </w:rPr>
      </w:pPr>
      <w:r>
        <w:rPr>
          <w:szCs w:val="24"/>
        </w:rPr>
        <w:t xml:space="preserve">Dio prijedloga za napredak bio je usmjeren na odgojno-obrazovni rad i suradnju:  </w:t>
      </w:r>
    </w:p>
    <w:p w:rsidR="00825C19" w:rsidRDefault="00825C19" w:rsidP="00825C19">
      <w:pPr>
        <w:jc w:val="both"/>
        <w:rPr>
          <w:i/>
          <w:szCs w:val="24"/>
        </w:rPr>
      </w:pPr>
      <w:r w:rsidRPr="008E69B0">
        <w:rPr>
          <w:i/>
          <w:szCs w:val="24"/>
        </w:rPr>
        <w:t xml:space="preserve">uvoditi inovacije u rad, omogućiti veću </w:t>
      </w:r>
      <w:r w:rsidRPr="008E69B0">
        <w:rPr>
          <w:i/>
          <w:szCs w:val="24"/>
          <w:lang w:val="vi-VN"/>
        </w:rPr>
        <w:t>fleksibilnost u provođenju aktivnosti</w:t>
      </w:r>
      <w:r w:rsidRPr="008E69B0">
        <w:rPr>
          <w:i/>
          <w:szCs w:val="24"/>
        </w:rPr>
        <w:t>,</w:t>
      </w:r>
      <w:r w:rsidRPr="008E69B0">
        <w:rPr>
          <w:i/>
          <w:szCs w:val="24"/>
          <w:lang w:val="vi-VN"/>
        </w:rPr>
        <w:t xml:space="preserve"> </w:t>
      </w:r>
      <w:r w:rsidRPr="008E69B0">
        <w:rPr>
          <w:i/>
          <w:szCs w:val="24"/>
        </w:rPr>
        <w:t xml:space="preserve">poticati </w:t>
      </w:r>
      <w:r w:rsidRPr="008E69B0">
        <w:rPr>
          <w:i/>
          <w:szCs w:val="24"/>
          <w:lang w:val="vi-VN"/>
        </w:rPr>
        <w:t>prihvaćanje mješovitih skupina</w:t>
      </w:r>
      <w:r w:rsidRPr="008E69B0">
        <w:rPr>
          <w:i/>
          <w:szCs w:val="24"/>
        </w:rPr>
        <w:t xml:space="preserve">, poticati boravak djece u prirodi te češći i dulji boravak u prirodi, planirati </w:t>
      </w:r>
      <w:r w:rsidRPr="008E69B0">
        <w:rPr>
          <w:i/>
          <w:szCs w:val="24"/>
          <w:lang w:val="vi-VN"/>
        </w:rPr>
        <w:t>više suradnje sa zajednicom u svim grupama</w:t>
      </w:r>
      <w:r w:rsidRPr="008E69B0">
        <w:rPr>
          <w:i/>
          <w:szCs w:val="24"/>
        </w:rPr>
        <w:t xml:space="preserve">, planirati više aktivnosti izvan vrtića, planirati dolazak osoba raznih profila, zanimljivih djeci, u vrtić - </w:t>
      </w:r>
      <w:r w:rsidRPr="008E69B0">
        <w:rPr>
          <w:i/>
          <w:szCs w:val="24"/>
          <w:lang w:val="vi-VN"/>
        </w:rPr>
        <w:t>da zajedno nešto radimo ili da nam nešto ispričaju</w:t>
      </w:r>
      <w:r w:rsidRPr="008E69B0">
        <w:rPr>
          <w:i/>
          <w:szCs w:val="24"/>
        </w:rPr>
        <w:t>; uspostavljanje bolje suradnje sa školom; treba više dogovora kod organizacije posla uz jasne upute; v</w:t>
      </w:r>
      <w:r w:rsidRPr="008E69B0">
        <w:rPr>
          <w:i/>
          <w:szCs w:val="24"/>
          <w:lang w:val="vi-VN"/>
        </w:rPr>
        <w:t>iše komunikacije i dogovora</w:t>
      </w:r>
      <w:r w:rsidRPr="008E69B0">
        <w:rPr>
          <w:i/>
          <w:szCs w:val="24"/>
        </w:rPr>
        <w:t>,</w:t>
      </w:r>
      <w:r w:rsidRPr="008E69B0">
        <w:rPr>
          <w:i/>
          <w:szCs w:val="24"/>
          <w:lang w:val="vi-VN"/>
        </w:rPr>
        <w:t xml:space="preserve"> </w:t>
      </w:r>
      <w:r w:rsidRPr="008E69B0">
        <w:rPr>
          <w:i/>
          <w:szCs w:val="24"/>
        </w:rPr>
        <w:t xml:space="preserve">da više surađujemo međusobno, međusobna tolerancija, uvažavanje, razumijevanje; </w:t>
      </w:r>
    </w:p>
    <w:p w:rsidR="00825C19" w:rsidRDefault="00825C19" w:rsidP="00825C19">
      <w:pPr>
        <w:jc w:val="both"/>
        <w:rPr>
          <w:i/>
          <w:szCs w:val="24"/>
        </w:rPr>
      </w:pPr>
      <w:r>
        <w:rPr>
          <w:szCs w:val="24"/>
        </w:rPr>
        <w:t>a dio na prostorno materijalne uvjete rada:</w:t>
      </w:r>
      <w:r>
        <w:rPr>
          <w:i/>
          <w:szCs w:val="24"/>
        </w:rPr>
        <w:t xml:space="preserve"> </w:t>
      </w:r>
    </w:p>
    <w:p w:rsidR="00825C19" w:rsidRDefault="00825C19" w:rsidP="00825C19">
      <w:pPr>
        <w:jc w:val="both"/>
        <w:rPr>
          <w:i/>
          <w:szCs w:val="24"/>
        </w:rPr>
      </w:pPr>
      <w:r w:rsidRPr="008E69B0">
        <w:rPr>
          <w:i/>
          <w:szCs w:val="24"/>
        </w:rPr>
        <w:lastRenderedPageBreak/>
        <w:t>rekonstrukcija i proširenje MV Pazin, toplinska izolacija zgrade MV Pazin, prijava raznih projekata (edukativnih) na natječaje raznih izvora; treba poraditi na materijalnom opremanju područnih vrtića; novi vrtić s vlastitom kuhinjom; povesti računa o sigurnosti d</w:t>
      </w:r>
      <w:r w:rsidR="005F7FF5">
        <w:rPr>
          <w:i/>
          <w:szCs w:val="24"/>
        </w:rPr>
        <w:t>jece na vanjskom prostoru - stare</w:t>
      </w:r>
      <w:r w:rsidRPr="008E69B0">
        <w:rPr>
          <w:i/>
          <w:szCs w:val="24"/>
        </w:rPr>
        <w:t xml:space="preserve"> i oštećene sprave; osigurati bolje plaće u suradnji sa sindikatom</w:t>
      </w:r>
      <w:r>
        <w:rPr>
          <w:i/>
          <w:szCs w:val="24"/>
        </w:rPr>
        <w:t>.</w:t>
      </w:r>
    </w:p>
    <w:p w:rsidR="00825C19" w:rsidRPr="008E69B0" w:rsidRDefault="00825C19" w:rsidP="00825C19">
      <w:pPr>
        <w:jc w:val="both"/>
        <w:rPr>
          <w:b/>
          <w:szCs w:val="24"/>
        </w:rPr>
      </w:pPr>
      <w:r w:rsidRPr="008E69B0">
        <w:rPr>
          <w:b/>
          <w:szCs w:val="24"/>
        </w:rPr>
        <w:t>Implikacije</w:t>
      </w:r>
    </w:p>
    <w:p w:rsidR="00825C19" w:rsidRDefault="00825C19" w:rsidP="00825C19">
      <w:pPr>
        <w:jc w:val="both"/>
        <w:rPr>
          <w:szCs w:val="24"/>
        </w:rPr>
      </w:pPr>
      <w:r w:rsidRPr="008E69B0">
        <w:rPr>
          <w:szCs w:val="24"/>
        </w:rPr>
        <w:t xml:space="preserve">Dobiveni rezultati samovrednovanja poslužili su </w:t>
      </w:r>
      <w:r>
        <w:rPr>
          <w:szCs w:val="24"/>
        </w:rPr>
        <w:t xml:space="preserve">i </w:t>
      </w:r>
      <w:r w:rsidRPr="008E69B0">
        <w:rPr>
          <w:szCs w:val="24"/>
        </w:rPr>
        <w:t xml:space="preserve">za raspravu na radnim grupama za planiranje nove pedagoške godine. Analize su rađene po kategorijama upitnika te </w:t>
      </w:r>
      <w:r>
        <w:rPr>
          <w:szCs w:val="24"/>
        </w:rPr>
        <w:t>su producirani sljedeći prijedlozi:</w:t>
      </w:r>
    </w:p>
    <w:p w:rsidR="00825C19" w:rsidRPr="0086392C" w:rsidRDefault="00825C19" w:rsidP="00825C19">
      <w:pPr>
        <w:pStyle w:val="Odlomakpopisa"/>
        <w:numPr>
          <w:ilvl w:val="0"/>
          <w:numId w:val="25"/>
        </w:numPr>
        <w:spacing w:after="200" w:line="276" w:lineRule="auto"/>
        <w:contextualSpacing/>
        <w:jc w:val="both"/>
        <w:rPr>
          <w:szCs w:val="24"/>
        </w:rPr>
      </w:pPr>
      <w:r w:rsidRPr="0086392C">
        <w:rPr>
          <w:szCs w:val="24"/>
        </w:rPr>
        <w:t>poticati dijeljenje dobre odgojno-obrazovne prakse unutar vrtića (na početku odgajateljskih vijeća, na aplikaciji Dinamikom te na posebnim susretima za zainteresirane odgajatelje);</w:t>
      </w:r>
    </w:p>
    <w:p w:rsidR="00825C19" w:rsidRDefault="00825C19" w:rsidP="00825C19">
      <w:pPr>
        <w:pStyle w:val="Odlomakpopisa"/>
        <w:numPr>
          <w:ilvl w:val="0"/>
          <w:numId w:val="25"/>
        </w:numPr>
        <w:spacing w:after="200" w:line="276" w:lineRule="auto"/>
        <w:contextualSpacing/>
        <w:jc w:val="both"/>
        <w:rPr>
          <w:szCs w:val="24"/>
        </w:rPr>
      </w:pPr>
      <w:r w:rsidRPr="0086392C">
        <w:rPr>
          <w:szCs w:val="24"/>
        </w:rPr>
        <w:t>u bitne zadaće navesti poboljšanje suradnje sa školom te aktivno raditi na pronalaženju načina i prilika za suradnju;</w:t>
      </w:r>
    </w:p>
    <w:p w:rsidR="00825C19" w:rsidRPr="0086392C" w:rsidRDefault="00825C19" w:rsidP="00825C19">
      <w:pPr>
        <w:pStyle w:val="Odlomakpopisa"/>
        <w:numPr>
          <w:ilvl w:val="0"/>
          <w:numId w:val="25"/>
        </w:numPr>
        <w:spacing w:after="200" w:line="276" w:lineRule="auto"/>
        <w:contextualSpacing/>
        <w:jc w:val="both"/>
        <w:rPr>
          <w:szCs w:val="24"/>
        </w:rPr>
      </w:pPr>
      <w:r>
        <w:rPr>
          <w:szCs w:val="24"/>
        </w:rPr>
        <w:t>osigurati bolji protok informacija između svih radnika;</w:t>
      </w:r>
    </w:p>
    <w:p w:rsidR="00825C19" w:rsidRPr="0086392C" w:rsidRDefault="00825C19" w:rsidP="00825C19">
      <w:pPr>
        <w:pStyle w:val="Odlomakpopisa"/>
        <w:numPr>
          <w:ilvl w:val="0"/>
          <w:numId w:val="25"/>
        </w:numPr>
        <w:spacing w:after="200" w:line="276" w:lineRule="auto"/>
        <w:contextualSpacing/>
        <w:jc w:val="both"/>
        <w:rPr>
          <w:szCs w:val="24"/>
        </w:rPr>
      </w:pPr>
      <w:r w:rsidRPr="0086392C">
        <w:rPr>
          <w:szCs w:val="24"/>
        </w:rPr>
        <w:t>smanjiti dobnu mješovitost skupina u matičnom vrtiću;</w:t>
      </w:r>
    </w:p>
    <w:p w:rsidR="00825C19" w:rsidRDefault="00825C19" w:rsidP="00825C19">
      <w:pPr>
        <w:pStyle w:val="Odlomakpopisa"/>
        <w:numPr>
          <w:ilvl w:val="0"/>
          <w:numId w:val="25"/>
        </w:numPr>
        <w:spacing w:after="200" w:line="276" w:lineRule="auto"/>
        <w:contextualSpacing/>
        <w:jc w:val="both"/>
        <w:rPr>
          <w:szCs w:val="24"/>
        </w:rPr>
      </w:pPr>
      <w:r w:rsidRPr="0086392C">
        <w:rPr>
          <w:szCs w:val="24"/>
        </w:rPr>
        <w:t>revidirati sigurnosno-zaštitne programe, pridržavati se sigurnosnih pravila te upoznati roditelje s njima.</w:t>
      </w:r>
    </w:p>
    <w:p w:rsidR="00825C19" w:rsidRDefault="00825C19" w:rsidP="00825C19">
      <w:pPr>
        <w:jc w:val="both"/>
        <w:rPr>
          <w:szCs w:val="24"/>
        </w:rPr>
      </w:pPr>
      <w:r>
        <w:rPr>
          <w:szCs w:val="24"/>
        </w:rPr>
        <w:t>Ukoliko je moguće, navedeni prijedlozi bit će uključeni u Godišnji plan i program rada ustanove.</w:t>
      </w:r>
    </w:p>
    <w:p w:rsidR="001E24E8" w:rsidRDefault="001E24E8" w:rsidP="00825C19">
      <w:pPr>
        <w:jc w:val="both"/>
        <w:rPr>
          <w:szCs w:val="24"/>
        </w:rPr>
      </w:pPr>
    </w:p>
    <w:p w:rsidR="001E24E8" w:rsidRDefault="001E24E8" w:rsidP="00825C19">
      <w:pPr>
        <w:jc w:val="both"/>
        <w:rPr>
          <w:szCs w:val="24"/>
        </w:rPr>
      </w:pPr>
    </w:p>
    <w:p w:rsidR="001E24E8" w:rsidRDefault="001E24E8" w:rsidP="00825C19">
      <w:pPr>
        <w:jc w:val="both"/>
        <w:rPr>
          <w:szCs w:val="24"/>
        </w:rPr>
      </w:pPr>
    </w:p>
    <w:p w:rsidR="001E24E8" w:rsidRDefault="001E24E8" w:rsidP="00825C19">
      <w:pPr>
        <w:jc w:val="both"/>
        <w:rPr>
          <w:szCs w:val="24"/>
        </w:rPr>
      </w:pPr>
    </w:p>
    <w:p w:rsidR="001E24E8" w:rsidRDefault="001E24E8" w:rsidP="00825C19">
      <w:pPr>
        <w:jc w:val="both"/>
        <w:rPr>
          <w:szCs w:val="24"/>
        </w:rPr>
      </w:pPr>
    </w:p>
    <w:p w:rsidR="001E24E8" w:rsidRPr="0086392C" w:rsidRDefault="001E24E8" w:rsidP="00825C19">
      <w:pPr>
        <w:jc w:val="both"/>
        <w:rPr>
          <w:szCs w:val="24"/>
        </w:rPr>
      </w:pPr>
    </w:p>
    <w:p w:rsidR="001B7E28" w:rsidRPr="005F7FF5" w:rsidRDefault="001B7E28" w:rsidP="005F7FF5">
      <w:pPr>
        <w:pStyle w:val="Tijeloteksta"/>
        <w:jc w:val="both"/>
        <w:rPr>
          <w:szCs w:val="24"/>
        </w:rPr>
      </w:pPr>
    </w:p>
    <w:p w:rsidR="00A13D48" w:rsidRPr="00AE14D3" w:rsidRDefault="00A13D48" w:rsidP="00AE14D3">
      <w:pPr>
        <w:tabs>
          <w:tab w:val="left" w:pos="1080"/>
        </w:tabs>
        <w:spacing w:line="360" w:lineRule="auto"/>
        <w:jc w:val="both"/>
        <w:rPr>
          <w:b/>
          <w:szCs w:val="24"/>
        </w:rPr>
      </w:pPr>
      <w:r w:rsidRPr="00AE14D3">
        <w:rPr>
          <w:b/>
          <w:szCs w:val="24"/>
        </w:rPr>
        <w:t>ZAKLJUČCI (S PREPORUKAMA ZA PLANIRANJE</w:t>
      </w:r>
      <w:r w:rsidR="00B43A84" w:rsidRPr="00AE14D3">
        <w:rPr>
          <w:b/>
          <w:szCs w:val="24"/>
        </w:rPr>
        <w:t xml:space="preserve"> </w:t>
      </w:r>
      <w:r w:rsidRPr="00AE14D3">
        <w:rPr>
          <w:b/>
          <w:szCs w:val="24"/>
        </w:rPr>
        <w:t>NAREDNE PEDAGOŠKE GODINE):</w:t>
      </w:r>
    </w:p>
    <w:p w:rsidR="00856CE2" w:rsidRDefault="00856CE2" w:rsidP="005C4783">
      <w:pPr>
        <w:spacing w:line="360" w:lineRule="auto"/>
        <w:jc w:val="both"/>
        <w:rPr>
          <w:b/>
          <w:szCs w:val="24"/>
        </w:rPr>
      </w:pPr>
    </w:p>
    <w:p w:rsidR="004F2472" w:rsidRPr="005F7FF5" w:rsidRDefault="004F2472" w:rsidP="005F7FF5">
      <w:pPr>
        <w:numPr>
          <w:ilvl w:val="0"/>
          <w:numId w:val="8"/>
        </w:numPr>
        <w:autoSpaceDE w:val="0"/>
        <w:autoSpaceDN w:val="0"/>
        <w:adjustRightInd w:val="0"/>
        <w:jc w:val="both"/>
        <w:rPr>
          <w:rFonts w:ascii="Times-Roman" w:eastAsia="Calibri" w:hAnsi="Times-Roman" w:cs="Times-Roman"/>
          <w:szCs w:val="24"/>
        </w:rPr>
      </w:pPr>
      <w:r>
        <w:rPr>
          <w:rFonts w:ascii="Times-Roman" w:eastAsia="Calibri" w:hAnsi="Times-Roman" w:cs="Times-Roman"/>
          <w:szCs w:val="24"/>
        </w:rPr>
        <w:t>Projekt Rekonstrukcije pazinskog mati</w:t>
      </w:r>
      <w:r>
        <w:rPr>
          <w:rFonts w:ascii="TimesNewRoman" w:eastAsia="Calibri" w:hAnsi="TimesNewRoman" w:cs="TimesNewRoman"/>
          <w:szCs w:val="24"/>
        </w:rPr>
        <w:t>č</w:t>
      </w:r>
      <w:r>
        <w:rPr>
          <w:rFonts w:ascii="Times-Roman" w:eastAsia="Calibri" w:hAnsi="Times-Roman" w:cs="Times-Roman"/>
          <w:szCs w:val="24"/>
        </w:rPr>
        <w:t>nog vrti</w:t>
      </w:r>
      <w:r>
        <w:rPr>
          <w:rFonts w:ascii="TimesNewRoman" w:eastAsia="Calibri" w:hAnsi="TimesNewRoman" w:cs="TimesNewRoman"/>
          <w:szCs w:val="24"/>
        </w:rPr>
        <w:t>ć</w:t>
      </w:r>
      <w:r>
        <w:rPr>
          <w:rFonts w:ascii="Times-Roman" w:eastAsia="Calibri" w:hAnsi="Times-Roman" w:cs="Times-Roman"/>
          <w:szCs w:val="24"/>
        </w:rPr>
        <w:t>a u ul. Prolaz O. Keršovanija 1, kojim</w:t>
      </w:r>
      <w:r w:rsidR="005F7FF5">
        <w:rPr>
          <w:rFonts w:ascii="Times-Roman" w:eastAsia="Calibri" w:hAnsi="Times-Roman" w:cs="Times-Roman"/>
          <w:szCs w:val="24"/>
        </w:rPr>
        <w:t xml:space="preserve"> </w:t>
      </w:r>
      <w:r w:rsidRPr="005F7FF5">
        <w:rPr>
          <w:rFonts w:ascii="Times-Roman" w:eastAsia="Calibri" w:hAnsi="Times-Roman" w:cs="Times-Roman"/>
          <w:szCs w:val="24"/>
        </w:rPr>
        <w:t>bi se postiglo zna</w:t>
      </w:r>
      <w:r w:rsidRPr="005F7FF5">
        <w:rPr>
          <w:rFonts w:ascii="TimesNewRoman" w:eastAsia="Calibri" w:hAnsi="TimesNewRoman" w:cs="TimesNewRoman"/>
          <w:szCs w:val="24"/>
        </w:rPr>
        <w:t>č</w:t>
      </w:r>
      <w:r w:rsidRPr="005F7FF5">
        <w:rPr>
          <w:rFonts w:ascii="Times-Roman" w:eastAsia="Calibri" w:hAnsi="Times-Roman" w:cs="Times-Roman"/>
          <w:szCs w:val="24"/>
        </w:rPr>
        <w:t xml:space="preserve">ajno poboljšanje </w:t>
      </w:r>
      <w:r w:rsidR="005F7FF5">
        <w:rPr>
          <w:rFonts w:ascii="Times-Roman" w:eastAsia="Calibri" w:hAnsi="Times-Roman" w:cs="Times-Roman"/>
          <w:szCs w:val="24"/>
        </w:rPr>
        <w:t xml:space="preserve">materijalnih uvjeta rada i </w:t>
      </w:r>
      <w:r w:rsidRPr="005F7FF5">
        <w:rPr>
          <w:rFonts w:ascii="Times-Roman" w:eastAsia="Calibri" w:hAnsi="Times-Roman" w:cs="Times-Roman"/>
          <w:szCs w:val="24"/>
        </w:rPr>
        <w:t>kvalitete boravka i odgojno obrazovnog rada s</w:t>
      </w:r>
      <w:r w:rsidR="005F7FF5">
        <w:rPr>
          <w:rFonts w:ascii="Times-Roman" w:eastAsia="Calibri" w:hAnsi="Times-Roman" w:cs="Times-Roman"/>
          <w:szCs w:val="24"/>
        </w:rPr>
        <w:t xml:space="preserve"> </w:t>
      </w:r>
      <w:r w:rsidRPr="005F7FF5">
        <w:rPr>
          <w:rFonts w:ascii="Times-Roman" w:eastAsia="Calibri" w:hAnsi="Times-Roman" w:cs="Times-Roman"/>
          <w:szCs w:val="24"/>
        </w:rPr>
        <w:t xml:space="preserve">djecom, </w:t>
      </w:r>
      <w:r w:rsidR="005F7FF5">
        <w:rPr>
          <w:rFonts w:ascii="Times-Roman" w:eastAsia="Calibri" w:hAnsi="Times-Roman" w:cs="Times-Roman"/>
          <w:szCs w:val="24"/>
        </w:rPr>
        <w:t xml:space="preserve">te postiglo </w:t>
      </w:r>
      <w:r w:rsidRPr="005F7FF5">
        <w:rPr>
          <w:rFonts w:ascii="Times-Roman" w:eastAsia="Calibri" w:hAnsi="Times-Roman" w:cs="Times-Roman"/>
          <w:szCs w:val="24"/>
        </w:rPr>
        <w:t>uskla</w:t>
      </w:r>
      <w:r w:rsidRPr="005F7FF5">
        <w:rPr>
          <w:rFonts w:ascii="TimesNewRoman" w:eastAsia="Calibri" w:hAnsi="TimesNewRoman" w:cs="TimesNewRoman"/>
          <w:szCs w:val="24"/>
        </w:rPr>
        <w:t>đ</w:t>
      </w:r>
      <w:r w:rsidR="005F7FF5">
        <w:rPr>
          <w:rFonts w:ascii="TimesNewRoman" w:eastAsia="Calibri" w:hAnsi="TimesNewRoman" w:cs="TimesNewRoman"/>
          <w:szCs w:val="24"/>
        </w:rPr>
        <w:t>iva</w:t>
      </w:r>
      <w:r w:rsidR="005F7FF5">
        <w:rPr>
          <w:rFonts w:ascii="Times-Roman" w:eastAsia="Calibri" w:hAnsi="Times-Roman" w:cs="Times-Roman"/>
          <w:szCs w:val="24"/>
        </w:rPr>
        <w:t>nje</w:t>
      </w:r>
      <w:r w:rsidR="008C6F82" w:rsidRPr="005F7FF5">
        <w:rPr>
          <w:rFonts w:ascii="Times-Roman" w:eastAsia="Calibri" w:hAnsi="Times-Roman" w:cs="Times-Roman"/>
          <w:szCs w:val="24"/>
        </w:rPr>
        <w:t xml:space="preserve"> s D</w:t>
      </w:r>
      <w:r w:rsidRPr="005F7FF5">
        <w:rPr>
          <w:rFonts w:ascii="Times-Roman" w:eastAsia="Calibri" w:hAnsi="Times-Roman" w:cs="Times-Roman"/>
          <w:szCs w:val="24"/>
        </w:rPr>
        <w:t xml:space="preserve">ržavnim pedagoškim standardom, </w:t>
      </w:r>
      <w:r w:rsidR="008C6F82" w:rsidRPr="005F7FF5">
        <w:rPr>
          <w:rFonts w:ascii="Times-Roman" w:eastAsia="Calibri" w:hAnsi="Times-Roman" w:cs="Times-Roman"/>
          <w:szCs w:val="24"/>
        </w:rPr>
        <w:t>ponovno je prijavljen</w:t>
      </w:r>
      <w:r w:rsidR="00317EBB" w:rsidRPr="005F7FF5">
        <w:rPr>
          <w:rFonts w:ascii="Times-Roman" w:eastAsia="Calibri" w:hAnsi="Times-Roman" w:cs="Times-Roman"/>
          <w:szCs w:val="24"/>
        </w:rPr>
        <w:t xml:space="preserve"> na </w:t>
      </w:r>
      <w:r w:rsidRPr="005F7FF5">
        <w:rPr>
          <w:rFonts w:ascii="Times-Roman" w:eastAsia="Calibri" w:hAnsi="Times-Roman" w:cs="Times-Roman"/>
          <w:szCs w:val="24"/>
        </w:rPr>
        <w:t>natje</w:t>
      </w:r>
      <w:r w:rsidRPr="005F7FF5">
        <w:rPr>
          <w:rFonts w:ascii="TimesNewRoman" w:eastAsia="Calibri" w:hAnsi="TimesNewRoman" w:cs="TimesNewRoman"/>
          <w:szCs w:val="24"/>
        </w:rPr>
        <w:t>č</w:t>
      </w:r>
      <w:r w:rsidR="00317EBB" w:rsidRPr="005F7FF5">
        <w:rPr>
          <w:rFonts w:ascii="Times-Roman" w:eastAsia="Calibri" w:hAnsi="Times-Roman" w:cs="Times-Roman"/>
          <w:szCs w:val="24"/>
        </w:rPr>
        <w:t xml:space="preserve">aj za </w:t>
      </w:r>
      <w:r w:rsidRPr="005F7FF5">
        <w:rPr>
          <w:rFonts w:ascii="Times-Roman" w:eastAsia="Calibri" w:hAnsi="Times-Roman" w:cs="Times-Roman"/>
          <w:szCs w:val="24"/>
        </w:rPr>
        <w:t>dobivanje bespovratnih sredstava iz Programa ruralnog razvoja Republike</w:t>
      </w:r>
      <w:r w:rsidR="003B1D56" w:rsidRPr="005F7FF5">
        <w:rPr>
          <w:rFonts w:ascii="Times-Roman" w:eastAsia="Calibri" w:hAnsi="Times-Roman" w:cs="Times-Roman"/>
          <w:szCs w:val="24"/>
        </w:rPr>
        <w:t xml:space="preserve"> </w:t>
      </w:r>
      <w:r w:rsidR="00030296" w:rsidRPr="005F7FF5">
        <w:rPr>
          <w:rFonts w:ascii="Times-Roman" w:eastAsia="Calibri" w:hAnsi="Times-Roman" w:cs="Times-Roman"/>
          <w:szCs w:val="24"/>
        </w:rPr>
        <w:t xml:space="preserve">Hrvatske, odnosno EU fondova. </w:t>
      </w:r>
    </w:p>
    <w:p w:rsidR="004F2472" w:rsidRDefault="004F2472" w:rsidP="007A3049">
      <w:pPr>
        <w:numPr>
          <w:ilvl w:val="0"/>
          <w:numId w:val="8"/>
        </w:numPr>
        <w:autoSpaceDE w:val="0"/>
        <w:autoSpaceDN w:val="0"/>
        <w:adjustRightInd w:val="0"/>
        <w:jc w:val="both"/>
        <w:rPr>
          <w:rFonts w:ascii="Times-Roman" w:eastAsia="Calibri" w:hAnsi="Times-Roman" w:cs="Times-Roman"/>
          <w:szCs w:val="24"/>
        </w:rPr>
      </w:pPr>
      <w:r>
        <w:rPr>
          <w:rFonts w:ascii="Times-Roman" w:eastAsia="Calibri" w:hAnsi="Times-Roman" w:cs="Times-Roman"/>
          <w:szCs w:val="24"/>
        </w:rPr>
        <w:t>Zgrada pazinskog „donjeg“ vrti</w:t>
      </w:r>
      <w:r>
        <w:rPr>
          <w:rFonts w:ascii="TimesNewRoman" w:eastAsia="Calibri" w:hAnsi="TimesNewRoman" w:cs="TimesNewRoman"/>
          <w:szCs w:val="24"/>
        </w:rPr>
        <w:t>ć</w:t>
      </w:r>
      <w:r>
        <w:rPr>
          <w:rFonts w:ascii="Times-Roman" w:eastAsia="Calibri" w:hAnsi="Times-Roman" w:cs="Times-Roman"/>
          <w:szCs w:val="24"/>
        </w:rPr>
        <w:t xml:space="preserve">a (ul. Družbe Sv. </w:t>
      </w:r>
      <w:r>
        <w:rPr>
          <w:rFonts w:ascii="TimesNewRoman" w:eastAsia="Calibri" w:hAnsi="TimesNewRoman" w:cs="TimesNewRoman"/>
          <w:szCs w:val="24"/>
        </w:rPr>
        <w:t>Ć</w:t>
      </w:r>
      <w:r w:rsidR="00B43A84">
        <w:rPr>
          <w:rFonts w:ascii="Times-Roman" w:eastAsia="Calibri" w:hAnsi="Times-Roman" w:cs="Times-Roman"/>
          <w:szCs w:val="24"/>
        </w:rPr>
        <w:t>irila i Metoda 1) dotrajala je</w:t>
      </w:r>
      <w:r>
        <w:rPr>
          <w:rFonts w:ascii="Times-Roman" w:eastAsia="Calibri" w:hAnsi="Times-Roman" w:cs="Times-Roman"/>
          <w:szCs w:val="24"/>
        </w:rPr>
        <w:t xml:space="preserve"> te je</w:t>
      </w:r>
    </w:p>
    <w:p w:rsidR="004F2472" w:rsidRDefault="004F2472" w:rsidP="00775980">
      <w:pPr>
        <w:autoSpaceDE w:val="0"/>
        <w:autoSpaceDN w:val="0"/>
        <w:adjustRightInd w:val="0"/>
        <w:ind w:left="720"/>
        <w:jc w:val="both"/>
        <w:rPr>
          <w:rFonts w:ascii="Times-Roman" w:eastAsia="Calibri" w:hAnsi="Times-Roman" w:cs="Times-Roman"/>
          <w:szCs w:val="24"/>
        </w:rPr>
      </w:pPr>
      <w:r>
        <w:rPr>
          <w:rFonts w:ascii="Times-Roman" w:eastAsia="Calibri" w:hAnsi="Times-Roman" w:cs="Times-Roman"/>
          <w:szCs w:val="24"/>
        </w:rPr>
        <w:t>u narednom razdoblju nužno planirati njenu rekonstrukciju.</w:t>
      </w:r>
      <w:r w:rsidR="005F7FF5">
        <w:rPr>
          <w:rFonts w:ascii="Times-Roman" w:eastAsia="Calibri" w:hAnsi="Times-Roman" w:cs="Times-Roman"/>
          <w:szCs w:val="24"/>
        </w:rPr>
        <w:t xml:space="preserve"> Osigurana su sredstva za izradu projektne dokumentacije za rekonstrukciju iste.</w:t>
      </w:r>
    </w:p>
    <w:p w:rsidR="009D7650" w:rsidRPr="00485E28" w:rsidRDefault="009D7650" w:rsidP="009D7650">
      <w:pPr>
        <w:numPr>
          <w:ilvl w:val="0"/>
          <w:numId w:val="2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U svim PV potrebno je kontinuirano raditi na poboljšanju materijalnih uvjeta</w:t>
      </w:r>
    </w:p>
    <w:p w:rsidR="00775980" w:rsidRDefault="00775980" w:rsidP="00775980">
      <w:pPr>
        <w:numPr>
          <w:ilvl w:val="0"/>
          <w:numId w:val="8"/>
        </w:numPr>
        <w:autoSpaceDE w:val="0"/>
        <w:autoSpaceDN w:val="0"/>
        <w:adjustRightInd w:val="0"/>
        <w:jc w:val="both"/>
        <w:rPr>
          <w:rFonts w:ascii="Times-Roman" w:eastAsia="Calibri" w:hAnsi="Times-Roman" w:cs="Times-Roman"/>
          <w:szCs w:val="24"/>
        </w:rPr>
      </w:pPr>
      <w:r>
        <w:rPr>
          <w:rFonts w:ascii="Times-Roman" w:eastAsia="Calibri" w:hAnsi="Times-Roman" w:cs="Times-Roman"/>
          <w:szCs w:val="24"/>
        </w:rPr>
        <w:t>Tijekom upisa u narednu pedagošku godinu ustanovljen je problem nedostatka prostora za upis djece ranog ( jasličkog) uzrasta. Neophodno je planirati izgradnju novog vrtića ili adaptaciju odgovarajućeg prostora u gradu Pazinu za formiranje dvije nove skupine jaslica( 24 djece).</w:t>
      </w:r>
    </w:p>
    <w:p w:rsidR="00BE58B5" w:rsidRPr="00775980" w:rsidRDefault="00BE58B5" w:rsidP="00775980">
      <w:pPr>
        <w:numPr>
          <w:ilvl w:val="0"/>
          <w:numId w:val="8"/>
        </w:numPr>
        <w:autoSpaceDE w:val="0"/>
        <w:autoSpaceDN w:val="0"/>
        <w:adjustRightInd w:val="0"/>
        <w:jc w:val="both"/>
        <w:rPr>
          <w:rFonts w:ascii="Times-Roman" w:eastAsia="Calibri" w:hAnsi="Times-Roman" w:cs="Times-Roman"/>
          <w:szCs w:val="24"/>
        </w:rPr>
      </w:pPr>
      <w:r>
        <w:rPr>
          <w:rFonts w:ascii="Times-Roman" w:eastAsia="Calibri" w:hAnsi="Times-Roman" w:cs="Times-Roman"/>
          <w:szCs w:val="24"/>
        </w:rPr>
        <w:t>Intenzivnije se treba pozabaviti pronalaženjem sredstava  ( donacije, sponzorstva…) za obnavljanje sprava u svim dvorišima našeg Vrtića.</w:t>
      </w:r>
    </w:p>
    <w:p w:rsidR="008C6F82" w:rsidRPr="00485E28" w:rsidRDefault="008C6F82" w:rsidP="007A3049">
      <w:pPr>
        <w:numPr>
          <w:ilvl w:val="0"/>
          <w:numId w:val="9"/>
        </w:numPr>
        <w:autoSpaceDE w:val="0"/>
        <w:autoSpaceDN w:val="0"/>
        <w:adjustRightInd w:val="0"/>
        <w:jc w:val="both"/>
        <w:rPr>
          <w:rFonts w:ascii="Times-Roman" w:eastAsia="Calibri" w:hAnsi="Times-Roman" w:cs="Times-Roman"/>
          <w:szCs w:val="24"/>
        </w:rPr>
      </w:pPr>
      <w:r>
        <w:rPr>
          <w:rFonts w:ascii="Times-Roman" w:eastAsia="Calibri" w:hAnsi="Times-Roman" w:cs="Times-Roman"/>
          <w:szCs w:val="24"/>
        </w:rPr>
        <w:t>Osobni asistenti</w:t>
      </w:r>
      <w:r w:rsidR="005F7FF5">
        <w:rPr>
          <w:rFonts w:ascii="Times-Roman" w:eastAsia="Calibri" w:hAnsi="Times-Roman" w:cs="Times-Roman"/>
          <w:szCs w:val="24"/>
        </w:rPr>
        <w:t xml:space="preserve"> odnosni tzv. „treći odgajatelji“ u skupini i dalje se pokazuju kao nužno potreban dio sustava brige o djeci s teškoćama</w:t>
      </w:r>
      <w:r w:rsidR="00775980">
        <w:rPr>
          <w:rFonts w:ascii="Times-Roman" w:eastAsia="Calibri" w:hAnsi="Times-Roman" w:cs="Times-Roman"/>
          <w:szCs w:val="24"/>
        </w:rPr>
        <w:t xml:space="preserve"> u razvoju koja su upisana u </w:t>
      </w:r>
      <w:r w:rsidR="005F7FF5">
        <w:rPr>
          <w:rFonts w:ascii="Times-Roman" w:eastAsia="Calibri" w:hAnsi="Times-Roman" w:cs="Times-Roman"/>
          <w:szCs w:val="24"/>
        </w:rPr>
        <w:t xml:space="preserve"> </w:t>
      </w:r>
      <w:r w:rsidR="005F7FF5">
        <w:rPr>
          <w:rFonts w:ascii="Times-Roman" w:eastAsia="Calibri" w:hAnsi="Times-Roman" w:cs="Times-Roman"/>
          <w:szCs w:val="24"/>
        </w:rPr>
        <w:lastRenderedPageBreak/>
        <w:t xml:space="preserve">redoviti sustav predškolskog odgoja. Osiguravanje financijskih sredstava za njihov rad </w:t>
      </w:r>
      <w:r w:rsidR="005F7FF5" w:rsidRPr="00485E28">
        <w:rPr>
          <w:rFonts w:ascii="Times-Roman" w:eastAsia="Calibri" w:hAnsi="Times-Roman" w:cs="Times-Roman"/>
          <w:szCs w:val="24"/>
        </w:rPr>
        <w:t>prioritetno je pitanje.</w:t>
      </w:r>
    </w:p>
    <w:p w:rsidR="009D7650" w:rsidRPr="00485E28" w:rsidRDefault="00114970" w:rsidP="007A3049">
      <w:pPr>
        <w:numPr>
          <w:ilvl w:val="0"/>
          <w:numId w:val="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I dalje postoji potreba za zapošljavanjem logopedinje te je potrebno stvoriti povoljne uvjete za privlačanje stručnjaka deficitarnih zanimanja – u ovom slučaju logopeda.</w:t>
      </w:r>
    </w:p>
    <w:p w:rsidR="004F2472" w:rsidRPr="00485E28" w:rsidRDefault="004F2472" w:rsidP="00775980">
      <w:pPr>
        <w:numPr>
          <w:ilvl w:val="0"/>
          <w:numId w:val="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Sve ve</w:t>
      </w:r>
      <w:r w:rsidRPr="00485E28">
        <w:rPr>
          <w:rFonts w:ascii="TimesNewRoman" w:eastAsia="Calibri" w:hAnsi="TimesNewRoman" w:cs="TimesNewRoman"/>
          <w:szCs w:val="24"/>
        </w:rPr>
        <w:t>ć</w:t>
      </w:r>
      <w:r w:rsidRPr="00485E28">
        <w:rPr>
          <w:rFonts w:ascii="Times-Roman" w:eastAsia="Calibri" w:hAnsi="Times-Roman" w:cs="Times-Roman"/>
          <w:szCs w:val="24"/>
        </w:rPr>
        <w:t xml:space="preserve">i zahtjevi koji slijede iz DPS-a, sustava </w:t>
      </w:r>
      <w:r w:rsidR="00775980" w:rsidRPr="00485E28">
        <w:rPr>
          <w:rFonts w:ascii="Times-Roman" w:eastAsia="Calibri" w:hAnsi="Times-Roman" w:cs="Times-Roman"/>
          <w:szCs w:val="24"/>
        </w:rPr>
        <w:t xml:space="preserve">njege, </w:t>
      </w:r>
      <w:r w:rsidRPr="00485E28">
        <w:rPr>
          <w:rFonts w:ascii="Times-Roman" w:eastAsia="Calibri" w:hAnsi="Times-Roman" w:cs="Times-Roman"/>
          <w:szCs w:val="24"/>
        </w:rPr>
        <w:t>zaštite i sigur</w:t>
      </w:r>
      <w:r w:rsidR="00BE58B5" w:rsidRPr="00485E28">
        <w:rPr>
          <w:rFonts w:ascii="Times-Roman" w:eastAsia="Calibri" w:hAnsi="Times-Roman" w:cs="Times-Roman"/>
          <w:szCs w:val="24"/>
        </w:rPr>
        <w:t xml:space="preserve">nosnih programa upućuju na </w:t>
      </w:r>
      <w:r w:rsidRPr="00485E28">
        <w:rPr>
          <w:rFonts w:ascii="Times-Roman" w:eastAsia="Calibri" w:hAnsi="Times-Roman" w:cs="Times-Roman"/>
          <w:szCs w:val="24"/>
        </w:rPr>
        <w:t>potreb</w:t>
      </w:r>
      <w:r w:rsidR="00BE58B5" w:rsidRPr="00485E28">
        <w:rPr>
          <w:rFonts w:ascii="Times-Roman" w:eastAsia="Calibri" w:hAnsi="Times-Roman" w:cs="Times-Roman"/>
          <w:szCs w:val="24"/>
        </w:rPr>
        <w:t>u planiranja</w:t>
      </w:r>
      <w:r w:rsidRPr="00485E28">
        <w:rPr>
          <w:rFonts w:ascii="Times-Roman" w:eastAsia="Calibri" w:hAnsi="Times-Roman" w:cs="Times-Roman"/>
          <w:szCs w:val="24"/>
        </w:rPr>
        <w:t xml:space="preserve"> pove</w:t>
      </w:r>
      <w:r w:rsidRPr="00485E28">
        <w:rPr>
          <w:rFonts w:ascii="TimesNewRoman" w:eastAsia="Calibri" w:hAnsi="TimesNewRoman" w:cs="TimesNewRoman"/>
          <w:szCs w:val="24"/>
        </w:rPr>
        <w:t>ć</w:t>
      </w:r>
      <w:r w:rsidR="00BE58B5" w:rsidRPr="00485E28">
        <w:rPr>
          <w:rFonts w:ascii="Times-Roman" w:eastAsia="Calibri" w:hAnsi="Times-Roman" w:cs="Times-Roman"/>
          <w:szCs w:val="24"/>
        </w:rPr>
        <w:t>anja</w:t>
      </w:r>
      <w:r w:rsidRPr="00485E28">
        <w:rPr>
          <w:rFonts w:ascii="Times-Roman" w:eastAsia="Calibri" w:hAnsi="Times-Roman" w:cs="Times-Roman"/>
          <w:szCs w:val="24"/>
        </w:rPr>
        <w:t xml:space="preserve"> broja tehni</w:t>
      </w:r>
      <w:r w:rsidRPr="00485E28">
        <w:rPr>
          <w:rFonts w:ascii="TimesNewRoman" w:eastAsia="Calibri" w:hAnsi="TimesNewRoman" w:cs="TimesNewRoman"/>
          <w:szCs w:val="24"/>
        </w:rPr>
        <w:t>č</w:t>
      </w:r>
      <w:r w:rsidRPr="00485E28">
        <w:rPr>
          <w:rFonts w:ascii="Times-Roman" w:eastAsia="Calibri" w:hAnsi="Times-Roman" w:cs="Times-Roman"/>
          <w:szCs w:val="24"/>
        </w:rPr>
        <w:t xml:space="preserve">kog </w:t>
      </w:r>
      <w:r w:rsidR="005F7FF5" w:rsidRPr="00485E28">
        <w:rPr>
          <w:rFonts w:ascii="Times-Roman" w:eastAsia="Calibri" w:hAnsi="Times-Roman" w:cs="Times-Roman"/>
          <w:szCs w:val="24"/>
        </w:rPr>
        <w:t xml:space="preserve">i zdravstvenog </w:t>
      </w:r>
      <w:r w:rsidRPr="00485E28">
        <w:rPr>
          <w:rFonts w:ascii="Times-Roman" w:eastAsia="Calibri" w:hAnsi="Times-Roman" w:cs="Times-Roman"/>
          <w:szCs w:val="24"/>
        </w:rPr>
        <w:t>osoblja u ustanovi (povjerenik zaštite</w:t>
      </w:r>
      <w:r w:rsidR="00775980" w:rsidRPr="00485E28">
        <w:rPr>
          <w:rFonts w:ascii="Times-Roman" w:eastAsia="Calibri" w:hAnsi="Times-Roman" w:cs="Times-Roman"/>
          <w:szCs w:val="24"/>
        </w:rPr>
        <w:t xml:space="preserve"> </w:t>
      </w:r>
      <w:r w:rsidRPr="00485E28">
        <w:rPr>
          <w:rFonts w:ascii="Times-Roman" w:eastAsia="Calibri" w:hAnsi="Times-Roman" w:cs="Times-Roman"/>
          <w:szCs w:val="24"/>
        </w:rPr>
        <w:t>na radu, povjer</w:t>
      </w:r>
      <w:r w:rsidR="005F7FF5" w:rsidRPr="00485E28">
        <w:rPr>
          <w:rFonts w:ascii="Times-Roman" w:eastAsia="Calibri" w:hAnsi="Times-Roman" w:cs="Times-Roman"/>
          <w:szCs w:val="24"/>
        </w:rPr>
        <w:t>enik za zaštitu od požara, medicinska sestra</w:t>
      </w:r>
      <w:r w:rsidRPr="00485E28">
        <w:rPr>
          <w:rFonts w:ascii="Times-Roman" w:eastAsia="Calibri" w:hAnsi="Times-Roman" w:cs="Times-Roman"/>
          <w:szCs w:val="24"/>
        </w:rPr>
        <w:t>, ku</w:t>
      </w:r>
      <w:r w:rsidRPr="00485E28">
        <w:rPr>
          <w:rFonts w:ascii="TimesNewRoman" w:eastAsia="Calibri" w:hAnsi="TimesNewRoman" w:cs="TimesNewRoman"/>
          <w:szCs w:val="24"/>
        </w:rPr>
        <w:t>ć</w:t>
      </w:r>
      <w:r w:rsidRPr="00485E28">
        <w:rPr>
          <w:rFonts w:ascii="Times-Roman" w:eastAsia="Calibri" w:hAnsi="Times-Roman" w:cs="Times-Roman"/>
          <w:szCs w:val="24"/>
        </w:rPr>
        <w:t>ni majstor);</w:t>
      </w:r>
    </w:p>
    <w:p w:rsidR="00BE58B5" w:rsidRPr="00485E28" w:rsidRDefault="00BE58B5" w:rsidP="00775980">
      <w:pPr>
        <w:numPr>
          <w:ilvl w:val="0"/>
          <w:numId w:val="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Društvene promjene koje se odnose i na promjene radnog vremena roditelja odrazit će se i na potrebu promjena radnog vremena vrtića. Potrebno je planirati nove resurse za zadovoljavanje tih potreba.</w:t>
      </w:r>
    </w:p>
    <w:p w:rsidR="00BE58B5" w:rsidRPr="00485E28" w:rsidRDefault="00BE58B5" w:rsidP="00775980">
      <w:pPr>
        <w:numPr>
          <w:ilvl w:val="0"/>
          <w:numId w:val="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Nužno je osuvremenjivati stručni rad odgajatelja i svih djelatnika Vrtića, te je potrebno osigurati uvjete za kontinuirano i kvalitetno stručno usavršavanje. Ovogodišnji uspjeh u prij</w:t>
      </w:r>
      <w:r w:rsidR="00114970" w:rsidRPr="00485E28">
        <w:rPr>
          <w:rFonts w:ascii="Times-Roman" w:eastAsia="Calibri" w:hAnsi="Times-Roman" w:cs="Times-Roman"/>
          <w:szCs w:val="24"/>
        </w:rPr>
        <w:t>avi na natječaj iz programa Eras</w:t>
      </w:r>
      <w:r w:rsidRPr="00485E28">
        <w:rPr>
          <w:rFonts w:ascii="Times-Roman" w:eastAsia="Calibri" w:hAnsi="Times-Roman" w:cs="Times-Roman"/>
          <w:szCs w:val="24"/>
        </w:rPr>
        <w:t xml:space="preserve">mus+ ohrabruje nas i </w:t>
      </w:r>
      <w:r w:rsidR="002B4FDC" w:rsidRPr="00485E28">
        <w:rPr>
          <w:rFonts w:ascii="Times-Roman" w:eastAsia="Calibri" w:hAnsi="Times-Roman" w:cs="Times-Roman"/>
          <w:szCs w:val="24"/>
        </w:rPr>
        <w:t>potiče da se i ubuduće prijavljujemo na  međunarodne edukativne programe</w:t>
      </w:r>
      <w:r w:rsidRPr="00485E28">
        <w:rPr>
          <w:rFonts w:ascii="Times-Roman" w:eastAsia="Calibri" w:hAnsi="Times-Roman" w:cs="Times-Roman"/>
          <w:szCs w:val="24"/>
        </w:rPr>
        <w:t>.</w:t>
      </w:r>
    </w:p>
    <w:p w:rsidR="002B4FDC" w:rsidRPr="00485E28" w:rsidRDefault="002B4FDC" w:rsidP="00775980">
      <w:pPr>
        <w:numPr>
          <w:ilvl w:val="0"/>
          <w:numId w:val="9"/>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Zapošljavanje bez zasnivanja radnog odnosa tijekom kojega odgajatelji provode svoj pripravnički staž u Vrtiću pokazao se kao odličan način obostrane dobrobiti: kako za pripravnika, tako i za ustanovu. Smanjenjem dozvoljenog broja na taj način zaposlenih pripravnika u narednom periodu s 5 na 3 ( s obzirom na broj zaposlenih u Vrtiću) dovest će do potrebe češćeg zapošljavanja odgajatelja na određeno vrijeme, radi zamjene odsutnih radnika.</w:t>
      </w:r>
    </w:p>
    <w:p w:rsidR="004F2472" w:rsidRPr="00485E28" w:rsidRDefault="004F2472" w:rsidP="00143AAA">
      <w:pPr>
        <w:numPr>
          <w:ilvl w:val="0"/>
          <w:numId w:val="8"/>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U odgojno obrazovnom radu, brizi za zdravlje i zdrav razvoj djece</w:t>
      </w:r>
      <w:r w:rsidR="00143AAA" w:rsidRPr="00485E28">
        <w:rPr>
          <w:rFonts w:ascii="Times-Roman" w:eastAsia="Calibri" w:hAnsi="Times-Roman" w:cs="Times-Roman"/>
          <w:szCs w:val="24"/>
        </w:rPr>
        <w:t xml:space="preserve">, u postojećim materijalnim uvjetima rada u Vrtiću, trebat će uložiti dodatne napore kako bi se </w:t>
      </w:r>
      <w:r w:rsidRPr="00485E28">
        <w:rPr>
          <w:rFonts w:ascii="Times-Roman" w:eastAsia="Calibri" w:hAnsi="Times-Roman" w:cs="Times-Roman"/>
          <w:szCs w:val="24"/>
        </w:rPr>
        <w:t xml:space="preserve"> održava</w:t>
      </w:r>
      <w:r w:rsidR="00143AAA" w:rsidRPr="00485E28">
        <w:rPr>
          <w:rFonts w:ascii="Times-Roman" w:eastAsia="Calibri" w:hAnsi="Times-Roman" w:cs="Times-Roman"/>
          <w:szCs w:val="24"/>
        </w:rPr>
        <w:t>la visoka razina</w:t>
      </w:r>
      <w:r w:rsidRPr="00485E28">
        <w:rPr>
          <w:rFonts w:ascii="Times-Roman" w:eastAsia="Calibri" w:hAnsi="Times-Roman" w:cs="Times-Roman"/>
          <w:szCs w:val="24"/>
        </w:rPr>
        <w:t xml:space="preserve"> postignu</w:t>
      </w:r>
      <w:r w:rsidRPr="00485E28">
        <w:rPr>
          <w:rFonts w:ascii="TimesNewRoman" w:eastAsia="Calibri" w:hAnsi="TimesNewRoman" w:cs="TimesNewRoman"/>
          <w:szCs w:val="24"/>
        </w:rPr>
        <w:t>ć</w:t>
      </w:r>
      <w:r w:rsidR="00143AAA" w:rsidRPr="00485E28">
        <w:rPr>
          <w:rFonts w:ascii="Times-Roman" w:eastAsia="Calibri" w:hAnsi="Times-Roman" w:cs="Times-Roman"/>
          <w:szCs w:val="24"/>
        </w:rPr>
        <w:t>a i</w:t>
      </w:r>
      <w:r w:rsidRPr="00485E28">
        <w:rPr>
          <w:rFonts w:ascii="Times-Roman" w:eastAsia="Calibri" w:hAnsi="Times-Roman" w:cs="Times-Roman"/>
          <w:szCs w:val="24"/>
        </w:rPr>
        <w:t xml:space="preserve"> tež</w:t>
      </w:r>
      <w:r w:rsidR="00143AAA" w:rsidRPr="00485E28">
        <w:rPr>
          <w:rFonts w:ascii="Times-Roman" w:eastAsia="Calibri" w:hAnsi="Times-Roman" w:cs="Times-Roman"/>
          <w:szCs w:val="24"/>
        </w:rPr>
        <w:t>nja</w:t>
      </w:r>
      <w:r w:rsidRPr="00485E28">
        <w:rPr>
          <w:rFonts w:ascii="Times-Roman" w:eastAsia="Calibri" w:hAnsi="Times-Roman" w:cs="Times-Roman"/>
          <w:szCs w:val="24"/>
        </w:rPr>
        <w:t xml:space="preserve"> ka još ve</w:t>
      </w:r>
      <w:r w:rsidRPr="00485E28">
        <w:rPr>
          <w:rFonts w:ascii="TimesNewRoman" w:eastAsia="Calibri" w:hAnsi="TimesNewRoman" w:cs="TimesNewRoman"/>
          <w:szCs w:val="24"/>
        </w:rPr>
        <w:t>ć</w:t>
      </w:r>
      <w:r w:rsidRPr="00485E28">
        <w:rPr>
          <w:rFonts w:ascii="Times-Roman" w:eastAsia="Calibri" w:hAnsi="Times-Roman" w:cs="Times-Roman"/>
          <w:szCs w:val="24"/>
        </w:rPr>
        <w:t>em uvažavanju razli</w:t>
      </w:r>
      <w:r w:rsidRPr="00485E28">
        <w:rPr>
          <w:rFonts w:ascii="TimesNewRoman" w:eastAsia="Calibri" w:hAnsi="TimesNewRoman" w:cs="TimesNewRoman"/>
          <w:szCs w:val="24"/>
        </w:rPr>
        <w:t>č</w:t>
      </w:r>
      <w:r w:rsidRPr="00485E28">
        <w:rPr>
          <w:rFonts w:ascii="Times-Roman" w:eastAsia="Calibri" w:hAnsi="Times-Roman" w:cs="Times-Roman"/>
          <w:szCs w:val="24"/>
        </w:rPr>
        <w:t>itosti</w:t>
      </w:r>
    </w:p>
    <w:p w:rsidR="004F2472" w:rsidRPr="00485E28" w:rsidRDefault="004F2472" w:rsidP="00143AAA">
      <w:pPr>
        <w:autoSpaceDE w:val="0"/>
        <w:autoSpaceDN w:val="0"/>
        <w:adjustRightInd w:val="0"/>
        <w:ind w:left="708"/>
        <w:jc w:val="both"/>
        <w:rPr>
          <w:rFonts w:ascii="Times-Roman" w:eastAsia="Calibri" w:hAnsi="Times-Roman" w:cs="Times-Roman"/>
          <w:szCs w:val="24"/>
        </w:rPr>
      </w:pPr>
      <w:r w:rsidRPr="00485E28">
        <w:rPr>
          <w:rFonts w:ascii="Times-Roman" w:eastAsia="Calibri" w:hAnsi="Times-Roman" w:cs="Times-Roman"/>
          <w:szCs w:val="24"/>
        </w:rPr>
        <w:t>djece, njihovih obite</w:t>
      </w:r>
      <w:r w:rsidR="00143AAA" w:rsidRPr="00485E28">
        <w:rPr>
          <w:rFonts w:ascii="Times-Roman" w:eastAsia="Calibri" w:hAnsi="Times-Roman" w:cs="Times-Roman"/>
          <w:szCs w:val="24"/>
        </w:rPr>
        <w:t>lji i društvenih zajednica kojima</w:t>
      </w:r>
      <w:r w:rsidRPr="00485E28">
        <w:rPr>
          <w:rFonts w:ascii="Times-Roman" w:eastAsia="Calibri" w:hAnsi="Times-Roman" w:cs="Times-Roman"/>
          <w:szCs w:val="24"/>
        </w:rPr>
        <w:t xml:space="preserve"> pripadaju, </w:t>
      </w:r>
      <w:r w:rsidR="00143AAA" w:rsidRPr="00485E28">
        <w:rPr>
          <w:rFonts w:ascii="Times-Roman" w:eastAsia="Calibri" w:hAnsi="Times-Roman" w:cs="Times-Roman"/>
          <w:szCs w:val="24"/>
        </w:rPr>
        <w:t xml:space="preserve">te </w:t>
      </w:r>
      <w:r w:rsidRPr="00485E28">
        <w:rPr>
          <w:rFonts w:ascii="Times-Roman" w:eastAsia="Calibri" w:hAnsi="Times-Roman" w:cs="Times-Roman"/>
          <w:szCs w:val="24"/>
        </w:rPr>
        <w:t>bri</w:t>
      </w:r>
      <w:r w:rsidR="00143AAA" w:rsidRPr="00485E28">
        <w:rPr>
          <w:rFonts w:ascii="Times-Roman" w:eastAsia="Calibri" w:hAnsi="Times-Roman" w:cs="Times-Roman"/>
          <w:szCs w:val="24"/>
        </w:rPr>
        <w:t>ga</w:t>
      </w:r>
      <w:r w:rsidRPr="00485E28">
        <w:rPr>
          <w:rFonts w:ascii="Times-Roman" w:eastAsia="Calibri" w:hAnsi="Times-Roman" w:cs="Times-Roman"/>
          <w:szCs w:val="24"/>
        </w:rPr>
        <w:t xml:space="preserve"> o </w:t>
      </w:r>
      <w:r w:rsidR="00143AAA" w:rsidRPr="00485E28">
        <w:rPr>
          <w:rFonts w:ascii="Times-Roman" w:eastAsia="Calibri" w:hAnsi="Times-Roman" w:cs="Times-Roman"/>
          <w:szCs w:val="24"/>
        </w:rPr>
        <w:t xml:space="preserve">njegovanju </w:t>
      </w:r>
      <w:r w:rsidRPr="00485E28">
        <w:rPr>
          <w:rFonts w:ascii="Times-Roman" w:eastAsia="Calibri" w:hAnsi="Times-Roman" w:cs="Times-Roman"/>
          <w:szCs w:val="24"/>
        </w:rPr>
        <w:t>zavi</w:t>
      </w:r>
      <w:r w:rsidRPr="00485E28">
        <w:rPr>
          <w:rFonts w:ascii="TimesNewRoman" w:eastAsia="Calibri" w:hAnsi="TimesNewRoman" w:cs="TimesNewRoman"/>
          <w:szCs w:val="24"/>
        </w:rPr>
        <w:t>č</w:t>
      </w:r>
      <w:r w:rsidR="00143AAA" w:rsidRPr="00485E28">
        <w:rPr>
          <w:rFonts w:ascii="Times-Roman" w:eastAsia="Calibri" w:hAnsi="Times-Roman" w:cs="Times-Roman"/>
          <w:szCs w:val="24"/>
        </w:rPr>
        <w:t xml:space="preserve">ajnog </w:t>
      </w:r>
      <w:r w:rsidRPr="00485E28">
        <w:rPr>
          <w:rFonts w:ascii="Times-Roman" w:eastAsia="Calibri" w:hAnsi="Times-Roman" w:cs="Times-Roman"/>
          <w:szCs w:val="24"/>
        </w:rPr>
        <w:t>identitet</w:t>
      </w:r>
      <w:r w:rsidR="00143AAA" w:rsidRPr="00485E28">
        <w:rPr>
          <w:rFonts w:ascii="Times-Roman" w:eastAsia="Calibri" w:hAnsi="Times-Roman" w:cs="Times-Roman"/>
          <w:szCs w:val="24"/>
        </w:rPr>
        <w:t>a i pripadanja</w:t>
      </w:r>
      <w:r w:rsidRPr="00485E28">
        <w:rPr>
          <w:rFonts w:ascii="Times-Roman" w:eastAsia="Calibri" w:hAnsi="Times-Roman" w:cs="Times-Roman"/>
          <w:szCs w:val="24"/>
        </w:rPr>
        <w:t xml:space="preserve"> europskoj zajednici ze</w:t>
      </w:r>
      <w:r w:rsidR="00625337" w:rsidRPr="00485E28">
        <w:rPr>
          <w:rFonts w:ascii="Times-Roman" w:eastAsia="Calibri" w:hAnsi="Times-Roman" w:cs="Times-Roman"/>
          <w:szCs w:val="24"/>
        </w:rPr>
        <w:t>malja.</w:t>
      </w:r>
    </w:p>
    <w:p w:rsidR="001E24E8" w:rsidRPr="00485E28" w:rsidRDefault="009D7650" w:rsidP="00DF04DB">
      <w:pPr>
        <w:numPr>
          <w:ilvl w:val="0"/>
          <w:numId w:val="8"/>
        </w:numPr>
        <w:autoSpaceDE w:val="0"/>
        <w:autoSpaceDN w:val="0"/>
        <w:adjustRightInd w:val="0"/>
        <w:jc w:val="both"/>
        <w:rPr>
          <w:rFonts w:ascii="Times-Roman" w:eastAsia="Calibri" w:hAnsi="Times-Roman" w:cs="Times-Roman"/>
          <w:szCs w:val="24"/>
        </w:rPr>
      </w:pPr>
      <w:r w:rsidRPr="00485E28">
        <w:rPr>
          <w:rFonts w:ascii="Times-Roman" w:eastAsia="Calibri" w:hAnsi="Times-Roman" w:cs="Times-Roman"/>
          <w:szCs w:val="24"/>
        </w:rPr>
        <w:t>Plaće djelatnika</w:t>
      </w:r>
      <w:r w:rsidR="00114970" w:rsidRPr="00485E28">
        <w:rPr>
          <w:rFonts w:ascii="Times-Roman" w:eastAsia="Calibri" w:hAnsi="Times-Roman" w:cs="Times-Roman"/>
          <w:szCs w:val="24"/>
        </w:rPr>
        <w:t xml:space="preserve"> su u usporedbi s plaćama djelatnika dječjih vrtića na području Istarske županije niske te je potrebno poraditi na njihovom povećanj</w:t>
      </w:r>
      <w:r w:rsidR="00DF04DB" w:rsidRPr="00485E28">
        <w:rPr>
          <w:rFonts w:ascii="Times-Roman" w:eastAsia="Calibri" w:hAnsi="Times-Roman" w:cs="Times-Roman"/>
          <w:szCs w:val="24"/>
        </w:rPr>
        <w:t>u</w:t>
      </w:r>
    </w:p>
    <w:p w:rsidR="00A13D48" w:rsidRPr="00F11FDB" w:rsidRDefault="00A13D48" w:rsidP="005C4783">
      <w:pPr>
        <w:spacing w:line="360" w:lineRule="auto"/>
        <w:ind w:left="4248" w:firstLine="708"/>
        <w:jc w:val="both"/>
        <w:rPr>
          <w:b/>
          <w:szCs w:val="24"/>
        </w:rPr>
      </w:pPr>
      <w:r w:rsidRPr="00F11FDB">
        <w:rPr>
          <w:b/>
          <w:szCs w:val="24"/>
        </w:rPr>
        <w:t xml:space="preserve">    Ravnateljica:</w:t>
      </w:r>
    </w:p>
    <w:p w:rsidR="00A13D48" w:rsidRPr="00F11FDB" w:rsidRDefault="00A13D48" w:rsidP="005C4783">
      <w:pPr>
        <w:spacing w:line="360" w:lineRule="auto"/>
        <w:jc w:val="both"/>
        <w:rPr>
          <w:b/>
          <w:szCs w:val="24"/>
        </w:rPr>
      </w:pPr>
      <w:r w:rsidRPr="00F11FDB">
        <w:rPr>
          <w:szCs w:val="24"/>
        </w:rPr>
        <w:tab/>
      </w:r>
      <w:r w:rsidRPr="00F11FDB">
        <w:rPr>
          <w:szCs w:val="24"/>
        </w:rPr>
        <w:tab/>
      </w:r>
      <w:r w:rsidRPr="00F11FDB">
        <w:rPr>
          <w:szCs w:val="24"/>
        </w:rPr>
        <w:tab/>
      </w:r>
      <w:r w:rsidRPr="00F11FDB">
        <w:rPr>
          <w:szCs w:val="24"/>
        </w:rPr>
        <w:tab/>
      </w:r>
      <w:r w:rsidRPr="00F11FDB">
        <w:rPr>
          <w:szCs w:val="24"/>
        </w:rPr>
        <w:tab/>
      </w:r>
      <w:r w:rsidRPr="00F11FDB">
        <w:rPr>
          <w:szCs w:val="24"/>
        </w:rPr>
        <w:tab/>
      </w:r>
      <w:r w:rsidR="00D12B93">
        <w:rPr>
          <w:szCs w:val="24"/>
        </w:rPr>
        <w:t xml:space="preserve">           </w:t>
      </w:r>
      <w:r w:rsidRPr="00F11FDB">
        <w:rPr>
          <w:b/>
          <w:i/>
          <w:szCs w:val="24"/>
        </w:rPr>
        <w:t>Vesna Rusijan, prof.</w:t>
      </w:r>
    </w:p>
    <w:p w:rsidR="00C83D33" w:rsidRDefault="00C83D33" w:rsidP="005C4783">
      <w:pPr>
        <w:spacing w:line="360" w:lineRule="auto"/>
        <w:ind w:firstLine="708"/>
        <w:jc w:val="both"/>
        <w:rPr>
          <w:szCs w:val="24"/>
        </w:rPr>
      </w:pPr>
    </w:p>
    <w:p w:rsidR="009C0F70" w:rsidRDefault="009C0F70" w:rsidP="005C4783">
      <w:pPr>
        <w:spacing w:line="360" w:lineRule="auto"/>
        <w:ind w:firstLine="708"/>
        <w:jc w:val="both"/>
        <w:rPr>
          <w:szCs w:val="24"/>
        </w:rPr>
      </w:pPr>
    </w:p>
    <w:p w:rsidR="00A13D48" w:rsidRPr="00F11FDB" w:rsidRDefault="00A13D48" w:rsidP="005C4783">
      <w:pPr>
        <w:spacing w:line="360" w:lineRule="auto"/>
        <w:ind w:firstLine="708"/>
        <w:jc w:val="both"/>
        <w:rPr>
          <w:szCs w:val="24"/>
        </w:rPr>
      </w:pPr>
      <w:r w:rsidRPr="00F11FDB">
        <w:rPr>
          <w:szCs w:val="24"/>
        </w:rPr>
        <w:t>Klasa:</w:t>
      </w:r>
      <w:r w:rsidRPr="00F11FDB">
        <w:rPr>
          <w:szCs w:val="24"/>
        </w:rPr>
        <w:tab/>
      </w:r>
      <w:r w:rsidR="00D12B93">
        <w:rPr>
          <w:szCs w:val="24"/>
        </w:rPr>
        <w:t>601-01/18-01/70</w:t>
      </w:r>
    </w:p>
    <w:p w:rsidR="009C0F70" w:rsidRPr="00BA2655" w:rsidRDefault="00A13D48" w:rsidP="009C0F70">
      <w:pPr>
        <w:ind w:firstLine="708"/>
        <w:jc w:val="both"/>
        <w:rPr>
          <w:szCs w:val="24"/>
        </w:rPr>
      </w:pPr>
      <w:r w:rsidRPr="00F11FDB">
        <w:rPr>
          <w:szCs w:val="24"/>
        </w:rPr>
        <w:t xml:space="preserve">Urbroj: </w:t>
      </w:r>
      <w:r w:rsidR="00D12B93">
        <w:rPr>
          <w:szCs w:val="24"/>
        </w:rPr>
        <w:t>2163/01-09-01-18</w:t>
      </w:r>
      <w:r w:rsidR="009C0F70">
        <w:rPr>
          <w:szCs w:val="24"/>
        </w:rPr>
        <w:t>-1</w:t>
      </w:r>
    </w:p>
    <w:p w:rsidR="009C0F70" w:rsidRDefault="009C0F70" w:rsidP="009C0F70">
      <w:pPr>
        <w:spacing w:line="360" w:lineRule="auto"/>
        <w:ind w:firstLine="708"/>
        <w:jc w:val="both"/>
        <w:rPr>
          <w:szCs w:val="24"/>
        </w:rPr>
      </w:pPr>
    </w:p>
    <w:p w:rsidR="0026462D" w:rsidRPr="00F11FDB" w:rsidRDefault="00A13D48" w:rsidP="009C0F70">
      <w:pPr>
        <w:spacing w:line="360" w:lineRule="auto"/>
        <w:ind w:firstLine="708"/>
        <w:jc w:val="both"/>
        <w:rPr>
          <w:szCs w:val="24"/>
        </w:rPr>
      </w:pPr>
      <w:r w:rsidRPr="00F11FDB">
        <w:rPr>
          <w:szCs w:val="24"/>
        </w:rPr>
        <w:t xml:space="preserve">Pazin, </w:t>
      </w:r>
      <w:r w:rsidR="00143AAA">
        <w:rPr>
          <w:szCs w:val="24"/>
        </w:rPr>
        <w:t>10.rujna</w:t>
      </w:r>
      <w:r w:rsidR="00D12B93">
        <w:rPr>
          <w:szCs w:val="24"/>
        </w:rPr>
        <w:t xml:space="preserve"> 2018.</w:t>
      </w:r>
    </w:p>
    <w:sectPr w:rsidR="0026462D" w:rsidRPr="00F11FDB" w:rsidSect="009D0DE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39" w:rsidRDefault="00654939" w:rsidP="00D14E31">
      <w:r>
        <w:separator/>
      </w:r>
    </w:p>
  </w:endnote>
  <w:endnote w:type="continuationSeparator" w:id="1">
    <w:p w:rsidR="00654939" w:rsidRDefault="00654939" w:rsidP="00D14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EA" w:rsidRDefault="00152B2C">
    <w:pPr>
      <w:pStyle w:val="Podnoje"/>
    </w:pPr>
    <w:fldSimple w:instr=" PAGE   \* MERGEFORMAT ">
      <w:r w:rsidR="001677FE">
        <w:rPr>
          <w:noProof/>
        </w:rPr>
        <w:t>16</w:t>
      </w:r>
    </w:fldSimple>
  </w:p>
  <w:p w:rsidR="009D0DEA" w:rsidRDefault="009D0DE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39" w:rsidRDefault="00654939" w:rsidP="00D14E31">
      <w:r>
        <w:separator/>
      </w:r>
    </w:p>
  </w:footnote>
  <w:footnote w:type="continuationSeparator" w:id="1">
    <w:p w:rsidR="00654939" w:rsidRDefault="00654939" w:rsidP="00D1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EA" w:rsidRDefault="009D0DEA" w:rsidP="009D0DEA">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44BD"/>
    <w:multiLevelType w:val="hybridMultilevel"/>
    <w:tmpl w:val="B7269AF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13C514B"/>
    <w:multiLevelType w:val="hybridMultilevel"/>
    <w:tmpl w:val="1098F2BE"/>
    <w:lvl w:ilvl="0" w:tplc="041A0011">
      <w:start w:val="1"/>
      <w:numFmt w:val="decimal"/>
      <w:lvlText w:val="%1)"/>
      <w:lvlJc w:val="left"/>
      <w:pPr>
        <w:tabs>
          <w:tab w:val="num" w:pos="720"/>
        </w:tabs>
        <w:ind w:left="720" w:hanging="360"/>
      </w:pPr>
      <w:rPr>
        <w:rFonts w:hint="default"/>
      </w:rPr>
    </w:lvl>
    <w:lvl w:ilvl="1" w:tplc="27A2CF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4941662"/>
    <w:multiLevelType w:val="hybridMultilevel"/>
    <w:tmpl w:val="B07AB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CF0556"/>
    <w:multiLevelType w:val="hybridMultilevel"/>
    <w:tmpl w:val="CF242E20"/>
    <w:lvl w:ilvl="0" w:tplc="D8525FC2">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D30EF4"/>
    <w:multiLevelType w:val="hybridMultilevel"/>
    <w:tmpl w:val="CF7076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DA925D3"/>
    <w:multiLevelType w:val="hybridMultilevel"/>
    <w:tmpl w:val="84262452"/>
    <w:lvl w:ilvl="0" w:tplc="C2362368">
      <w:start w:val="1"/>
      <w:numFmt w:val="bullet"/>
      <w:lvlText w:val="•"/>
      <w:lvlJc w:val="left"/>
      <w:pPr>
        <w:tabs>
          <w:tab w:val="num" w:pos="720"/>
        </w:tabs>
        <w:ind w:left="720" w:hanging="360"/>
      </w:pPr>
      <w:rPr>
        <w:rFonts w:ascii="Arial" w:hAnsi="Arial" w:hint="default"/>
      </w:rPr>
    </w:lvl>
    <w:lvl w:ilvl="1" w:tplc="D91C8B4C" w:tentative="1">
      <w:start w:val="1"/>
      <w:numFmt w:val="bullet"/>
      <w:lvlText w:val="•"/>
      <w:lvlJc w:val="left"/>
      <w:pPr>
        <w:tabs>
          <w:tab w:val="num" w:pos="1440"/>
        </w:tabs>
        <w:ind w:left="1440" w:hanging="360"/>
      </w:pPr>
      <w:rPr>
        <w:rFonts w:ascii="Arial" w:hAnsi="Arial" w:hint="default"/>
      </w:rPr>
    </w:lvl>
    <w:lvl w:ilvl="2" w:tplc="55E0FC9A" w:tentative="1">
      <w:start w:val="1"/>
      <w:numFmt w:val="bullet"/>
      <w:lvlText w:val="•"/>
      <w:lvlJc w:val="left"/>
      <w:pPr>
        <w:tabs>
          <w:tab w:val="num" w:pos="2160"/>
        </w:tabs>
        <w:ind w:left="2160" w:hanging="360"/>
      </w:pPr>
      <w:rPr>
        <w:rFonts w:ascii="Arial" w:hAnsi="Arial" w:hint="default"/>
      </w:rPr>
    </w:lvl>
    <w:lvl w:ilvl="3" w:tplc="41AE239C" w:tentative="1">
      <w:start w:val="1"/>
      <w:numFmt w:val="bullet"/>
      <w:lvlText w:val="•"/>
      <w:lvlJc w:val="left"/>
      <w:pPr>
        <w:tabs>
          <w:tab w:val="num" w:pos="2880"/>
        </w:tabs>
        <w:ind w:left="2880" w:hanging="360"/>
      </w:pPr>
      <w:rPr>
        <w:rFonts w:ascii="Arial" w:hAnsi="Arial" w:hint="default"/>
      </w:rPr>
    </w:lvl>
    <w:lvl w:ilvl="4" w:tplc="700AD3A4" w:tentative="1">
      <w:start w:val="1"/>
      <w:numFmt w:val="bullet"/>
      <w:lvlText w:val="•"/>
      <w:lvlJc w:val="left"/>
      <w:pPr>
        <w:tabs>
          <w:tab w:val="num" w:pos="3600"/>
        </w:tabs>
        <w:ind w:left="3600" w:hanging="360"/>
      </w:pPr>
      <w:rPr>
        <w:rFonts w:ascii="Arial" w:hAnsi="Arial" w:hint="default"/>
      </w:rPr>
    </w:lvl>
    <w:lvl w:ilvl="5" w:tplc="D466FB66" w:tentative="1">
      <w:start w:val="1"/>
      <w:numFmt w:val="bullet"/>
      <w:lvlText w:val="•"/>
      <w:lvlJc w:val="left"/>
      <w:pPr>
        <w:tabs>
          <w:tab w:val="num" w:pos="4320"/>
        </w:tabs>
        <w:ind w:left="4320" w:hanging="360"/>
      </w:pPr>
      <w:rPr>
        <w:rFonts w:ascii="Arial" w:hAnsi="Arial" w:hint="default"/>
      </w:rPr>
    </w:lvl>
    <w:lvl w:ilvl="6" w:tplc="1BC245DE" w:tentative="1">
      <w:start w:val="1"/>
      <w:numFmt w:val="bullet"/>
      <w:lvlText w:val="•"/>
      <w:lvlJc w:val="left"/>
      <w:pPr>
        <w:tabs>
          <w:tab w:val="num" w:pos="5040"/>
        </w:tabs>
        <w:ind w:left="5040" w:hanging="360"/>
      </w:pPr>
      <w:rPr>
        <w:rFonts w:ascii="Arial" w:hAnsi="Arial" w:hint="default"/>
      </w:rPr>
    </w:lvl>
    <w:lvl w:ilvl="7" w:tplc="AEE64760" w:tentative="1">
      <w:start w:val="1"/>
      <w:numFmt w:val="bullet"/>
      <w:lvlText w:val="•"/>
      <w:lvlJc w:val="left"/>
      <w:pPr>
        <w:tabs>
          <w:tab w:val="num" w:pos="5760"/>
        </w:tabs>
        <w:ind w:left="5760" w:hanging="360"/>
      </w:pPr>
      <w:rPr>
        <w:rFonts w:ascii="Arial" w:hAnsi="Arial" w:hint="default"/>
      </w:rPr>
    </w:lvl>
    <w:lvl w:ilvl="8" w:tplc="9CDE9832" w:tentative="1">
      <w:start w:val="1"/>
      <w:numFmt w:val="bullet"/>
      <w:lvlText w:val="•"/>
      <w:lvlJc w:val="left"/>
      <w:pPr>
        <w:tabs>
          <w:tab w:val="num" w:pos="6480"/>
        </w:tabs>
        <w:ind w:left="6480" w:hanging="360"/>
      </w:pPr>
      <w:rPr>
        <w:rFonts w:ascii="Arial" w:hAnsi="Arial" w:hint="default"/>
      </w:rPr>
    </w:lvl>
  </w:abstractNum>
  <w:abstractNum w:abstractNumId="6">
    <w:nsid w:val="1E32225E"/>
    <w:multiLevelType w:val="hybridMultilevel"/>
    <w:tmpl w:val="6374D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E606FFB"/>
    <w:multiLevelType w:val="hybridMultilevel"/>
    <w:tmpl w:val="7918FB4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0B27A70"/>
    <w:multiLevelType w:val="hybridMultilevel"/>
    <w:tmpl w:val="CEE85AE4"/>
    <w:lvl w:ilvl="0" w:tplc="03647C6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325F5F"/>
    <w:multiLevelType w:val="hybridMultilevel"/>
    <w:tmpl w:val="23D86082"/>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33CA0FF9"/>
    <w:multiLevelType w:val="hybridMultilevel"/>
    <w:tmpl w:val="E6C6F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F31DB7"/>
    <w:multiLevelType w:val="hybridMultilevel"/>
    <w:tmpl w:val="64AA221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A0B6758"/>
    <w:multiLevelType w:val="hybridMultilevel"/>
    <w:tmpl w:val="680C2334"/>
    <w:lvl w:ilvl="0" w:tplc="14EE7210">
      <w:start w:val="5"/>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3B6B3ECA"/>
    <w:multiLevelType w:val="hybridMultilevel"/>
    <w:tmpl w:val="9A2AA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F9E5EAA"/>
    <w:multiLevelType w:val="hybridMultilevel"/>
    <w:tmpl w:val="82F0A004"/>
    <w:lvl w:ilvl="0" w:tplc="457AC1C0">
      <w:start w:val="1"/>
      <w:numFmt w:val="lowerLetter"/>
      <w:lvlText w:val="%1)"/>
      <w:lvlJc w:val="left"/>
      <w:pPr>
        <w:ind w:left="1422" w:hanging="855"/>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42AC0BC9"/>
    <w:multiLevelType w:val="multilevel"/>
    <w:tmpl w:val="95C66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623FCD"/>
    <w:multiLevelType w:val="hybridMultilevel"/>
    <w:tmpl w:val="C0E25876"/>
    <w:lvl w:ilvl="0" w:tplc="041A0001">
      <w:start w:val="1"/>
      <w:numFmt w:val="bullet"/>
      <w:lvlText w:val=""/>
      <w:lvlJc w:val="left"/>
      <w:pPr>
        <w:tabs>
          <w:tab w:val="num" w:pos="720"/>
        </w:tabs>
        <w:ind w:left="720" w:hanging="360"/>
      </w:pPr>
      <w:rPr>
        <w:rFonts w:ascii="Symbol" w:hAnsi="Symbol" w:hint="default"/>
      </w:rPr>
    </w:lvl>
    <w:lvl w:ilvl="1" w:tplc="7B562C36">
      <w:start w:val="37"/>
      <w:numFmt w:val="bullet"/>
      <w:lvlText w:val="-"/>
      <w:lvlJc w:val="left"/>
      <w:pPr>
        <w:tabs>
          <w:tab w:val="num" w:pos="1440"/>
        </w:tabs>
        <w:ind w:left="1440" w:hanging="360"/>
      </w:pPr>
      <w:rPr>
        <w:rFonts w:ascii="Times New Roman" w:eastAsia="Times New Roman" w:hAnsi="Times New Roman" w:cs="Times New Roman" w:hint="default"/>
      </w:rPr>
    </w:lvl>
    <w:lvl w:ilvl="2" w:tplc="18C001F8">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DD63F0D"/>
    <w:multiLevelType w:val="hybridMultilevel"/>
    <w:tmpl w:val="36CEF8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4E501C81"/>
    <w:multiLevelType w:val="hybridMultilevel"/>
    <w:tmpl w:val="7DA4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DB41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5BD00D4A"/>
    <w:multiLevelType w:val="hybridMultilevel"/>
    <w:tmpl w:val="29B2DA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3B26EE0"/>
    <w:multiLevelType w:val="hybridMultilevel"/>
    <w:tmpl w:val="BDD298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66B87A8A"/>
    <w:multiLevelType w:val="hybridMultilevel"/>
    <w:tmpl w:val="1A708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8A3C7A"/>
    <w:multiLevelType w:val="hybridMultilevel"/>
    <w:tmpl w:val="63C84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C6F244B"/>
    <w:multiLevelType w:val="hybridMultilevel"/>
    <w:tmpl w:val="1F741F00"/>
    <w:lvl w:ilvl="0" w:tplc="EE82AAB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6F141792"/>
    <w:multiLevelType w:val="hybridMultilevel"/>
    <w:tmpl w:val="E1F89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9B3A2E"/>
    <w:multiLevelType w:val="hybridMultilevel"/>
    <w:tmpl w:val="4926B8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32D67A1"/>
    <w:multiLevelType w:val="multilevel"/>
    <w:tmpl w:val="C5280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968551E"/>
    <w:multiLevelType w:val="hybridMultilevel"/>
    <w:tmpl w:val="D5E2DA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22"/>
  </w:num>
  <w:num w:numId="9">
    <w:abstractNumId w:val="10"/>
  </w:num>
  <w:num w:numId="10">
    <w:abstractNumId w:val="15"/>
  </w:num>
  <w:num w:numId="11">
    <w:abstractNumId w:val="27"/>
  </w:num>
  <w:num w:numId="12">
    <w:abstractNumId w:val="23"/>
  </w:num>
  <w:num w:numId="13">
    <w:abstractNumId w:val="13"/>
  </w:num>
  <w:num w:numId="14">
    <w:abstractNumId w:val="20"/>
  </w:num>
  <w:num w:numId="15">
    <w:abstractNumId w:val="21"/>
  </w:num>
  <w:num w:numId="16">
    <w:abstractNumId w:val="26"/>
  </w:num>
  <w:num w:numId="17">
    <w:abstractNumId w:val="6"/>
  </w:num>
  <w:num w:numId="18">
    <w:abstractNumId w:val="4"/>
  </w:num>
  <w:num w:numId="19">
    <w:abstractNumId w:val="28"/>
  </w:num>
  <w:num w:numId="20">
    <w:abstractNumId w:val="18"/>
  </w:num>
  <w:num w:numId="21">
    <w:abstractNumId w:val="2"/>
  </w:num>
  <w:num w:numId="22">
    <w:abstractNumId w:val="8"/>
  </w:num>
  <w:num w:numId="23">
    <w:abstractNumId w:val="5"/>
  </w:num>
  <w:num w:numId="24">
    <w:abstractNumId w:val="17"/>
  </w:num>
  <w:num w:numId="25">
    <w:abstractNumId w:val="3"/>
  </w:num>
  <w:num w:numId="26">
    <w:abstractNumId w:val="14"/>
  </w:num>
  <w:num w:numId="27">
    <w:abstractNumId w:val="0"/>
  </w:num>
  <w:num w:numId="28">
    <w:abstractNumId w:val="7"/>
  </w:num>
  <w:num w:numId="29">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A13D48"/>
    <w:rsid w:val="00003C2E"/>
    <w:rsid w:val="00005A36"/>
    <w:rsid w:val="00005FE7"/>
    <w:rsid w:val="000109AF"/>
    <w:rsid w:val="000111C2"/>
    <w:rsid w:val="00024EFE"/>
    <w:rsid w:val="00030296"/>
    <w:rsid w:val="00036E6E"/>
    <w:rsid w:val="000408A7"/>
    <w:rsid w:val="00052715"/>
    <w:rsid w:val="00053022"/>
    <w:rsid w:val="0006114C"/>
    <w:rsid w:val="000706C5"/>
    <w:rsid w:val="00075140"/>
    <w:rsid w:val="0008359D"/>
    <w:rsid w:val="00084D61"/>
    <w:rsid w:val="000921B4"/>
    <w:rsid w:val="00096497"/>
    <w:rsid w:val="000A2637"/>
    <w:rsid w:val="000B62EB"/>
    <w:rsid w:val="000C0958"/>
    <w:rsid w:val="000C4D01"/>
    <w:rsid w:val="000E678D"/>
    <w:rsid w:val="000F1035"/>
    <w:rsid w:val="000F2F45"/>
    <w:rsid w:val="001036A8"/>
    <w:rsid w:val="00114970"/>
    <w:rsid w:val="001209A6"/>
    <w:rsid w:val="00122565"/>
    <w:rsid w:val="00124075"/>
    <w:rsid w:val="00143AAA"/>
    <w:rsid w:val="00152000"/>
    <w:rsid w:val="00152B2C"/>
    <w:rsid w:val="00157E0C"/>
    <w:rsid w:val="0016090A"/>
    <w:rsid w:val="00161FA2"/>
    <w:rsid w:val="00163C0A"/>
    <w:rsid w:val="001677FE"/>
    <w:rsid w:val="001706DD"/>
    <w:rsid w:val="0018182F"/>
    <w:rsid w:val="001860D0"/>
    <w:rsid w:val="00186323"/>
    <w:rsid w:val="00191FC7"/>
    <w:rsid w:val="001A27CA"/>
    <w:rsid w:val="001A7634"/>
    <w:rsid w:val="001A7A7F"/>
    <w:rsid w:val="001B3C38"/>
    <w:rsid w:val="001B5943"/>
    <w:rsid w:val="001B7E28"/>
    <w:rsid w:val="001C0F97"/>
    <w:rsid w:val="001D3C41"/>
    <w:rsid w:val="001E24E8"/>
    <w:rsid w:val="001E5C47"/>
    <w:rsid w:val="001E6DF5"/>
    <w:rsid w:val="001F3A28"/>
    <w:rsid w:val="00200739"/>
    <w:rsid w:val="00200D27"/>
    <w:rsid w:val="0021068F"/>
    <w:rsid w:val="0022072D"/>
    <w:rsid w:val="002307F1"/>
    <w:rsid w:val="00231A93"/>
    <w:rsid w:val="00235112"/>
    <w:rsid w:val="00255EAC"/>
    <w:rsid w:val="0026462D"/>
    <w:rsid w:val="00266B5F"/>
    <w:rsid w:val="00272688"/>
    <w:rsid w:val="00275495"/>
    <w:rsid w:val="002813B6"/>
    <w:rsid w:val="00285145"/>
    <w:rsid w:val="00286E84"/>
    <w:rsid w:val="0029445E"/>
    <w:rsid w:val="002A5244"/>
    <w:rsid w:val="002A7ECE"/>
    <w:rsid w:val="002B4FDC"/>
    <w:rsid w:val="002B6E3F"/>
    <w:rsid w:val="002D361D"/>
    <w:rsid w:val="002D36D8"/>
    <w:rsid w:val="002D65C1"/>
    <w:rsid w:val="002E1F39"/>
    <w:rsid w:val="002E2587"/>
    <w:rsid w:val="002E69E6"/>
    <w:rsid w:val="002F2354"/>
    <w:rsid w:val="002F707B"/>
    <w:rsid w:val="00301647"/>
    <w:rsid w:val="00306E11"/>
    <w:rsid w:val="00307DA4"/>
    <w:rsid w:val="003125A4"/>
    <w:rsid w:val="003175E0"/>
    <w:rsid w:val="00317EBB"/>
    <w:rsid w:val="003218F1"/>
    <w:rsid w:val="00322581"/>
    <w:rsid w:val="00330944"/>
    <w:rsid w:val="00341859"/>
    <w:rsid w:val="003435DE"/>
    <w:rsid w:val="00347223"/>
    <w:rsid w:val="00356575"/>
    <w:rsid w:val="00363338"/>
    <w:rsid w:val="003646D2"/>
    <w:rsid w:val="003706A8"/>
    <w:rsid w:val="00370889"/>
    <w:rsid w:val="003711C8"/>
    <w:rsid w:val="0038291C"/>
    <w:rsid w:val="0039195E"/>
    <w:rsid w:val="003A1798"/>
    <w:rsid w:val="003A1D0B"/>
    <w:rsid w:val="003A4DC4"/>
    <w:rsid w:val="003B1D56"/>
    <w:rsid w:val="003B2042"/>
    <w:rsid w:val="003B5F75"/>
    <w:rsid w:val="003C2E33"/>
    <w:rsid w:val="003D10CB"/>
    <w:rsid w:val="003E4495"/>
    <w:rsid w:val="003E4A89"/>
    <w:rsid w:val="003F2887"/>
    <w:rsid w:val="003F3772"/>
    <w:rsid w:val="003F48CE"/>
    <w:rsid w:val="003F52D2"/>
    <w:rsid w:val="00414196"/>
    <w:rsid w:val="00416D81"/>
    <w:rsid w:val="00422122"/>
    <w:rsid w:val="00430207"/>
    <w:rsid w:val="00436203"/>
    <w:rsid w:val="004362BC"/>
    <w:rsid w:val="00451C92"/>
    <w:rsid w:val="00454845"/>
    <w:rsid w:val="0045522F"/>
    <w:rsid w:val="00456692"/>
    <w:rsid w:val="00457964"/>
    <w:rsid w:val="004610CC"/>
    <w:rsid w:val="00462A58"/>
    <w:rsid w:val="004654F0"/>
    <w:rsid w:val="004740D3"/>
    <w:rsid w:val="00483762"/>
    <w:rsid w:val="00484B65"/>
    <w:rsid w:val="00484C05"/>
    <w:rsid w:val="00485E28"/>
    <w:rsid w:val="00490181"/>
    <w:rsid w:val="00491564"/>
    <w:rsid w:val="00494740"/>
    <w:rsid w:val="00495854"/>
    <w:rsid w:val="004B061C"/>
    <w:rsid w:val="004B077B"/>
    <w:rsid w:val="004B2E1C"/>
    <w:rsid w:val="004B691F"/>
    <w:rsid w:val="004B7B92"/>
    <w:rsid w:val="004C2D54"/>
    <w:rsid w:val="004C56FE"/>
    <w:rsid w:val="004D0478"/>
    <w:rsid w:val="004D6F0F"/>
    <w:rsid w:val="004F2472"/>
    <w:rsid w:val="004F52B0"/>
    <w:rsid w:val="0050034B"/>
    <w:rsid w:val="005005CE"/>
    <w:rsid w:val="00521FEA"/>
    <w:rsid w:val="00523DFA"/>
    <w:rsid w:val="00537185"/>
    <w:rsid w:val="005377EC"/>
    <w:rsid w:val="00537DC9"/>
    <w:rsid w:val="00540FAD"/>
    <w:rsid w:val="00543DD6"/>
    <w:rsid w:val="00544AEA"/>
    <w:rsid w:val="0054502F"/>
    <w:rsid w:val="00545A9F"/>
    <w:rsid w:val="00580FEC"/>
    <w:rsid w:val="005824E3"/>
    <w:rsid w:val="0058513E"/>
    <w:rsid w:val="0058792C"/>
    <w:rsid w:val="005A1A98"/>
    <w:rsid w:val="005A2AC5"/>
    <w:rsid w:val="005A3645"/>
    <w:rsid w:val="005A4852"/>
    <w:rsid w:val="005B66A9"/>
    <w:rsid w:val="005C4783"/>
    <w:rsid w:val="005C6639"/>
    <w:rsid w:val="005D1C2B"/>
    <w:rsid w:val="005E1FAE"/>
    <w:rsid w:val="005E564F"/>
    <w:rsid w:val="005E7376"/>
    <w:rsid w:val="005F13B4"/>
    <w:rsid w:val="005F2AD5"/>
    <w:rsid w:val="005F7FF5"/>
    <w:rsid w:val="00607EDA"/>
    <w:rsid w:val="00612FD5"/>
    <w:rsid w:val="00614462"/>
    <w:rsid w:val="0061610A"/>
    <w:rsid w:val="00623F27"/>
    <w:rsid w:val="00625264"/>
    <w:rsid w:val="00625337"/>
    <w:rsid w:val="006255E7"/>
    <w:rsid w:val="00626965"/>
    <w:rsid w:val="00626DEB"/>
    <w:rsid w:val="0063454F"/>
    <w:rsid w:val="0063542E"/>
    <w:rsid w:val="00642013"/>
    <w:rsid w:val="00644DF2"/>
    <w:rsid w:val="006468E6"/>
    <w:rsid w:val="00654939"/>
    <w:rsid w:val="00655356"/>
    <w:rsid w:val="006559C4"/>
    <w:rsid w:val="00657EE6"/>
    <w:rsid w:val="00661C14"/>
    <w:rsid w:val="00662FE3"/>
    <w:rsid w:val="006655B5"/>
    <w:rsid w:val="00671C85"/>
    <w:rsid w:val="00675E2F"/>
    <w:rsid w:val="006A0AE9"/>
    <w:rsid w:val="006B1D79"/>
    <w:rsid w:val="006B2C55"/>
    <w:rsid w:val="006B36C0"/>
    <w:rsid w:val="006B3873"/>
    <w:rsid w:val="006B6A40"/>
    <w:rsid w:val="006C4BE9"/>
    <w:rsid w:val="006C5722"/>
    <w:rsid w:val="006C6BDA"/>
    <w:rsid w:val="006D2180"/>
    <w:rsid w:val="006D2E25"/>
    <w:rsid w:val="006E3CAC"/>
    <w:rsid w:val="006E687C"/>
    <w:rsid w:val="006F32F3"/>
    <w:rsid w:val="006F3307"/>
    <w:rsid w:val="006F6248"/>
    <w:rsid w:val="006F69C9"/>
    <w:rsid w:val="00710EE5"/>
    <w:rsid w:val="007160C8"/>
    <w:rsid w:val="00724C62"/>
    <w:rsid w:val="00732C3E"/>
    <w:rsid w:val="00732EFD"/>
    <w:rsid w:val="007345A4"/>
    <w:rsid w:val="007365FF"/>
    <w:rsid w:val="00737D1E"/>
    <w:rsid w:val="00737D90"/>
    <w:rsid w:val="007474EE"/>
    <w:rsid w:val="00753514"/>
    <w:rsid w:val="007649B8"/>
    <w:rsid w:val="007673DA"/>
    <w:rsid w:val="007712A1"/>
    <w:rsid w:val="007757A1"/>
    <w:rsid w:val="00775980"/>
    <w:rsid w:val="0077775A"/>
    <w:rsid w:val="00782E5A"/>
    <w:rsid w:val="00785E47"/>
    <w:rsid w:val="00786561"/>
    <w:rsid w:val="00787AEA"/>
    <w:rsid w:val="00787ED4"/>
    <w:rsid w:val="00787F63"/>
    <w:rsid w:val="00792400"/>
    <w:rsid w:val="00792937"/>
    <w:rsid w:val="00796732"/>
    <w:rsid w:val="007A3049"/>
    <w:rsid w:val="007A58F9"/>
    <w:rsid w:val="007A6F9F"/>
    <w:rsid w:val="007B2642"/>
    <w:rsid w:val="007C2240"/>
    <w:rsid w:val="007C797C"/>
    <w:rsid w:val="007D11FB"/>
    <w:rsid w:val="007E186A"/>
    <w:rsid w:val="007E325B"/>
    <w:rsid w:val="007E3ECD"/>
    <w:rsid w:val="007F06A8"/>
    <w:rsid w:val="007F2606"/>
    <w:rsid w:val="00802FE3"/>
    <w:rsid w:val="00805ADA"/>
    <w:rsid w:val="00805F6B"/>
    <w:rsid w:val="00812284"/>
    <w:rsid w:val="00822FC7"/>
    <w:rsid w:val="00825C19"/>
    <w:rsid w:val="00834B79"/>
    <w:rsid w:val="008362C0"/>
    <w:rsid w:val="00844481"/>
    <w:rsid w:val="008461A0"/>
    <w:rsid w:val="00850001"/>
    <w:rsid w:val="00851626"/>
    <w:rsid w:val="00856CE2"/>
    <w:rsid w:val="00857AB5"/>
    <w:rsid w:val="008620AE"/>
    <w:rsid w:val="00864D3E"/>
    <w:rsid w:val="0087110E"/>
    <w:rsid w:val="008713FB"/>
    <w:rsid w:val="00871901"/>
    <w:rsid w:val="008B089A"/>
    <w:rsid w:val="008B2363"/>
    <w:rsid w:val="008B23F8"/>
    <w:rsid w:val="008B33B3"/>
    <w:rsid w:val="008C6F82"/>
    <w:rsid w:val="008E1786"/>
    <w:rsid w:val="008E4C40"/>
    <w:rsid w:val="008E6AD6"/>
    <w:rsid w:val="00905D3B"/>
    <w:rsid w:val="00905E4D"/>
    <w:rsid w:val="009336CE"/>
    <w:rsid w:val="00937C09"/>
    <w:rsid w:val="0094200C"/>
    <w:rsid w:val="00943C95"/>
    <w:rsid w:val="009453C4"/>
    <w:rsid w:val="0094588F"/>
    <w:rsid w:val="00960AD9"/>
    <w:rsid w:val="0096697D"/>
    <w:rsid w:val="00970197"/>
    <w:rsid w:val="009757EA"/>
    <w:rsid w:val="009764FD"/>
    <w:rsid w:val="00984CFC"/>
    <w:rsid w:val="009879A7"/>
    <w:rsid w:val="00990D51"/>
    <w:rsid w:val="00990E86"/>
    <w:rsid w:val="009B2FFF"/>
    <w:rsid w:val="009B77AD"/>
    <w:rsid w:val="009C0A4C"/>
    <w:rsid w:val="009C0F70"/>
    <w:rsid w:val="009C37CE"/>
    <w:rsid w:val="009C6776"/>
    <w:rsid w:val="009D0DEA"/>
    <w:rsid w:val="009D40D5"/>
    <w:rsid w:val="009D7650"/>
    <w:rsid w:val="009E6DBD"/>
    <w:rsid w:val="009F1C3A"/>
    <w:rsid w:val="00A12F62"/>
    <w:rsid w:val="00A13D48"/>
    <w:rsid w:val="00A15027"/>
    <w:rsid w:val="00A168AB"/>
    <w:rsid w:val="00A2180B"/>
    <w:rsid w:val="00A25C8B"/>
    <w:rsid w:val="00A36B55"/>
    <w:rsid w:val="00A40150"/>
    <w:rsid w:val="00A45494"/>
    <w:rsid w:val="00A62B0A"/>
    <w:rsid w:val="00A67039"/>
    <w:rsid w:val="00A776D1"/>
    <w:rsid w:val="00A85EB0"/>
    <w:rsid w:val="00A862E6"/>
    <w:rsid w:val="00A90E4D"/>
    <w:rsid w:val="00A921E1"/>
    <w:rsid w:val="00AA5559"/>
    <w:rsid w:val="00AA7BC6"/>
    <w:rsid w:val="00AB2EE6"/>
    <w:rsid w:val="00AB6FAD"/>
    <w:rsid w:val="00AC2B6D"/>
    <w:rsid w:val="00AC2F9C"/>
    <w:rsid w:val="00AE14D3"/>
    <w:rsid w:val="00B00FF2"/>
    <w:rsid w:val="00B108B8"/>
    <w:rsid w:val="00B112D7"/>
    <w:rsid w:val="00B169A1"/>
    <w:rsid w:val="00B172EB"/>
    <w:rsid w:val="00B17A07"/>
    <w:rsid w:val="00B17FC7"/>
    <w:rsid w:val="00B227D6"/>
    <w:rsid w:val="00B25795"/>
    <w:rsid w:val="00B274B9"/>
    <w:rsid w:val="00B36801"/>
    <w:rsid w:val="00B40530"/>
    <w:rsid w:val="00B4126A"/>
    <w:rsid w:val="00B43A84"/>
    <w:rsid w:val="00B54DEC"/>
    <w:rsid w:val="00B55001"/>
    <w:rsid w:val="00B5595C"/>
    <w:rsid w:val="00B55FB0"/>
    <w:rsid w:val="00B64628"/>
    <w:rsid w:val="00B72D07"/>
    <w:rsid w:val="00B757B0"/>
    <w:rsid w:val="00B77C52"/>
    <w:rsid w:val="00B821CE"/>
    <w:rsid w:val="00B83111"/>
    <w:rsid w:val="00B84091"/>
    <w:rsid w:val="00B8720F"/>
    <w:rsid w:val="00B9323D"/>
    <w:rsid w:val="00BA06B6"/>
    <w:rsid w:val="00BA38E1"/>
    <w:rsid w:val="00BA3EB2"/>
    <w:rsid w:val="00BA53A9"/>
    <w:rsid w:val="00BA7E1F"/>
    <w:rsid w:val="00BB00D3"/>
    <w:rsid w:val="00BC7E28"/>
    <w:rsid w:val="00BD0A21"/>
    <w:rsid w:val="00BD3BC7"/>
    <w:rsid w:val="00BD6C62"/>
    <w:rsid w:val="00BE02E6"/>
    <w:rsid w:val="00BE5348"/>
    <w:rsid w:val="00BE58B5"/>
    <w:rsid w:val="00BF752E"/>
    <w:rsid w:val="00C02176"/>
    <w:rsid w:val="00C02AE2"/>
    <w:rsid w:val="00C03FA1"/>
    <w:rsid w:val="00C10488"/>
    <w:rsid w:val="00C25730"/>
    <w:rsid w:val="00C2746B"/>
    <w:rsid w:val="00C44C9A"/>
    <w:rsid w:val="00C45A0C"/>
    <w:rsid w:val="00C515D4"/>
    <w:rsid w:val="00C61D09"/>
    <w:rsid w:val="00C7101F"/>
    <w:rsid w:val="00C7347E"/>
    <w:rsid w:val="00C75729"/>
    <w:rsid w:val="00C77C06"/>
    <w:rsid w:val="00C83D33"/>
    <w:rsid w:val="00C86CEE"/>
    <w:rsid w:val="00C93916"/>
    <w:rsid w:val="00C977D6"/>
    <w:rsid w:val="00CA0945"/>
    <w:rsid w:val="00CA4A37"/>
    <w:rsid w:val="00CC1B2D"/>
    <w:rsid w:val="00CC2949"/>
    <w:rsid w:val="00CC30D2"/>
    <w:rsid w:val="00CC42D9"/>
    <w:rsid w:val="00CC5250"/>
    <w:rsid w:val="00CD2895"/>
    <w:rsid w:val="00CD7ADF"/>
    <w:rsid w:val="00CE5209"/>
    <w:rsid w:val="00CF268D"/>
    <w:rsid w:val="00CF3804"/>
    <w:rsid w:val="00CF455E"/>
    <w:rsid w:val="00CF5256"/>
    <w:rsid w:val="00D12B93"/>
    <w:rsid w:val="00D136BE"/>
    <w:rsid w:val="00D14E31"/>
    <w:rsid w:val="00D23A77"/>
    <w:rsid w:val="00D35A22"/>
    <w:rsid w:val="00D419E6"/>
    <w:rsid w:val="00D52711"/>
    <w:rsid w:val="00D561BD"/>
    <w:rsid w:val="00D56A89"/>
    <w:rsid w:val="00D645B2"/>
    <w:rsid w:val="00D66DE5"/>
    <w:rsid w:val="00D67629"/>
    <w:rsid w:val="00D72874"/>
    <w:rsid w:val="00D83359"/>
    <w:rsid w:val="00D91682"/>
    <w:rsid w:val="00D9317E"/>
    <w:rsid w:val="00D95EA5"/>
    <w:rsid w:val="00DA1721"/>
    <w:rsid w:val="00DA29CB"/>
    <w:rsid w:val="00DA4023"/>
    <w:rsid w:val="00DB0618"/>
    <w:rsid w:val="00DD58F3"/>
    <w:rsid w:val="00DE368B"/>
    <w:rsid w:val="00DF04DB"/>
    <w:rsid w:val="00DF0753"/>
    <w:rsid w:val="00DF1B0E"/>
    <w:rsid w:val="00DF366D"/>
    <w:rsid w:val="00DF4DE1"/>
    <w:rsid w:val="00E01A0E"/>
    <w:rsid w:val="00E05F05"/>
    <w:rsid w:val="00E15481"/>
    <w:rsid w:val="00E25853"/>
    <w:rsid w:val="00E25CF3"/>
    <w:rsid w:val="00E264C4"/>
    <w:rsid w:val="00E26C0A"/>
    <w:rsid w:val="00E325BF"/>
    <w:rsid w:val="00E3296A"/>
    <w:rsid w:val="00E3314B"/>
    <w:rsid w:val="00E35D09"/>
    <w:rsid w:val="00E408F9"/>
    <w:rsid w:val="00E53FBF"/>
    <w:rsid w:val="00E54030"/>
    <w:rsid w:val="00E6280B"/>
    <w:rsid w:val="00E63B36"/>
    <w:rsid w:val="00E676D7"/>
    <w:rsid w:val="00E72945"/>
    <w:rsid w:val="00E75E57"/>
    <w:rsid w:val="00E844BB"/>
    <w:rsid w:val="00E908CB"/>
    <w:rsid w:val="00E93D2B"/>
    <w:rsid w:val="00E94C21"/>
    <w:rsid w:val="00E9614B"/>
    <w:rsid w:val="00E9748D"/>
    <w:rsid w:val="00E97DC5"/>
    <w:rsid w:val="00EA688E"/>
    <w:rsid w:val="00EA7BBD"/>
    <w:rsid w:val="00EB182B"/>
    <w:rsid w:val="00EE30DD"/>
    <w:rsid w:val="00EE3BD5"/>
    <w:rsid w:val="00EE5F15"/>
    <w:rsid w:val="00EF42AA"/>
    <w:rsid w:val="00EF4C77"/>
    <w:rsid w:val="00EF7868"/>
    <w:rsid w:val="00EF7F1A"/>
    <w:rsid w:val="00F0149D"/>
    <w:rsid w:val="00F01B74"/>
    <w:rsid w:val="00F10FD5"/>
    <w:rsid w:val="00F11FDB"/>
    <w:rsid w:val="00F150E4"/>
    <w:rsid w:val="00F15F9B"/>
    <w:rsid w:val="00F169F2"/>
    <w:rsid w:val="00F37F69"/>
    <w:rsid w:val="00F41C29"/>
    <w:rsid w:val="00F4227B"/>
    <w:rsid w:val="00F54047"/>
    <w:rsid w:val="00F61558"/>
    <w:rsid w:val="00F62E93"/>
    <w:rsid w:val="00F62FAD"/>
    <w:rsid w:val="00F6348A"/>
    <w:rsid w:val="00F85787"/>
    <w:rsid w:val="00F87BE0"/>
    <w:rsid w:val="00F915A4"/>
    <w:rsid w:val="00F966D4"/>
    <w:rsid w:val="00F97592"/>
    <w:rsid w:val="00FA17F8"/>
    <w:rsid w:val="00FA70AA"/>
    <w:rsid w:val="00FB1284"/>
    <w:rsid w:val="00FB2DEE"/>
    <w:rsid w:val="00FB6366"/>
    <w:rsid w:val="00FC00AA"/>
    <w:rsid w:val="00FD0AB7"/>
    <w:rsid w:val="00FD0AF9"/>
    <w:rsid w:val="00FD3107"/>
    <w:rsid w:val="00FD402E"/>
    <w:rsid w:val="00FE01A1"/>
    <w:rsid w:val="00FE11CF"/>
    <w:rsid w:val="00FE3C39"/>
    <w:rsid w:val="00FE6F02"/>
    <w:rsid w:val="00FF7F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48"/>
    <w:rPr>
      <w:rFonts w:ascii="Times New Roman" w:eastAsia="Times New Roman" w:hAnsi="Times New Roman"/>
      <w:sz w:val="24"/>
    </w:rPr>
  </w:style>
  <w:style w:type="paragraph" w:styleId="Naslov2">
    <w:name w:val="heading 2"/>
    <w:basedOn w:val="Normal"/>
    <w:next w:val="Normal"/>
    <w:link w:val="Naslov2Char"/>
    <w:uiPriority w:val="9"/>
    <w:unhideWhenUsed/>
    <w:qFormat/>
    <w:rsid w:val="00A13D48"/>
    <w:pPr>
      <w:keepNext/>
      <w:spacing w:before="240" w:after="60"/>
      <w:outlineLvl w:val="1"/>
    </w:pPr>
    <w:rPr>
      <w:rFonts w:ascii="Cambria" w:hAnsi="Cambria"/>
      <w:b/>
      <w:bCs/>
      <w:i/>
      <w:iCs/>
      <w:sz w:val="28"/>
      <w:szCs w:val="28"/>
    </w:rPr>
  </w:style>
  <w:style w:type="paragraph" w:styleId="Naslov4">
    <w:name w:val="heading 4"/>
    <w:basedOn w:val="Normal"/>
    <w:next w:val="Normal"/>
    <w:link w:val="Naslov4Char"/>
    <w:uiPriority w:val="9"/>
    <w:semiHidden/>
    <w:unhideWhenUsed/>
    <w:qFormat/>
    <w:rsid w:val="00A13D48"/>
    <w:pPr>
      <w:keepNext/>
      <w:spacing w:before="240" w:after="60"/>
      <w:outlineLvl w:val="3"/>
    </w:pPr>
    <w:rPr>
      <w:rFonts w:ascii="Calibri" w:hAnsi="Calibri"/>
      <w:b/>
      <w:bCs/>
      <w:sz w:val="28"/>
      <w:szCs w:val="28"/>
    </w:rPr>
  </w:style>
  <w:style w:type="paragraph" w:styleId="Naslov6">
    <w:name w:val="heading 6"/>
    <w:basedOn w:val="Normal"/>
    <w:next w:val="Normal"/>
    <w:link w:val="Naslov6Char"/>
    <w:uiPriority w:val="9"/>
    <w:unhideWhenUsed/>
    <w:qFormat/>
    <w:rsid w:val="00A13D48"/>
    <w:pPr>
      <w:spacing w:before="240" w:after="60"/>
      <w:outlineLvl w:val="5"/>
    </w:pPr>
    <w:rPr>
      <w:rFonts w:ascii="Calibri" w:hAnsi="Calibri"/>
      <w:b/>
      <w:bCs/>
      <w:sz w:val="22"/>
      <w:szCs w:val="22"/>
    </w:rPr>
  </w:style>
  <w:style w:type="paragraph" w:styleId="Naslov7">
    <w:name w:val="heading 7"/>
    <w:basedOn w:val="Normal"/>
    <w:next w:val="Normal"/>
    <w:link w:val="Naslov7Char"/>
    <w:uiPriority w:val="9"/>
    <w:semiHidden/>
    <w:unhideWhenUsed/>
    <w:qFormat/>
    <w:rsid w:val="00A13D48"/>
    <w:pPr>
      <w:spacing w:before="240" w:after="60"/>
      <w:outlineLvl w:val="6"/>
    </w:pPr>
    <w:rPr>
      <w:rFonts w:ascii="Calibri" w:hAnsi="Calibri"/>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13D48"/>
    <w:rPr>
      <w:rFonts w:ascii="Cambria" w:eastAsia="Times New Roman" w:hAnsi="Cambria" w:cs="Times New Roman"/>
      <w:b/>
      <w:bCs/>
      <w:i/>
      <w:iCs/>
      <w:sz w:val="28"/>
      <w:szCs w:val="28"/>
      <w:lang w:eastAsia="hr-HR"/>
    </w:rPr>
  </w:style>
  <w:style w:type="character" w:customStyle="1" w:styleId="Naslov4Char">
    <w:name w:val="Naslov 4 Char"/>
    <w:basedOn w:val="Zadanifontodlomka"/>
    <w:link w:val="Naslov4"/>
    <w:uiPriority w:val="9"/>
    <w:semiHidden/>
    <w:rsid w:val="00A13D48"/>
    <w:rPr>
      <w:rFonts w:ascii="Calibri" w:eastAsia="Times New Roman" w:hAnsi="Calibri" w:cs="Times New Roman"/>
      <w:b/>
      <w:bCs/>
      <w:sz w:val="28"/>
      <w:szCs w:val="28"/>
      <w:lang w:eastAsia="hr-HR"/>
    </w:rPr>
  </w:style>
  <w:style w:type="character" w:customStyle="1" w:styleId="Naslov6Char">
    <w:name w:val="Naslov 6 Char"/>
    <w:basedOn w:val="Zadanifontodlomka"/>
    <w:link w:val="Naslov6"/>
    <w:uiPriority w:val="9"/>
    <w:rsid w:val="00A13D48"/>
    <w:rPr>
      <w:rFonts w:ascii="Calibri" w:eastAsia="Times New Roman" w:hAnsi="Calibri" w:cs="Times New Roman"/>
      <w:b/>
      <w:bCs/>
      <w:lang w:eastAsia="hr-HR"/>
    </w:rPr>
  </w:style>
  <w:style w:type="character" w:customStyle="1" w:styleId="Naslov7Char">
    <w:name w:val="Naslov 7 Char"/>
    <w:basedOn w:val="Zadanifontodlomka"/>
    <w:link w:val="Naslov7"/>
    <w:uiPriority w:val="9"/>
    <w:semiHidden/>
    <w:rsid w:val="00A13D48"/>
    <w:rPr>
      <w:rFonts w:ascii="Calibri" w:eastAsia="Times New Roman" w:hAnsi="Calibri" w:cs="Times New Roman"/>
      <w:sz w:val="24"/>
      <w:szCs w:val="24"/>
      <w:lang w:eastAsia="hr-HR"/>
    </w:rPr>
  </w:style>
  <w:style w:type="paragraph" w:styleId="Bezproreda">
    <w:name w:val="No Spacing"/>
    <w:uiPriority w:val="1"/>
    <w:qFormat/>
    <w:rsid w:val="00A13D48"/>
    <w:rPr>
      <w:rFonts w:ascii="Times New Roman" w:eastAsia="Times New Roman" w:hAnsi="Times New Roman"/>
      <w:sz w:val="24"/>
    </w:rPr>
  </w:style>
  <w:style w:type="paragraph" w:styleId="Tijeloteksta3">
    <w:name w:val="Body Text 3"/>
    <w:basedOn w:val="Normal"/>
    <w:link w:val="Tijeloteksta3Char"/>
    <w:semiHidden/>
    <w:rsid w:val="00A13D48"/>
    <w:pPr>
      <w:jc w:val="both"/>
    </w:pPr>
    <w:rPr>
      <w:b/>
      <w:sz w:val="32"/>
    </w:rPr>
  </w:style>
  <w:style w:type="character" w:customStyle="1" w:styleId="Tijeloteksta3Char">
    <w:name w:val="Tijelo teksta 3 Char"/>
    <w:basedOn w:val="Zadanifontodlomka"/>
    <w:link w:val="Tijeloteksta3"/>
    <w:semiHidden/>
    <w:rsid w:val="00A13D48"/>
    <w:rPr>
      <w:rFonts w:ascii="Times New Roman" w:eastAsia="Times New Roman" w:hAnsi="Times New Roman" w:cs="Times New Roman"/>
      <w:b/>
      <w:sz w:val="32"/>
      <w:szCs w:val="20"/>
      <w:lang w:eastAsia="hr-HR"/>
    </w:rPr>
  </w:style>
  <w:style w:type="paragraph" w:styleId="Odlomakpopisa">
    <w:name w:val="List Paragraph"/>
    <w:basedOn w:val="Normal"/>
    <w:uiPriority w:val="34"/>
    <w:qFormat/>
    <w:rsid w:val="00A13D48"/>
    <w:pPr>
      <w:ind w:left="708"/>
    </w:pPr>
  </w:style>
  <w:style w:type="paragraph" w:styleId="Tijeloteksta">
    <w:name w:val="Body Text"/>
    <w:basedOn w:val="Normal"/>
    <w:link w:val="TijelotekstaChar"/>
    <w:uiPriority w:val="99"/>
    <w:unhideWhenUsed/>
    <w:rsid w:val="00A13D48"/>
    <w:pPr>
      <w:spacing w:after="120"/>
    </w:pPr>
  </w:style>
  <w:style w:type="character" w:customStyle="1" w:styleId="TijelotekstaChar">
    <w:name w:val="Tijelo teksta Char"/>
    <w:basedOn w:val="Zadanifontodlomka"/>
    <w:link w:val="Tijeloteksta"/>
    <w:uiPriority w:val="99"/>
    <w:rsid w:val="00A13D48"/>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semiHidden/>
    <w:unhideWhenUsed/>
    <w:rsid w:val="00A13D48"/>
    <w:pPr>
      <w:spacing w:after="120"/>
      <w:ind w:left="283"/>
    </w:pPr>
  </w:style>
  <w:style w:type="character" w:customStyle="1" w:styleId="UvuenotijelotekstaChar">
    <w:name w:val="Uvučeno tijelo teksta Char"/>
    <w:basedOn w:val="Zadanifontodlomka"/>
    <w:link w:val="Uvuenotijeloteksta"/>
    <w:uiPriority w:val="99"/>
    <w:semiHidden/>
    <w:rsid w:val="00A13D48"/>
    <w:rPr>
      <w:rFonts w:ascii="Times New Roman" w:eastAsia="Times New Roman" w:hAnsi="Times New Roman" w:cs="Times New Roman"/>
      <w:sz w:val="24"/>
      <w:szCs w:val="20"/>
      <w:lang w:eastAsia="hr-HR"/>
    </w:rPr>
  </w:style>
  <w:style w:type="paragraph" w:styleId="Tijeloteksta-uvlaka2">
    <w:name w:val="Body Text Indent 2"/>
    <w:basedOn w:val="Normal"/>
    <w:link w:val="Tijeloteksta-uvlaka2Char"/>
    <w:uiPriority w:val="99"/>
    <w:semiHidden/>
    <w:unhideWhenUsed/>
    <w:rsid w:val="00A13D4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A13D48"/>
    <w:rPr>
      <w:rFonts w:ascii="Times New Roman" w:eastAsia="Times New Roman" w:hAnsi="Times New Roman" w:cs="Times New Roman"/>
      <w:sz w:val="24"/>
      <w:szCs w:val="20"/>
      <w:lang w:eastAsia="hr-HR"/>
    </w:rPr>
  </w:style>
  <w:style w:type="paragraph" w:customStyle="1" w:styleId="Odlomakpopisa1">
    <w:name w:val="Odlomak popisa1"/>
    <w:basedOn w:val="Normal"/>
    <w:uiPriority w:val="34"/>
    <w:qFormat/>
    <w:rsid w:val="00A13D48"/>
    <w:pPr>
      <w:ind w:left="720"/>
      <w:contextualSpacing/>
    </w:pPr>
  </w:style>
  <w:style w:type="paragraph" w:styleId="Zaglavlje">
    <w:name w:val="header"/>
    <w:basedOn w:val="Normal"/>
    <w:link w:val="ZaglavljeChar"/>
    <w:uiPriority w:val="99"/>
    <w:semiHidden/>
    <w:unhideWhenUsed/>
    <w:rsid w:val="00A13D48"/>
    <w:pPr>
      <w:tabs>
        <w:tab w:val="center" w:pos="4536"/>
        <w:tab w:val="right" w:pos="9072"/>
      </w:tabs>
    </w:pPr>
  </w:style>
  <w:style w:type="character" w:customStyle="1" w:styleId="ZaglavljeChar">
    <w:name w:val="Zaglavlje Char"/>
    <w:basedOn w:val="Zadanifontodlomka"/>
    <w:link w:val="Zaglavlje"/>
    <w:uiPriority w:val="99"/>
    <w:semiHidden/>
    <w:rsid w:val="00A13D48"/>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A13D48"/>
    <w:pPr>
      <w:tabs>
        <w:tab w:val="center" w:pos="4536"/>
        <w:tab w:val="right" w:pos="9072"/>
      </w:tabs>
    </w:pPr>
  </w:style>
  <w:style w:type="character" w:customStyle="1" w:styleId="PodnojeChar">
    <w:name w:val="Podnožje Char"/>
    <w:basedOn w:val="Zadanifontodlomka"/>
    <w:link w:val="Podnoje"/>
    <w:uiPriority w:val="99"/>
    <w:rsid w:val="00A13D48"/>
    <w:rPr>
      <w:rFonts w:ascii="Times New Roman" w:eastAsia="Times New Roman" w:hAnsi="Times New Roman" w:cs="Times New Roman"/>
      <w:sz w:val="24"/>
      <w:szCs w:val="20"/>
      <w:lang w:eastAsia="hr-HR"/>
    </w:rPr>
  </w:style>
  <w:style w:type="table" w:styleId="Reetkatablice">
    <w:name w:val="Table Grid"/>
    <w:basedOn w:val="Obinatablica"/>
    <w:uiPriority w:val="59"/>
    <w:rsid w:val="006B3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75495"/>
    <w:pPr>
      <w:pBdr>
        <w:top w:val="nil"/>
        <w:left w:val="nil"/>
        <w:bottom w:val="nil"/>
        <w:right w:val="nil"/>
        <w:between w:val="nil"/>
      </w:pBdr>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8610890">
      <w:bodyDiv w:val="1"/>
      <w:marLeft w:val="0"/>
      <w:marRight w:val="0"/>
      <w:marTop w:val="0"/>
      <w:marBottom w:val="0"/>
      <w:divBdr>
        <w:top w:val="none" w:sz="0" w:space="0" w:color="auto"/>
        <w:left w:val="none" w:sz="0" w:space="0" w:color="auto"/>
        <w:bottom w:val="none" w:sz="0" w:space="0" w:color="auto"/>
        <w:right w:val="none" w:sz="0" w:space="0" w:color="auto"/>
      </w:divBdr>
    </w:div>
    <w:div w:id="888491672">
      <w:bodyDiv w:val="1"/>
      <w:marLeft w:val="0"/>
      <w:marRight w:val="0"/>
      <w:marTop w:val="0"/>
      <w:marBottom w:val="0"/>
      <w:divBdr>
        <w:top w:val="none" w:sz="0" w:space="0" w:color="auto"/>
        <w:left w:val="none" w:sz="0" w:space="0" w:color="auto"/>
        <w:bottom w:val="none" w:sz="0" w:space="0" w:color="auto"/>
        <w:right w:val="none" w:sz="0" w:space="0" w:color="auto"/>
      </w:divBdr>
      <w:divsChild>
        <w:div w:id="471799210">
          <w:marLeft w:val="432"/>
          <w:marRight w:val="0"/>
          <w:marTop w:val="120"/>
          <w:marBottom w:val="0"/>
          <w:divBdr>
            <w:top w:val="none" w:sz="0" w:space="0" w:color="auto"/>
            <w:left w:val="none" w:sz="0" w:space="0" w:color="auto"/>
            <w:bottom w:val="none" w:sz="0" w:space="0" w:color="auto"/>
            <w:right w:val="none" w:sz="0" w:space="0" w:color="auto"/>
          </w:divBdr>
        </w:div>
      </w:divsChild>
    </w:div>
    <w:div w:id="1502162940">
      <w:bodyDiv w:val="1"/>
      <w:marLeft w:val="0"/>
      <w:marRight w:val="0"/>
      <w:marTop w:val="0"/>
      <w:marBottom w:val="0"/>
      <w:divBdr>
        <w:top w:val="none" w:sz="0" w:space="0" w:color="auto"/>
        <w:left w:val="none" w:sz="0" w:space="0" w:color="auto"/>
        <w:bottom w:val="none" w:sz="0" w:space="0" w:color="auto"/>
        <w:right w:val="none" w:sz="0" w:space="0" w:color="auto"/>
      </w:divBdr>
      <w:divsChild>
        <w:div w:id="309331740">
          <w:marLeft w:val="360"/>
          <w:marRight w:val="0"/>
          <w:marTop w:val="200"/>
          <w:marBottom w:val="0"/>
          <w:divBdr>
            <w:top w:val="none" w:sz="0" w:space="0" w:color="auto"/>
            <w:left w:val="none" w:sz="0" w:space="0" w:color="auto"/>
            <w:bottom w:val="none" w:sz="0" w:space="0" w:color="auto"/>
            <w:right w:val="none" w:sz="0" w:space="0" w:color="auto"/>
          </w:divBdr>
        </w:div>
      </w:divsChild>
    </w:div>
    <w:div w:id="18674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59003-4321-4F57-B087-9040BC3B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12009</Words>
  <Characters>68452</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2</cp:revision>
  <cp:lastPrinted>2018-09-14T11:42:00Z</cp:lastPrinted>
  <dcterms:created xsi:type="dcterms:W3CDTF">2019-05-30T06:19:00Z</dcterms:created>
  <dcterms:modified xsi:type="dcterms:W3CDTF">2019-05-30T06:19:00Z</dcterms:modified>
</cp:coreProperties>
</file>