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1593044573"/>
        <w:docPartObj>
          <w:docPartGallery w:val="Cover Pages"/>
          <w:docPartUnique/>
        </w:docPartObj>
      </w:sdtPr>
      <w:sdtEndPr>
        <w:rPr>
          <w:sz w:val="18"/>
          <w:szCs w:val="18"/>
        </w:rPr>
      </w:sdtEndPr>
      <w:sdtContent>
        <w:sdt>
          <w:sdtPr>
            <w:rPr>
              <w:rFonts w:asciiTheme="majorHAnsi" w:hAnsiTheme="majorHAnsi"/>
            </w:rPr>
            <w:id w:val="-1724750495"/>
            <w:showingPlcHdr/>
          </w:sdtPr>
          <w:sdtContent>
            <w:p w:rsidR="009119FA" w:rsidRPr="000D6987" w:rsidRDefault="0041716A">
              <w:pPr>
                <w:rPr>
                  <w:rFonts w:asciiTheme="majorHAnsi" w:hAnsiTheme="majorHAnsi"/>
                </w:rPr>
              </w:pPr>
              <w:r w:rsidRPr="000D6987">
                <w:rPr>
                  <w:rFonts w:asciiTheme="majorHAnsi" w:hAnsiTheme="majorHAnsi"/>
                </w:rPr>
                <w:t xml:space="preserve">     </w:t>
              </w:r>
            </w:p>
          </w:sdtContent>
        </w:sdt>
        <w:p w:rsidR="009119FA" w:rsidRPr="000D6987" w:rsidRDefault="009119FA">
          <w:pPr>
            <w:rPr>
              <w:rFonts w:asciiTheme="majorHAnsi" w:hAnsiTheme="majorHAnsi"/>
            </w:rPr>
          </w:pPr>
        </w:p>
        <w:p w:rsidR="0041716A" w:rsidRDefault="003513C1" w:rsidP="00835D94">
          <w:pPr>
            <w:spacing w:before="0" w:after="0" w:line="240" w:lineRule="auto"/>
            <w:rPr>
              <w:rFonts w:asciiTheme="majorHAnsi" w:hAnsiTheme="majorHAnsi"/>
              <w:sz w:val="28"/>
              <w:szCs w:val="28"/>
            </w:rPr>
          </w:pPr>
          <w:r>
            <w:rPr>
              <w:rFonts w:asciiTheme="majorHAnsi" w:hAnsiTheme="majorHAnsi"/>
              <w:sz w:val="28"/>
              <w:szCs w:val="28"/>
            </w:rPr>
            <w:t>DJEČJI VRTIĆ "OLGA BAN" PAZIN</w:t>
          </w:r>
        </w:p>
        <w:p w:rsidR="003513C1" w:rsidRDefault="003513C1" w:rsidP="00835D94">
          <w:pPr>
            <w:spacing w:before="0" w:after="0" w:line="240" w:lineRule="auto"/>
            <w:rPr>
              <w:rFonts w:asciiTheme="majorHAnsi" w:hAnsiTheme="majorHAnsi"/>
              <w:sz w:val="28"/>
              <w:szCs w:val="28"/>
            </w:rPr>
          </w:pPr>
          <w:r>
            <w:rPr>
              <w:rFonts w:asciiTheme="majorHAnsi" w:hAnsiTheme="majorHAnsi"/>
              <w:sz w:val="28"/>
              <w:szCs w:val="28"/>
            </w:rPr>
            <w:t>05017253133</w:t>
          </w:r>
        </w:p>
        <w:p w:rsidR="003513C1" w:rsidRDefault="003513C1" w:rsidP="00835D94">
          <w:pPr>
            <w:spacing w:before="0" w:after="0" w:line="240" w:lineRule="auto"/>
            <w:rPr>
              <w:rFonts w:asciiTheme="majorHAnsi" w:hAnsiTheme="majorHAnsi"/>
              <w:sz w:val="28"/>
              <w:szCs w:val="28"/>
            </w:rPr>
          </w:pPr>
          <w:r>
            <w:rPr>
              <w:rFonts w:asciiTheme="majorHAnsi" w:hAnsiTheme="majorHAnsi"/>
              <w:sz w:val="28"/>
              <w:szCs w:val="28"/>
            </w:rPr>
            <w:t>PROLAZ OTOKARA KERŠOVANIJA 1</w:t>
          </w:r>
        </w:p>
        <w:p w:rsidR="003513C1" w:rsidRPr="000D6987" w:rsidRDefault="003513C1" w:rsidP="00835D94">
          <w:pPr>
            <w:spacing w:before="0" w:after="0" w:line="240" w:lineRule="auto"/>
            <w:rPr>
              <w:rFonts w:asciiTheme="majorHAnsi" w:hAnsiTheme="majorHAnsi"/>
              <w:sz w:val="28"/>
              <w:szCs w:val="28"/>
            </w:rPr>
          </w:pPr>
          <w:r>
            <w:rPr>
              <w:rFonts w:asciiTheme="majorHAnsi" w:hAnsiTheme="majorHAnsi"/>
              <w:sz w:val="28"/>
              <w:szCs w:val="28"/>
            </w:rPr>
            <w:t>52000 PAZIN</w:t>
          </w: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41716A" w:rsidP="00835D94">
          <w:pPr>
            <w:spacing w:before="0" w:after="0" w:line="240" w:lineRule="auto"/>
            <w:rPr>
              <w:rFonts w:asciiTheme="majorHAnsi" w:hAnsiTheme="majorHAnsi"/>
              <w:sz w:val="28"/>
              <w:szCs w:val="28"/>
            </w:rPr>
          </w:pPr>
        </w:p>
        <w:p w:rsidR="0041716A" w:rsidRPr="000D6987" w:rsidRDefault="0095488F" w:rsidP="004F70C0">
          <w:pPr>
            <w:pStyle w:val="Naslov12"/>
            <w:spacing w:before="0" w:after="0" w:line="240" w:lineRule="auto"/>
            <w:ind w:left="113" w:right="113"/>
            <w:jc w:val="center"/>
            <w:rPr>
              <w:sz w:val="60"/>
              <w:szCs w:val="60"/>
            </w:rPr>
          </w:pPr>
          <w:sdt>
            <w:sdtPr>
              <w:rPr>
                <w:sz w:val="60"/>
                <w:szCs w:val="60"/>
              </w:rPr>
              <w:alias w:val="Naslov"/>
              <w:tag w:val=""/>
              <w:id w:val="2000696708"/>
              <w:dataBinding w:prefixMappings="xmlns:ns0='http://purl.org/dc/elements/1.1/' xmlns:ns1='http://schemas.openxmlformats.org/package/2006/metadata/core-properties' " w:xpath="/ns1:coreProperties[1]/ns0:title[1]" w:storeItemID="{6C3C8BC8-F283-45AE-878A-BAB7291924A1}"/>
              <w:text/>
            </w:sdtPr>
            <w:sdtContent>
              <w:r w:rsidR="0041716A" w:rsidRPr="000D6987">
                <w:rPr>
                  <w:sz w:val="60"/>
                  <w:szCs w:val="60"/>
                </w:rPr>
                <w:t>Financijsk</w:t>
              </w:r>
              <w:r w:rsidR="00EE386E">
                <w:rPr>
                  <w:sz w:val="60"/>
                  <w:szCs w:val="60"/>
                </w:rPr>
                <w:t>i</w:t>
              </w:r>
              <w:r w:rsidR="0041716A" w:rsidRPr="000D6987">
                <w:rPr>
                  <w:sz w:val="60"/>
                  <w:szCs w:val="60"/>
                </w:rPr>
                <w:t xml:space="preserve"> plan za 201</w:t>
              </w:r>
              <w:r w:rsidR="004A022F">
                <w:rPr>
                  <w:sz w:val="60"/>
                  <w:szCs w:val="60"/>
                </w:rPr>
                <w:t>9</w:t>
              </w:r>
              <w:r w:rsidR="009A75A5">
                <w:rPr>
                  <w:sz w:val="60"/>
                  <w:szCs w:val="60"/>
                </w:rPr>
                <w:t>.</w:t>
              </w:r>
              <w:r w:rsidR="0041716A" w:rsidRPr="000D6987">
                <w:rPr>
                  <w:sz w:val="60"/>
                  <w:szCs w:val="60"/>
                </w:rPr>
                <w:t xml:space="preserve"> godinu i projekcije za 20</w:t>
              </w:r>
              <w:r w:rsidR="004A022F">
                <w:rPr>
                  <w:sz w:val="60"/>
                  <w:szCs w:val="60"/>
                </w:rPr>
                <w:t>20</w:t>
              </w:r>
              <w:r w:rsidR="009A75A5">
                <w:rPr>
                  <w:sz w:val="60"/>
                  <w:szCs w:val="60"/>
                </w:rPr>
                <w:t>.</w:t>
              </w:r>
              <w:r w:rsidR="0041716A" w:rsidRPr="000D6987">
                <w:rPr>
                  <w:sz w:val="60"/>
                  <w:szCs w:val="60"/>
                </w:rPr>
                <w:t xml:space="preserve"> i 20</w:t>
              </w:r>
              <w:r w:rsidR="00A227B1">
                <w:rPr>
                  <w:sz w:val="60"/>
                  <w:szCs w:val="60"/>
                </w:rPr>
                <w:t>2</w:t>
              </w:r>
              <w:r w:rsidR="004A022F">
                <w:rPr>
                  <w:sz w:val="60"/>
                  <w:szCs w:val="60"/>
                </w:rPr>
                <w:t>1</w:t>
              </w:r>
              <w:r w:rsidR="009A75A5">
                <w:rPr>
                  <w:sz w:val="60"/>
                  <w:szCs w:val="60"/>
                </w:rPr>
                <w:t>.</w:t>
              </w:r>
              <w:r w:rsidR="0041716A" w:rsidRPr="000D6987">
                <w:rPr>
                  <w:sz w:val="60"/>
                  <w:szCs w:val="60"/>
                </w:rPr>
                <w:t xml:space="preserve"> godinu</w:t>
              </w:r>
            </w:sdtContent>
          </w:sdt>
        </w:p>
        <w:p w:rsidR="0041716A" w:rsidRPr="000D6987" w:rsidRDefault="0041716A" w:rsidP="0041716A">
          <w:pPr>
            <w:spacing w:before="0" w:after="0" w:line="240" w:lineRule="auto"/>
            <w:rPr>
              <w:rFonts w:asciiTheme="majorHAnsi" w:hAnsiTheme="majorHAnsi"/>
            </w:rPr>
          </w:pPr>
          <w:r w:rsidRPr="000D6987">
            <w:rPr>
              <w:rFonts w:asciiTheme="majorHAnsi" w:hAnsiTheme="majorHAnsi"/>
            </w:rPr>
            <w:t xml:space="preserve"> </w:t>
          </w:r>
          <w:r w:rsidR="009119FA" w:rsidRPr="000D6987">
            <w:rPr>
              <w:rFonts w:asciiTheme="majorHAnsi" w:hAnsiTheme="majorHAnsi"/>
            </w:rPr>
            <w:br w:type="page"/>
          </w:r>
        </w:p>
        <w:p w:rsidR="0041716A" w:rsidRPr="000D6987" w:rsidRDefault="0041716A" w:rsidP="0041716A">
          <w:pPr>
            <w:spacing w:before="0" w:after="0" w:line="240" w:lineRule="auto"/>
            <w:rPr>
              <w:rFonts w:asciiTheme="majorHAnsi" w:hAnsiTheme="majorHAnsi"/>
            </w:rPr>
          </w:pPr>
        </w:p>
        <w:p w:rsidR="0041716A" w:rsidRPr="000D6987" w:rsidRDefault="0041716A" w:rsidP="0041716A">
          <w:pPr>
            <w:pStyle w:val="Osjenaninaslov"/>
            <w:tabs>
              <w:tab w:val="left" w:pos="5032"/>
            </w:tabs>
          </w:pPr>
          <w:r w:rsidRPr="000D6987">
            <w:t>Sadržaj</w:t>
          </w:r>
        </w:p>
        <w:p w:rsidR="0041716A" w:rsidRPr="000D6987" w:rsidRDefault="0041716A" w:rsidP="0041716A">
          <w:pPr>
            <w:spacing w:before="0" w:after="0" w:line="240" w:lineRule="auto"/>
            <w:rPr>
              <w:rFonts w:asciiTheme="majorHAnsi" w:hAnsiTheme="majorHAnsi"/>
            </w:rPr>
          </w:pPr>
        </w:p>
        <w:p w:rsidR="0041716A" w:rsidRPr="000D6987" w:rsidRDefault="0041716A" w:rsidP="0041716A">
          <w:pPr>
            <w:spacing w:before="0" w:after="0" w:line="240" w:lineRule="auto"/>
            <w:rPr>
              <w:rFonts w:asciiTheme="majorHAnsi" w:hAnsiTheme="majorHAnsi"/>
            </w:rPr>
          </w:pPr>
        </w:p>
        <w:p w:rsidR="004F70C0" w:rsidRPr="004F70C0" w:rsidRDefault="0095488F">
          <w:pPr>
            <w:pStyle w:val="Sadraj10"/>
            <w:tabs>
              <w:tab w:val="right" w:pos="8873"/>
            </w:tabs>
            <w:rPr>
              <w:rFonts w:asciiTheme="majorHAnsi" w:eastAsiaTheme="minorEastAsia" w:hAnsiTheme="majorHAnsi"/>
              <w:b w:val="0"/>
              <w:bCs w:val="0"/>
              <w:caps w:val="0"/>
              <w:noProof/>
              <w:color w:val="auto"/>
              <w:kern w:val="0"/>
              <w:u w:val="none"/>
            </w:rPr>
          </w:pPr>
          <w:r w:rsidRPr="0095488F">
            <w:rPr>
              <w:rFonts w:asciiTheme="majorHAnsi" w:hAnsiTheme="majorHAnsi"/>
            </w:rPr>
            <w:fldChar w:fldCharType="begin"/>
          </w:r>
          <w:r w:rsidR="004625BE">
            <w:rPr>
              <w:rFonts w:asciiTheme="majorHAnsi" w:hAnsiTheme="majorHAnsi"/>
            </w:rPr>
            <w:instrText xml:space="preserve"> TOC \o "1-3" \h \z \u </w:instrText>
          </w:r>
          <w:r w:rsidRPr="0095488F">
            <w:rPr>
              <w:rFonts w:asciiTheme="majorHAnsi" w:hAnsiTheme="majorHAnsi"/>
            </w:rPr>
            <w:fldChar w:fldCharType="separate"/>
          </w:r>
          <w:hyperlink w:anchor="_Toc425946106" w:history="1">
            <w:r w:rsidR="004F70C0" w:rsidRPr="004F70C0">
              <w:rPr>
                <w:rStyle w:val="Hiperveza"/>
                <w:rFonts w:asciiTheme="majorHAnsi" w:hAnsiTheme="majorHAnsi"/>
                <w:noProof/>
              </w:rPr>
              <w:t>1. OPĆI DIO</w:t>
            </w:r>
            <w:r w:rsidR="004F70C0" w:rsidRPr="004F70C0">
              <w:rPr>
                <w:rFonts w:asciiTheme="majorHAnsi" w:hAnsiTheme="majorHAnsi"/>
                <w:noProof/>
                <w:webHidden/>
              </w:rPr>
              <w:tab/>
            </w:r>
            <w:r w:rsidRPr="004F70C0">
              <w:rPr>
                <w:rFonts w:asciiTheme="majorHAnsi" w:hAnsiTheme="majorHAnsi"/>
                <w:noProof/>
                <w:webHidden/>
              </w:rPr>
              <w:fldChar w:fldCharType="begin"/>
            </w:r>
            <w:r w:rsidR="004F70C0" w:rsidRPr="004F70C0">
              <w:rPr>
                <w:rFonts w:asciiTheme="majorHAnsi" w:hAnsiTheme="majorHAnsi"/>
                <w:noProof/>
                <w:webHidden/>
              </w:rPr>
              <w:instrText xml:space="preserve"> PAGEREF _Toc425946106 \h </w:instrText>
            </w:r>
            <w:r w:rsidRPr="004F70C0">
              <w:rPr>
                <w:rFonts w:asciiTheme="majorHAnsi" w:hAnsiTheme="majorHAnsi"/>
                <w:noProof/>
                <w:webHidden/>
              </w:rPr>
            </w:r>
            <w:r w:rsidRPr="004F70C0">
              <w:rPr>
                <w:rFonts w:asciiTheme="majorHAnsi" w:hAnsiTheme="majorHAnsi"/>
                <w:noProof/>
                <w:webHidden/>
              </w:rPr>
              <w:fldChar w:fldCharType="separate"/>
            </w:r>
            <w:r w:rsidR="00F86AF5">
              <w:rPr>
                <w:rFonts w:asciiTheme="majorHAnsi" w:hAnsiTheme="majorHAnsi"/>
                <w:noProof/>
                <w:webHidden/>
              </w:rPr>
              <w:t>1</w:t>
            </w:r>
            <w:r w:rsidRPr="004F70C0">
              <w:rPr>
                <w:rFonts w:asciiTheme="majorHAnsi" w:hAnsiTheme="majorHAnsi"/>
                <w:noProof/>
                <w:webHidden/>
              </w:rPr>
              <w:fldChar w:fldCharType="end"/>
            </w:r>
          </w:hyperlink>
          <w:r w:rsidR="00BB3AFB">
            <w:t>.</w:t>
          </w:r>
        </w:p>
        <w:p w:rsidR="004F70C0" w:rsidRPr="004F70C0" w:rsidRDefault="0095488F">
          <w:pPr>
            <w:pStyle w:val="Sadraj10"/>
            <w:tabs>
              <w:tab w:val="right" w:pos="8873"/>
            </w:tabs>
            <w:rPr>
              <w:rFonts w:asciiTheme="majorHAnsi" w:eastAsiaTheme="minorEastAsia" w:hAnsiTheme="majorHAnsi"/>
              <w:b w:val="0"/>
              <w:bCs w:val="0"/>
              <w:caps w:val="0"/>
              <w:noProof/>
              <w:color w:val="auto"/>
              <w:kern w:val="0"/>
              <w:u w:val="none"/>
            </w:rPr>
          </w:pPr>
          <w:hyperlink w:anchor="_Toc425946107" w:history="1">
            <w:r w:rsidR="004F70C0" w:rsidRPr="004F70C0">
              <w:rPr>
                <w:rStyle w:val="Hiperveza"/>
                <w:rFonts w:asciiTheme="majorHAnsi" w:hAnsiTheme="majorHAnsi"/>
                <w:noProof/>
              </w:rPr>
              <w:t>2. PRIHODI I PRIMICI ISKAZANI PO VRSTAMA za trogodišnje razdoblje</w:t>
            </w:r>
            <w:r w:rsidR="004F70C0" w:rsidRPr="004F70C0">
              <w:rPr>
                <w:rFonts w:asciiTheme="majorHAnsi" w:hAnsiTheme="majorHAnsi"/>
                <w:noProof/>
                <w:webHidden/>
              </w:rPr>
              <w:tab/>
            </w:r>
            <w:r w:rsidRPr="004F70C0">
              <w:rPr>
                <w:rFonts w:asciiTheme="majorHAnsi" w:hAnsiTheme="majorHAnsi"/>
                <w:noProof/>
                <w:webHidden/>
              </w:rPr>
              <w:fldChar w:fldCharType="begin"/>
            </w:r>
            <w:r w:rsidR="004F70C0" w:rsidRPr="004F70C0">
              <w:rPr>
                <w:rFonts w:asciiTheme="majorHAnsi" w:hAnsiTheme="majorHAnsi"/>
                <w:noProof/>
                <w:webHidden/>
              </w:rPr>
              <w:instrText xml:space="preserve"> PAGEREF _Toc425946107 \h </w:instrText>
            </w:r>
            <w:r w:rsidRPr="004F70C0">
              <w:rPr>
                <w:rFonts w:asciiTheme="majorHAnsi" w:hAnsiTheme="majorHAnsi"/>
                <w:noProof/>
                <w:webHidden/>
              </w:rPr>
            </w:r>
            <w:r w:rsidRPr="004F70C0">
              <w:rPr>
                <w:rFonts w:asciiTheme="majorHAnsi" w:hAnsiTheme="majorHAnsi"/>
                <w:noProof/>
                <w:webHidden/>
              </w:rPr>
              <w:fldChar w:fldCharType="separate"/>
            </w:r>
            <w:r w:rsidR="00F86AF5">
              <w:rPr>
                <w:rFonts w:asciiTheme="majorHAnsi" w:hAnsiTheme="majorHAnsi"/>
                <w:noProof/>
                <w:webHidden/>
              </w:rPr>
              <w:t>2</w:t>
            </w:r>
            <w:r w:rsidRPr="004F70C0">
              <w:rPr>
                <w:rFonts w:asciiTheme="majorHAnsi" w:hAnsiTheme="majorHAnsi"/>
                <w:noProof/>
                <w:webHidden/>
              </w:rPr>
              <w:fldChar w:fldCharType="end"/>
            </w:r>
          </w:hyperlink>
          <w:r w:rsidR="00BB3AFB">
            <w:t>.</w:t>
          </w:r>
        </w:p>
        <w:p w:rsidR="004F70C0" w:rsidRPr="004F70C0" w:rsidRDefault="0095488F">
          <w:pPr>
            <w:pStyle w:val="Sadraj10"/>
            <w:tabs>
              <w:tab w:val="right" w:pos="8873"/>
            </w:tabs>
            <w:rPr>
              <w:rFonts w:asciiTheme="majorHAnsi" w:eastAsiaTheme="minorEastAsia" w:hAnsiTheme="majorHAnsi"/>
              <w:b w:val="0"/>
              <w:bCs w:val="0"/>
              <w:caps w:val="0"/>
              <w:noProof/>
              <w:color w:val="auto"/>
              <w:kern w:val="0"/>
              <w:u w:val="none"/>
            </w:rPr>
          </w:pPr>
          <w:hyperlink w:anchor="_Toc425946108" w:history="1">
            <w:r w:rsidR="004F70C0" w:rsidRPr="004F70C0">
              <w:rPr>
                <w:rStyle w:val="Hiperveza"/>
                <w:rFonts w:asciiTheme="majorHAnsi" w:hAnsiTheme="majorHAnsi"/>
                <w:noProof/>
              </w:rPr>
              <w:t>3. RASHODI I IZDACI PREDVIĐENI ZA TROGODIŠNJE RAZDOBLJE</w:t>
            </w:r>
            <w:r w:rsidR="004F70C0" w:rsidRPr="004F70C0">
              <w:rPr>
                <w:rFonts w:asciiTheme="majorHAnsi" w:hAnsiTheme="majorHAnsi"/>
                <w:noProof/>
                <w:webHidden/>
              </w:rPr>
              <w:tab/>
            </w:r>
            <w:r w:rsidRPr="004F70C0">
              <w:rPr>
                <w:rFonts w:asciiTheme="majorHAnsi" w:hAnsiTheme="majorHAnsi"/>
                <w:noProof/>
                <w:webHidden/>
              </w:rPr>
              <w:fldChar w:fldCharType="begin"/>
            </w:r>
            <w:r w:rsidR="004F70C0" w:rsidRPr="004F70C0">
              <w:rPr>
                <w:rFonts w:asciiTheme="majorHAnsi" w:hAnsiTheme="majorHAnsi"/>
                <w:noProof/>
                <w:webHidden/>
              </w:rPr>
              <w:instrText xml:space="preserve"> PAGEREF _Toc425946108 \h </w:instrText>
            </w:r>
            <w:r w:rsidRPr="004F70C0">
              <w:rPr>
                <w:rFonts w:asciiTheme="majorHAnsi" w:hAnsiTheme="majorHAnsi"/>
                <w:noProof/>
                <w:webHidden/>
              </w:rPr>
            </w:r>
            <w:r w:rsidRPr="004F70C0">
              <w:rPr>
                <w:rFonts w:asciiTheme="majorHAnsi" w:hAnsiTheme="majorHAnsi"/>
                <w:noProof/>
                <w:webHidden/>
              </w:rPr>
              <w:fldChar w:fldCharType="separate"/>
            </w:r>
            <w:r w:rsidR="00F86AF5">
              <w:rPr>
                <w:rFonts w:asciiTheme="majorHAnsi" w:hAnsiTheme="majorHAnsi"/>
                <w:noProof/>
                <w:webHidden/>
              </w:rPr>
              <w:t>4</w:t>
            </w:r>
            <w:r w:rsidRPr="004F70C0">
              <w:rPr>
                <w:rFonts w:asciiTheme="majorHAnsi" w:hAnsiTheme="majorHAnsi"/>
                <w:noProof/>
                <w:webHidden/>
              </w:rPr>
              <w:fldChar w:fldCharType="end"/>
            </w:r>
          </w:hyperlink>
          <w:r w:rsidR="00BB3AFB">
            <w:t>.</w:t>
          </w:r>
        </w:p>
        <w:p w:rsidR="004F70C0" w:rsidRPr="004F70C0" w:rsidRDefault="0095488F">
          <w:pPr>
            <w:pStyle w:val="Sadraj10"/>
            <w:tabs>
              <w:tab w:val="right" w:pos="8873"/>
            </w:tabs>
            <w:rPr>
              <w:rFonts w:asciiTheme="majorHAnsi" w:eastAsiaTheme="minorEastAsia" w:hAnsiTheme="majorHAnsi"/>
              <w:b w:val="0"/>
              <w:bCs w:val="0"/>
              <w:caps w:val="0"/>
              <w:noProof/>
              <w:color w:val="auto"/>
              <w:kern w:val="0"/>
              <w:u w:val="none"/>
            </w:rPr>
          </w:pPr>
          <w:hyperlink w:anchor="_Toc425946109" w:history="1">
            <w:r w:rsidR="004F70C0" w:rsidRPr="004F70C0">
              <w:rPr>
                <w:rStyle w:val="Hiperveza"/>
                <w:rFonts w:asciiTheme="majorHAnsi" w:hAnsiTheme="majorHAnsi"/>
                <w:noProof/>
              </w:rPr>
              <w:t>4. OBRAZLOŽENJE PRIJEDLOGA FINANCIJSKOG PLANA</w:t>
            </w:r>
            <w:r w:rsidR="004F70C0" w:rsidRPr="004F70C0">
              <w:rPr>
                <w:rFonts w:asciiTheme="majorHAnsi" w:hAnsiTheme="majorHAnsi"/>
                <w:noProof/>
                <w:webHidden/>
              </w:rPr>
              <w:tab/>
            </w:r>
          </w:hyperlink>
        </w:p>
        <w:p w:rsidR="004F70C0" w:rsidRPr="004F70C0" w:rsidRDefault="0095488F" w:rsidP="004F70C0">
          <w:pPr>
            <w:pStyle w:val="Sadraj20"/>
            <w:rPr>
              <w:rFonts w:eastAsiaTheme="minorEastAsia"/>
              <w:b w:val="0"/>
              <w:bCs w:val="0"/>
              <w:smallCaps w:val="0"/>
              <w:noProof/>
              <w:color w:val="auto"/>
              <w:kern w:val="0"/>
            </w:rPr>
          </w:pPr>
          <w:hyperlink w:anchor="_Toc425946110" w:history="1">
            <w:r w:rsidR="004F70C0" w:rsidRPr="004F70C0">
              <w:rPr>
                <w:rStyle w:val="Hiperveza"/>
                <w:rFonts w:asciiTheme="majorHAnsi" w:hAnsiTheme="majorHAnsi"/>
                <w:noProof/>
              </w:rPr>
              <w:t>4.1.</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Sažetak djelokruga rada</w:t>
            </w:r>
            <w:r w:rsidR="004F70C0" w:rsidRPr="004F70C0">
              <w:rPr>
                <w:noProof/>
                <w:webHidden/>
              </w:rPr>
              <w:tab/>
            </w:r>
          </w:hyperlink>
          <w:r w:rsidR="00CF4F96">
            <w:t>11</w:t>
          </w:r>
          <w:r w:rsidR="00BB3AFB">
            <w:t>.</w:t>
          </w:r>
        </w:p>
        <w:p w:rsidR="004F70C0" w:rsidRPr="004F70C0" w:rsidRDefault="0095488F" w:rsidP="004F70C0">
          <w:pPr>
            <w:pStyle w:val="Sadraj20"/>
            <w:rPr>
              <w:rFonts w:eastAsiaTheme="minorEastAsia"/>
              <w:b w:val="0"/>
              <w:bCs w:val="0"/>
              <w:smallCaps w:val="0"/>
              <w:noProof/>
              <w:color w:val="auto"/>
              <w:kern w:val="0"/>
            </w:rPr>
          </w:pPr>
          <w:hyperlink w:anchor="_Toc425946111" w:history="1">
            <w:r w:rsidR="004F70C0" w:rsidRPr="004F70C0">
              <w:rPr>
                <w:rStyle w:val="Hiperveza"/>
                <w:rFonts w:asciiTheme="majorHAnsi" w:hAnsiTheme="majorHAnsi"/>
                <w:noProof/>
              </w:rPr>
              <w:t>4.2.</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Obrazloženje programa</w:t>
            </w:r>
            <w:r w:rsidR="004F70C0" w:rsidRPr="004F70C0">
              <w:rPr>
                <w:noProof/>
                <w:webHidden/>
              </w:rPr>
              <w:tab/>
            </w:r>
          </w:hyperlink>
          <w:r w:rsidR="00CF4F96">
            <w:t>12</w:t>
          </w:r>
          <w:r w:rsidR="00BB3AFB">
            <w:t>.</w:t>
          </w:r>
        </w:p>
        <w:p w:rsidR="004F70C0" w:rsidRPr="004F70C0" w:rsidRDefault="0095488F" w:rsidP="004F70C0">
          <w:pPr>
            <w:pStyle w:val="Sadraj20"/>
            <w:rPr>
              <w:rFonts w:eastAsiaTheme="minorEastAsia"/>
              <w:b w:val="0"/>
              <w:bCs w:val="0"/>
              <w:smallCaps w:val="0"/>
              <w:noProof/>
              <w:color w:val="auto"/>
              <w:kern w:val="0"/>
            </w:rPr>
          </w:pPr>
          <w:hyperlink w:anchor="_Toc425946112" w:history="1">
            <w:r w:rsidR="004F70C0" w:rsidRPr="004F70C0">
              <w:rPr>
                <w:rStyle w:val="Hiperveza"/>
                <w:rFonts w:asciiTheme="majorHAnsi" w:hAnsiTheme="majorHAnsi"/>
                <w:noProof/>
              </w:rPr>
              <w:t>4.3.</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Zakonske i druge podloge na kojima se zasnivaju programi</w:t>
            </w:r>
            <w:r w:rsidR="004F70C0" w:rsidRPr="004F70C0">
              <w:rPr>
                <w:noProof/>
                <w:webHidden/>
              </w:rPr>
              <w:tab/>
            </w:r>
          </w:hyperlink>
          <w:r w:rsidR="00BB3AFB">
            <w:t>14.</w:t>
          </w:r>
        </w:p>
        <w:p w:rsidR="004F70C0" w:rsidRPr="004F70C0" w:rsidRDefault="0095488F" w:rsidP="004F70C0">
          <w:pPr>
            <w:pStyle w:val="Sadraj20"/>
            <w:rPr>
              <w:rFonts w:eastAsiaTheme="minorEastAsia"/>
              <w:b w:val="0"/>
              <w:bCs w:val="0"/>
              <w:smallCaps w:val="0"/>
              <w:noProof/>
              <w:color w:val="auto"/>
              <w:kern w:val="0"/>
            </w:rPr>
          </w:pPr>
          <w:hyperlink w:anchor="_Toc425946113" w:history="1">
            <w:r w:rsidR="004F70C0" w:rsidRPr="004F70C0">
              <w:rPr>
                <w:rStyle w:val="Hiperveza"/>
                <w:rFonts w:asciiTheme="majorHAnsi" w:hAnsiTheme="majorHAnsi"/>
                <w:noProof/>
              </w:rPr>
              <w:t>4.4.</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Usklađenost programa s dokumentima dugoročnog razvoja</w:t>
            </w:r>
            <w:r w:rsidR="004F70C0" w:rsidRPr="004F70C0">
              <w:rPr>
                <w:noProof/>
                <w:webHidden/>
              </w:rPr>
              <w:tab/>
            </w:r>
          </w:hyperlink>
          <w:r w:rsidR="00CF4F96">
            <w:t>14</w:t>
          </w:r>
        </w:p>
        <w:p w:rsidR="004F70C0" w:rsidRPr="004F70C0" w:rsidRDefault="0095488F" w:rsidP="004F70C0">
          <w:pPr>
            <w:pStyle w:val="Sadraj20"/>
            <w:rPr>
              <w:rFonts w:eastAsiaTheme="minorEastAsia"/>
              <w:b w:val="0"/>
              <w:bCs w:val="0"/>
              <w:smallCaps w:val="0"/>
              <w:noProof/>
              <w:color w:val="auto"/>
              <w:kern w:val="0"/>
            </w:rPr>
          </w:pPr>
          <w:hyperlink w:anchor="_Toc425946114" w:history="1">
            <w:r w:rsidR="004F70C0" w:rsidRPr="004F70C0">
              <w:rPr>
                <w:rStyle w:val="Hiperveza"/>
                <w:rFonts w:asciiTheme="majorHAnsi" w:hAnsiTheme="majorHAnsi"/>
                <w:noProof/>
              </w:rPr>
              <w:t>4.5.</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Ishodište i pokazatelji na kojima se zasnivaju izračuni i ocjene potrebnih sredstava za  provođenje programa</w:t>
            </w:r>
            <w:r w:rsidR="004F70C0" w:rsidRPr="004F70C0">
              <w:rPr>
                <w:noProof/>
                <w:webHidden/>
              </w:rPr>
              <w:tab/>
            </w:r>
          </w:hyperlink>
          <w:r w:rsidR="00CF4F96">
            <w:t>14</w:t>
          </w:r>
          <w:r w:rsidR="00BB3AFB">
            <w:t>.</w:t>
          </w:r>
        </w:p>
        <w:p w:rsidR="004F70C0" w:rsidRPr="004F70C0" w:rsidRDefault="0095488F" w:rsidP="004F70C0">
          <w:pPr>
            <w:pStyle w:val="Sadraj20"/>
            <w:rPr>
              <w:rFonts w:eastAsiaTheme="minorEastAsia"/>
              <w:b w:val="0"/>
              <w:bCs w:val="0"/>
              <w:smallCaps w:val="0"/>
              <w:noProof/>
              <w:color w:val="auto"/>
              <w:kern w:val="0"/>
            </w:rPr>
          </w:pPr>
          <w:hyperlink w:anchor="_Toc425946115" w:history="1">
            <w:r w:rsidR="004F70C0" w:rsidRPr="004F70C0">
              <w:rPr>
                <w:rStyle w:val="Hiperveza"/>
                <w:rFonts w:asciiTheme="majorHAnsi" w:hAnsiTheme="majorHAnsi"/>
                <w:noProof/>
              </w:rPr>
              <w:t>4.6.</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Izvještaj o postignutim ciljevima i rezultatima programa u prethodnoj godini</w:t>
            </w:r>
            <w:r w:rsidR="004F70C0" w:rsidRPr="004F70C0">
              <w:rPr>
                <w:noProof/>
                <w:webHidden/>
              </w:rPr>
              <w:tab/>
            </w:r>
            <w:r w:rsidR="00BB3AFB">
              <w:rPr>
                <w:noProof/>
                <w:webHidden/>
              </w:rPr>
              <w:t>15.</w:t>
            </w:r>
          </w:hyperlink>
        </w:p>
        <w:p w:rsidR="004F70C0" w:rsidRPr="004F70C0" w:rsidRDefault="0095488F" w:rsidP="004F70C0">
          <w:pPr>
            <w:pStyle w:val="Sadraj20"/>
            <w:rPr>
              <w:rFonts w:eastAsiaTheme="minorEastAsia"/>
              <w:b w:val="0"/>
              <w:bCs w:val="0"/>
              <w:smallCaps w:val="0"/>
              <w:noProof/>
              <w:color w:val="auto"/>
              <w:kern w:val="0"/>
            </w:rPr>
          </w:pPr>
          <w:hyperlink w:anchor="_Toc425946116" w:history="1">
            <w:r w:rsidR="004F70C0" w:rsidRPr="004F70C0">
              <w:rPr>
                <w:rStyle w:val="Hiperveza"/>
                <w:rFonts w:asciiTheme="majorHAnsi" w:hAnsiTheme="majorHAnsi"/>
                <w:noProof/>
              </w:rPr>
              <w:t>4.7.</w:t>
            </w:r>
            <w:r w:rsidR="004F70C0" w:rsidRPr="004F70C0">
              <w:rPr>
                <w:rFonts w:eastAsiaTheme="minorEastAsia"/>
                <w:b w:val="0"/>
                <w:bCs w:val="0"/>
                <w:smallCaps w:val="0"/>
                <w:noProof/>
                <w:color w:val="auto"/>
                <w:kern w:val="0"/>
              </w:rPr>
              <w:tab/>
            </w:r>
            <w:r w:rsidR="004F70C0" w:rsidRPr="004F70C0">
              <w:rPr>
                <w:rStyle w:val="Hiperveza"/>
                <w:rFonts w:asciiTheme="majorHAnsi" w:hAnsiTheme="majorHAnsi"/>
                <w:noProof/>
              </w:rPr>
              <w:t>Ostalo</w:t>
            </w:r>
            <w:r w:rsidR="004F70C0" w:rsidRPr="004F70C0">
              <w:rPr>
                <w:noProof/>
                <w:webHidden/>
              </w:rPr>
              <w:tab/>
            </w:r>
          </w:hyperlink>
          <w:r w:rsidR="00CF4F96">
            <w:t>15</w:t>
          </w:r>
          <w:r w:rsidR="00BB3AFB">
            <w:t>.</w:t>
          </w:r>
        </w:p>
        <w:p w:rsidR="008F3957" w:rsidRPr="00A5585C" w:rsidRDefault="0095488F" w:rsidP="00A5585C">
          <w:pPr>
            <w:rPr>
              <w:rFonts w:asciiTheme="majorHAnsi" w:hAnsiTheme="majorHAnsi"/>
            </w:rPr>
            <w:sectPr w:rsidR="008F3957" w:rsidRPr="00A5585C" w:rsidSect="00E816B9">
              <w:headerReference w:type="default" r:id="rId11"/>
              <w:pgSz w:w="11907" w:h="16839" w:code="9"/>
              <w:pgMar w:top="1418" w:right="1512" w:bottom="1913" w:left="1512" w:header="918" w:footer="709" w:gutter="0"/>
              <w:pgNumType w:start="1"/>
              <w:cols w:space="720"/>
              <w:docGrid w:linePitch="360"/>
            </w:sectPr>
          </w:pPr>
          <w:r>
            <w:rPr>
              <w:rFonts w:asciiTheme="majorHAnsi" w:hAnsiTheme="majorHAnsi"/>
            </w:rPr>
            <w:fldChar w:fldCharType="end"/>
          </w:r>
          <w:r w:rsidR="004625BE">
            <w:rPr>
              <w:rFonts w:asciiTheme="majorHAnsi" w:hAnsiTheme="majorHAnsi"/>
            </w:rPr>
            <w:br w:type="page"/>
          </w:r>
          <w:r w:rsidRPr="0095488F">
            <w:fldChar w:fldCharType="begin"/>
          </w:r>
          <w:r w:rsidR="0041716A" w:rsidRPr="000D6987">
            <w:instrText xml:space="preserve"> TOC \o "1-1" \h \z \u </w:instrText>
          </w:r>
          <w:r w:rsidRPr="0095488F">
            <w:fldChar w:fldCharType="separate"/>
          </w:r>
        </w:p>
        <w:p w:rsidR="001C255F" w:rsidRPr="002849E7" w:rsidRDefault="00BD7EE2" w:rsidP="004625BE">
          <w:pPr>
            <w:pStyle w:val="Osjenaninaslov"/>
            <w:tabs>
              <w:tab w:val="left" w:pos="5032"/>
            </w:tabs>
            <w:ind w:left="0"/>
            <w:jc w:val="both"/>
            <w:outlineLvl w:val="0"/>
            <w:rPr>
              <w:szCs w:val="22"/>
            </w:rPr>
          </w:pPr>
          <w:bookmarkStart w:id="0" w:name="_Toc425946106"/>
          <w:r w:rsidRPr="002849E7">
            <w:rPr>
              <w:szCs w:val="22"/>
            </w:rPr>
            <w:lastRenderedPageBreak/>
            <w:t>1. OPĆI DIO</w:t>
          </w:r>
          <w:bookmarkEnd w:id="0"/>
        </w:p>
        <w:p w:rsidR="008F3957" w:rsidRPr="000D6987" w:rsidRDefault="008F3957" w:rsidP="000D6987">
          <w:pPr>
            <w:jc w:val="both"/>
            <w:rPr>
              <w:rFonts w:asciiTheme="majorHAnsi" w:hAnsiTheme="majorHAnsi"/>
              <w:sz w:val="22"/>
              <w:szCs w:val="22"/>
            </w:rPr>
            <w:sectPr w:rsidR="008F3957" w:rsidRPr="000D6987" w:rsidSect="00E816B9">
              <w:headerReference w:type="default" r:id="rId12"/>
              <w:footerReference w:type="default" r:id="rId13"/>
              <w:footerReference w:type="first" r:id="rId14"/>
              <w:type w:val="continuous"/>
              <w:pgSz w:w="11907" w:h="16839" w:code="9"/>
              <w:pgMar w:top="1418" w:right="1512" w:bottom="1913" w:left="1512" w:header="918" w:footer="709" w:gutter="0"/>
              <w:pgNumType w:start="1"/>
              <w:cols w:space="720"/>
              <w:titlePg/>
              <w:docGrid w:linePitch="360"/>
            </w:sectPr>
          </w:pPr>
        </w:p>
        <w:p w:rsidR="00A5585C" w:rsidRPr="000D6987" w:rsidRDefault="00CC584B" w:rsidP="000D6987">
          <w:pPr>
            <w:jc w:val="both"/>
            <w:rPr>
              <w:rFonts w:asciiTheme="majorHAnsi" w:hAnsiTheme="majorHAnsi"/>
              <w:sz w:val="22"/>
              <w:szCs w:val="22"/>
            </w:rPr>
          </w:pPr>
          <w:r w:rsidRPr="000D6987">
            <w:rPr>
              <w:rFonts w:asciiTheme="majorHAnsi" w:hAnsiTheme="majorHAnsi"/>
              <w:sz w:val="22"/>
              <w:szCs w:val="22"/>
            </w:rPr>
            <w:lastRenderedPageBreak/>
            <w:t>Na temelju članka 29., 30. i 32. Zakona o proračunu (NN 87/</w:t>
          </w:r>
          <w:r>
            <w:rPr>
              <w:rFonts w:asciiTheme="majorHAnsi" w:hAnsiTheme="majorHAnsi"/>
              <w:sz w:val="22"/>
              <w:szCs w:val="22"/>
            </w:rPr>
            <w:t xml:space="preserve">08, 136,12 i 15/15) i članka 60 </w:t>
          </w:r>
          <w:r w:rsidRPr="000D6987">
            <w:rPr>
              <w:rFonts w:asciiTheme="majorHAnsi" w:hAnsiTheme="majorHAnsi"/>
              <w:sz w:val="22"/>
              <w:szCs w:val="22"/>
            </w:rPr>
            <w:t xml:space="preserve">Statuta, </w:t>
          </w:r>
          <w:r>
            <w:rPr>
              <w:rFonts w:asciiTheme="majorHAnsi" w:hAnsiTheme="majorHAnsi"/>
              <w:sz w:val="22"/>
              <w:szCs w:val="22"/>
            </w:rPr>
            <w:t xml:space="preserve">donosi se </w:t>
          </w:r>
          <w:r w:rsidR="00455090">
            <w:rPr>
              <w:rFonts w:asciiTheme="majorHAnsi" w:hAnsiTheme="majorHAnsi"/>
              <w:sz w:val="22"/>
              <w:szCs w:val="22"/>
            </w:rPr>
            <w:t xml:space="preserve">prijedlog </w:t>
          </w:r>
          <w:r>
            <w:rPr>
              <w:rFonts w:asciiTheme="majorHAnsi" w:hAnsiTheme="majorHAnsi"/>
              <w:sz w:val="22"/>
              <w:szCs w:val="22"/>
            </w:rPr>
            <w:t>Financijsk</w:t>
          </w:r>
          <w:r w:rsidR="00455090">
            <w:rPr>
              <w:rFonts w:asciiTheme="majorHAnsi" w:hAnsiTheme="majorHAnsi"/>
              <w:sz w:val="22"/>
              <w:szCs w:val="22"/>
            </w:rPr>
            <w:t>og</w:t>
          </w:r>
          <w:r>
            <w:rPr>
              <w:rFonts w:asciiTheme="majorHAnsi" w:hAnsiTheme="majorHAnsi"/>
              <w:sz w:val="22"/>
              <w:szCs w:val="22"/>
            </w:rPr>
            <w:t xml:space="preserve"> plan</w:t>
          </w:r>
          <w:r w:rsidR="00455090">
            <w:rPr>
              <w:rFonts w:asciiTheme="majorHAnsi" w:hAnsiTheme="majorHAnsi"/>
              <w:sz w:val="22"/>
              <w:szCs w:val="22"/>
            </w:rPr>
            <w:t>a</w:t>
          </w:r>
          <w:r>
            <w:rPr>
              <w:rFonts w:asciiTheme="majorHAnsi" w:hAnsiTheme="majorHAnsi"/>
              <w:sz w:val="22"/>
              <w:szCs w:val="22"/>
            </w:rPr>
            <w:t xml:space="preserve"> Dječjeg vrtića Olga Ban Pazin za 201</w:t>
          </w:r>
          <w:r w:rsidR="00455090">
            <w:rPr>
              <w:rFonts w:asciiTheme="majorHAnsi" w:hAnsiTheme="majorHAnsi"/>
              <w:sz w:val="22"/>
              <w:szCs w:val="22"/>
            </w:rPr>
            <w:t>9</w:t>
          </w:r>
          <w:r>
            <w:rPr>
              <w:rFonts w:asciiTheme="majorHAnsi" w:hAnsiTheme="majorHAnsi"/>
              <w:sz w:val="22"/>
              <w:szCs w:val="22"/>
            </w:rPr>
            <w:t>. i projekcijama za 20</w:t>
          </w:r>
          <w:r w:rsidR="00455090">
            <w:rPr>
              <w:rFonts w:asciiTheme="majorHAnsi" w:hAnsiTheme="majorHAnsi"/>
              <w:sz w:val="22"/>
              <w:szCs w:val="22"/>
            </w:rPr>
            <w:t>20</w:t>
          </w:r>
          <w:r>
            <w:rPr>
              <w:rFonts w:asciiTheme="majorHAnsi" w:hAnsiTheme="majorHAnsi"/>
              <w:sz w:val="22"/>
              <w:szCs w:val="22"/>
            </w:rPr>
            <w:t>. i 202</w:t>
          </w:r>
          <w:r w:rsidR="00455090">
            <w:rPr>
              <w:rFonts w:asciiTheme="majorHAnsi" w:hAnsiTheme="majorHAnsi"/>
              <w:sz w:val="22"/>
              <w:szCs w:val="22"/>
            </w:rPr>
            <w:t>1</w:t>
          </w:r>
          <w:r>
            <w:rPr>
              <w:rFonts w:asciiTheme="majorHAnsi" w:hAnsiTheme="majorHAnsi"/>
              <w:sz w:val="22"/>
              <w:szCs w:val="22"/>
            </w:rPr>
            <w:t xml:space="preserve">. godinu. </w:t>
          </w:r>
          <w:r w:rsidR="00581797">
            <w:rPr>
              <w:rFonts w:asciiTheme="majorHAnsi" w:hAnsiTheme="majorHAnsi"/>
              <w:sz w:val="22"/>
              <w:szCs w:val="22"/>
            </w:rPr>
            <w:t xml:space="preserve">Prijedlog </w:t>
          </w:r>
          <w:r w:rsidR="00F27889">
            <w:rPr>
              <w:rFonts w:asciiTheme="majorHAnsi" w:hAnsiTheme="majorHAnsi"/>
              <w:sz w:val="22"/>
              <w:szCs w:val="22"/>
            </w:rPr>
            <w:t>Financijsk</w:t>
          </w:r>
          <w:r w:rsidR="00581797">
            <w:rPr>
              <w:rFonts w:asciiTheme="majorHAnsi" w:hAnsiTheme="majorHAnsi"/>
              <w:sz w:val="22"/>
              <w:szCs w:val="22"/>
            </w:rPr>
            <w:t>og</w:t>
          </w:r>
          <w:r w:rsidR="00AF03F3">
            <w:rPr>
              <w:rFonts w:asciiTheme="majorHAnsi" w:hAnsiTheme="majorHAnsi"/>
              <w:sz w:val="22"/>
              <w:szCs w:val="22"/>
            </w:rPr>
            <w:t xml:space="preserve"> plan</w:t>
          </w:r>
          <w:r w:rsidR="00581797">
            <w:rPr>
              <w:rFonts w:asciiTheme="majorHAnsi" w:hAnsiTheme="majorHAnsi"/>
              <w:sz w:val="22"/>
              <w:szCs w:val="22"/>
            </w:rPr>
            <w:t>a</w:t>
          </w:r>
          <w:r w:rsidR="00F27889">
            <w:rPr>
              <w:rFonts w:asciiTheme="majorHAnsi" w:hAnsiTheme="majorHAnsi"/>
              <w:sz w:val="22"/>
              <w:szCs w:val="22"/>
            </w:rPr>
            <w:t xml:space="preserve"> Dječjeg vrtića Olga Ban Pazin za 201</w:t>
          </w:r>
          <w:r w:rsidR="00455090">
            <w:rPr>
              <w:rFonts w:asciiTheme="majorHAnsi" w:hAnsiTheme="majorHAnsi"/>
              <w:sz w:val="22"/>
              <w:szCs w:val="22"/>
            </w:rPr>
            <w:t>9</w:t>
          </w:r>
          <w:r w:rsidR="00F27889">
            <w:rPr>
              <w:rFonts w:asciiTheme="majorHAnsi" w:hAnsiTheme="majorHAnsi"/>
              <w:sz w:val="22"/>
              <w:szCs w:val="22"/>
            </w:rPr>
            <w:t>. i projekcije plana za 20</w:t>
          </w:r>
          <w:r w:rsidR="00455090">
            <w:rPr>
              <w:rFonts w:asciiTheme="majorHAnsi" w:hAnsiTheme="majorHAnsi"/>
              <w:sz w:val="22"/>
              <w:szCs w:val="22"/>
            </w:rPr>
            <w:t>20</w:t>
          </w:r>
          <w:r w:rsidR="00F27889">
            <w:rPr>
              <w:rFonts w:asciiTheme="majorHAnsi" w:hAnsiTheme="majorHAnsi"/>
              <w:sz w:val="22"/>
              <w:szCs w:val="22"/>
            </w:rPr>
            <w:t>. i 202</w:t>
          </w:r>
          <w:r w:rsidR="00455090">
            <w:rPr>
              <w:rFonts w:asciiTheme="majorHAnsi" w:hAnsiTheme="majorHAnsi"/>
              <w:sz w:val="22"/>
              <w:szCs w:val="22"/>
            </w:rPr>
            <w:t>1</w:t>
          </w:r>
          <w:r w:rsidR="00F27889">
            <w:rPr>
              <w:rFonts w:asciiTheme="majorHAnsi" w:hAnsiTheme="majorHAnsi"/>
              <w:sz w:val="22"/>
              <w:szCs w:val="22"/>
            </w:rPr>
            <w:t xml:space="preserve">. godinu </w:t>
          </w:r>
          <w:r w:rsidR="00581797">
            <w:rPr>
              <w:rFonts w:asciiTheme="majorHAnsi" w:hAnsiTheme="majorHAnsi"/>
              <w:sz w:val="22"/>
              <w:szCs w:val="22"/>
            </w:rPr>
            <w:t xml:space="preserve">donesen je </w:t>
          </w:r>
          <w:r w:rsidR="00F27889">
            <w:rPr>
              <w:rFonts w:asciiTheme="majorHAnsi" w:hAnsiTheme="majorHAnsi"/>
              <w:sz w:val="22"/>
              <w:szCs w:val="22"/>
            </w:rPr>
            <w:t xml:space="preserve"> na </w:t>
          </w:r>
          <w:r w:rsidR="00455090">
            <w:rPr>
              <w:rFonts w:asciiTheme="majorHAnsi" w:hAnsiTheme="majorHAnsi"/>
              <w:sz w:val="22"/>
              <w:szCs w:val="22"/>
            </w:rPr>
            <w:t>36</w:t>
          </w:r>
          <w:r w:rsidR="003A601E">
            <w:rPr>
              <w:rFonts w:asciiTheme="majorHAnsi" w:hAnsiTheme="majorHAnsi"/>
              <w:sz w:val="22"/>
              <w:szCs w:val="22"/>
            </w:rPr>
            <w:t>. sjednici Upravnog vij</w:t>
          </w:r>
          <w:r>
            <w:rPr>
              <w:rFonts w:asciiTheme="majorHAnsi" w:hAnsiTheme="majorHAnsi"/>
              <w:sz w:val="22"/>
              <w:szCs w:val="22"/>
            </w:rPr>
            <w:t xml:space="preserve">eća </w:t>
          </w:r>
          <w:r w:rsidR="00455090">
            <w:rPr>
              <w:rFonts w:asciiTheme="majorHAnsi" w:hAnsiTheme="majorHAnsi"/>
              <w:sz w:val="22"/>
              <w:szCs w:val="22"/>
            </w:rPr>
            <w:t xml:space="preserve">koja </w:t>
          </w:r>
          <w:r w:rsidR="00581797">
            <w:rPr>
              <w:rFonts w:asciiTheme="majorHAnsi" w:hAnsiTheme="majorHAnsi"/>
              <w:sz w:val="22"/>
              <w:szCs w:val="22"/>
            </w:rPr>
            <w:t>održanoj</w:t>
          </w:r>
          <w:r w:rsidR="00455090">
            <w:rPr>
              <w:rFonts w:asciiTheme="majorHAnsi" w:hAnsiTheme="majorHAnsi"/>
              <w:sz w:val="22"/>
              <w:szCs w:val="22"/>
            </w:rPr>
            <w:t xml:space="preserve"> </w:t>
          </w:r>
          <w:r>
            <w:rPr>
              <w:rFonts w:asciiTheme="majorHAnsi" w:hAnsiTheme="majorHAnsi"/>
              <w:sz w:val="22"/>
              <w:szCs w:val="22"/>
            </w:rPr>
            <w:t>1</w:t>
          </w:r>
          <w:r w:rsidR="00455090">
            <w:rPr>
              <w:rFonts w:asciiTheme="majorHAnsi" w:hAnsiTheme="majorHAnsi"/>
              <w:sz w:val="22"/>
              <w:szCs w:val="22"/>
            </w:rPr>
            <w:t>9</w:t>
          </w:r>
          <w:r>
            <w:rPr>
              <w:rFonts w:asciiTheme="majorHAnsi" w:hAnsiTheme="majorHAnsi"/>
              <w:sz w:val="22"/>
              <w:szCs w:val="22"/>
            </w:rPr>
            <w:t>.9.201</w:t>
          </w:r>
          <w:r w:rsidR="00455090">
            <w:rPr>
              <w:rFonts w:asciiTheme="majorHAnsi" w:hAnsiTheme="majorHAnsi"/>
              <w:sz w:val="22"/>
              <w:szCs w:val="22"/>
            </w:rPr>
            <w:t>8</w:t>
          </w:r>
          <w:r>
            <w:rPr>
              <w:rFonts w:asciiTheme="majorHAnsi" w:hAnsiTheme="majorHAnsi"/>
              <w:sz w:val="22"/>
              <w:szCs w:val="22"/>
            </w:rPr>
            <w:t xml:space="preserve">. godine. </w:t>
          </w:r>
          <w:r w:rsidR="005F1762">
            <w:rPr>
              <w:rFonts w:asciiTheme="majorHAnsi" w:hAnsiTheme="majorHAnsi"/>
              <w:sz w:val="22"/>
              <w:szCs w:val="22"/>
            </w:rPr>
            <w:t xml:space="preserve">Prijedlog Financijskog plana upućen je na Gradsko vijeće te je usvojen kao sastavni dio proračuna Grada Pazina na </w:t>
          </w:r>
          <w:r w:rsidR="00C26F34">
            <w:rPr>
              <w:rFonts w:asciiTheme="majorHAnsi" w:hAnsiTheme="majorHAnsi"/>
              <w:sz w:val="22"/>
              <w:szCs w:val="22"/>
            </w:rPr>
            <w:t xml:space="preserve">19.sjednici Gradskog vijeća održanoj 20.12.2018.  Na 3. sjednici Upravnog vijeća </w:t>
          </w:r>
          <w:r w:rsidR="007B4B3C">
            <w:rPr>
              <w:rFonts w:asciiTheme="majorHAnsi" w:hAnsiTheme="majorHAnsi"/>
              <w:sz w:val="22"/>
              <w:szCs w:val="22"/>
            </w:rPr>
            <w:t xml:space="preserve">održanoj 21.prosinca 2018. </w:t>
          </w:r>
          <w:r w:rsidR="00C26F34">
            <w:rPr>
              <w:rFonts w:asciiTheme="majorHAnsi" w:hAnsiTheme="majorHAnsi"/>
              <w:sz w:val="22"/>
              <w:szCs w:val="22"/>
            </w:rPr>
            <w:t xml:space="preserve">Dječjeg vrtića Olga Ban Pazin donesen je </w:t>
          </w:r>
        </w:p>
        <w:p w:rsidR="001C255F" w:rsidRPr="00A5585C" w:rsidRDefault="00BD7EE2" w:rsidP="000D6987">
          <w:pPr>
            <w:jc w:val="center"/>
            <w:rPr>
              <w:rFonts w:asciiTheme="majorHAnsi" w:hAnsiTheme="majorHAnsi" w:cs="Arial"/>
              <w:b/>
              <w:sz w:val="28"/>
              <w:szCs w:val="22"/>
            </w:rPr>
          </w:pPr>
          <w:r w:rsidRPr="00A5585C">
            <w:rPr>
              <w:rFonts w:asciiTheme="majorHAnsi" w:hAnsiTheme="majorHAnsi" w:cs="Arial"/>
              <w:b/>
              <w:sz w:val="28"/>
              <w:szCs w:val="22"/>
            </w:rPr>
            <w:t>Financijsk</w:t>
          </w:r>
          <w:r w:rsidR="00C26F34">
            <w:rPr>
              <w:rFonts w:asciiTheme="majorHAnsi" w:hAnsiTheme="majorHAnsi" w:cs="Arial"/>
              <w:b/>
              <w:sz w:val="28"/>
              <w:szCs w:val="22"/>
            </w:rPr>
            <w:t>i</w:t>
          </w:r>
          <w:r w:rsidR="00455090">
            <w:rPr>
              <w:rFonts w:asciiTheme="majorHAnsi" w:hAnsiTheme="majorHAnsi" w:cs="Arial"/>
              <w:b/>
              <w:sz w:val="28"/>
              <w:szCs w:val="22"/>
            </w:rPr>
            <w:t xml:space="preserve"> </w:t>
          </w:r>
          <w:r w:rsidRPr="00A5585C">
            <w:rPr>
              <w:rFonts w:asciiTheme="majorHAnsi" w:hAnsiTheme="majorHAnsi" w:cs="Arial"/>
              <w:b/>
              <w:sz w:val="28"/>
              <w:szCs w:val="22"/>
            </w:rPr>
            <w:t xml:space="preserve"> plan </w:t>
          </w:r>
          <w:r w:rsidR="00363FEF">
            <w:rPr>
              <w:rFonts w:asciiTheme="majorHAnsi" w:hAnsiTheme="majorHAnsi" w:cs="Arial"/>
              <w:b/>
              <w:sz w:val="28"/>
              <w:szCs w:val="22"/>
            </w:rPr>
            <w:t xml:space="preserve">Dječjeg vrtića Olga Ban </w:t>
          </w:r>
          <w:r w:rsidR="002D6854">
            <w:rPr>
              <w:rFonts w:asciiTheme="majorHAnsi" w:hAnsiTheme="majorHAnsi" w:cs="Arial"/>
              <w:b/>
              <w:sz w:val="28"/>
              <w:szCs w:val="22"/>
            </w:rPr>
            <w:t xml:space="preserve">Pazin </w:t>
          </w:r>
          <w:r w:rsidRPr="00A5585C">
            <w:rPr>
              <w:rFonts w:asciiTheme="majorHAnsi" w:hAnsiTheme="majorHAnsi" w:cs="Arial"/>
              <w:b/>
              <w:sz w:val="28"/>
              <w:szCs w:val="22"/>
            </w:rPr>
            <w:t>za 201</w:t>
          </w:r>
          <w:r w:rsidR="00455090">
            <w:rPr>
              <w:rFonts w:asciiTheme="majorHAnsi" w:hAnsiTheme="majorHAnsi" w:cs="Arial"/>
              <w:b/>
              <w:sz w:val="28"/>
              <w:szCs w:val="22"/>
            </w:rPr>
            <w:t>9</w:t>
          </w:r>
          <w:r w:rsidRPr="00A5585C">
            <w:rPr>
              <w:rFonts w:asciiTheme="majorHAnsi" w:hAnsiTheme="majorHAnsi" w:cs="Arial"/>
              <w:b/>
              <w:sz w:val="28"/>
              <w:szCs w:val="22"/>
            </w:rPr>
            <w:t>. i projekcij</w:t>
          </w:r>
          <w:r w:rsidR="00C26F34">
            <w:rPr>
              <w:rFonts w:asciiTheme="majorHAnsi" w:hAnsiTheme="majorHAnsi" w:cs="Arial"/>
              <w:b/>
              <w:sz w:val="28"/>
              <w:szCs w:val="22"/>
            </w:rPr>
            <w:t>e</w:t>
          </w:r>
          <w:r w:rsidRPr="00A5585C">
            <w:rPr>
              <w:rFonts w:asciiTheme="majorHAnsi" w:hAnsiTheme="majorHAnsi" w:cs="Arial"/>
              <w:b/>
              <w:sz w:val="28"/>
              <w:szCs w:val="22"/>
            </w:rPr>
            <w:t xml:space="preserve"> plana za 20</w:t>
          </w:r>
          <w:r w:rsidR="00455090">
            <w:rPr>
              <w:rFonts w:asciiTheme="majorHAnsi" w:hAnsiTheme="majorHAnsi" w:cs="Arial"/>
              <w:b/>
              <w:sz w:val="28"/>
              <w:szCs w:val="22"/>
            </w:rPr>
            <w:t>20</w:t>
          </w:r>
          <w:r w:rsidRPr="00A5585C">
            <w:rPr>
              <w:rFonts w:asciiTheme="majorHAnsi" w:hAnsiTheme="majorHAnsi" w:cs="Arial"/>
              <w:b/>
              <w:sz w:val="28"/>
              <w:szCs w:val="22"/>
            </w:rPr>
            <w:t>. i 20</w:t>
          </w:r>
          <w:r w:rsidR="00A227B1">
            <w:rPr>
              <w:rFonts w:asciiTheme="majorHAnsi" w:hAnsiTheme="majorHAnsi" w:cs="Arial"/>
              <w:b/>
              <w:sz w:val="28"/>
              <w:szCs w:val="22"/>
            </w:rPr>
            <w:t>2</w:t>
          </w:r>
          <w:r w:rsidR="00455090">
            <w:rPr>
              <w:rFonts w:asciiTheme="majorHAnsi" w:hAnsiTheme="majorHAnsi" w:cs="Arial"/>
              <w:b/>
              <w:sz w:val="28"/>
              <w:szCs w:val="22"/>
            </w:rPr>
            <w:t>1</w:t>
          </w:r>
          <w:r w:rsidRPr="00A5585C">
            <w:rPr>
              <w:rFonts w:asciiTheme="majorHAnsi" w:hAnsiTheme="majorHAnsi" w:cs="Arial"/>
              <w:b/>
              <w:sz w:val="28"/>
              <w:szCs w:val="22"/>
            </w:rPr>
            <w:t>. godinu</w:t>
          </w:r>
        </w:p>
        <w:p w:rsidR="00744308" w:rsidRPr="000D6987" w:rsidRDefault="00744308" w:rsidP="000D6987">
          <w:pPr>
            <w:jc w:val="both"/>
            <w:rPr>
              <w:rFonts w:asciiTheme="majorHAnsi" w:hAnsiTheme="majorHAnsi"/>
              <w:sz w:val="22"/>
              <w:szCs w:val="22"/>
            </w:rPr>
          </w:pPr>
        </w:p>
        <w:tbl>
          <w:tblPr>
            <w:tblStyle w:val="GridTable4Accent1"/>
            <w:tblW w:w="10201" w:type="dxa"/>
            <w:jc w:val="center"/>
            <w:tblLayout w:type="fixed"/>
            <w:tblLook w:val="01E0"/>
          </w:tblPr>
          <w:tblGrid>
            <w:gridCol w:w="567"/>
            <w:gridCol w:w="4531"/>
            <w:gridCol w:w="1701"/>
            <w:gridCol w:w="1701"/>
            <w:gridCol w:w="1701"/>
          </w:tblGrid>
          <w:tr w:rsidR="00BD7EE2" w:rsidRPr="000D6987" w:rsidTr="00C1008D">
            <w:trPr>
              <w:cnfStyle w:val="100000000000"/>
              <w:trHeight w:val="20"/>
              <w:jc w:val="center"/>
            </w:trPr>
            <w:tc>
              <w:tcPr>
                <w:cnfStyle w:val="001000000000"/>
                <w:tcW w:w="567" w:type="dxa"/>
                <w:shd w:val="clear" w:color="auto" w:fill="CBD5DE" w:themeFill="accent1" w:themeFillTint="66"/>
                <w:vAlign w:val="center"/>
              </w:tcPr>
              <w:p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tcW w:w="4531" w:type="dxa"/>
                <w:shd w:val="clear" w:color="auto" w:fill="CBD5DE" w:themeFill="accent1" w:themeFillTint="66"/>
                <w:vAlign w:val="center"/>
              </w:tcPr>
              <w:p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rsidR="00C1008D" w:rsidRDefault="00BD7EE2" w:rsidP="002849E7">
                <w:pPr>
                  <w:spacing w:before="0"/>
                  <w:jc w:val="center"/>
                  <w:cnfStyle w:val="10000000000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rsidR="00BD7EE2" w:rsidRPr="00C1008D" w:rsidRDefault="00BD7EE2" w:rsidP="003D1A51">
                <w:pPr>
                  <w:spacing w:before="0"/>
                  <w:jc w:val="center"/>
                  <w:cnfStyle w:val="10000000000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201</w:t>
                </w:r>
                <w:r w:rsidR="003D1A51">
                  <w:rPr>
                    <w:rFonts w:asciiTheme="majorHAnsi" w:hAnsiTheme="majorHAnsi"/>
                    <w:color w:val="595959" w:themeColor="text1" w:themeTint="A6"/>
                    <w:sz w:val="22"/>
                    <w:szCs w:val="22"/>
                  </w:rPr>
                  <w:t>9</w:t>
                </w:r>
                <w:r w:rsidRPr="00C1008D">
                  <w:rPr>
                    <w:rFonts w:asciiTheme="majorHAnsi" w:hAnsiTheme="majorHAnsi"/>
                    <w:color w:val="595959" w:themeColor="text1" w:themeTint="A6"/>
                    <w:sz w:val="22"/>
                    <w:szCs w:val="22"/>
                  </w:rPr>
                  <w:t>.g.</w:t>
                </w:r>
              </w:p>
            </w:tc>
            <w:tc>
              <w:tcPr>
                <w:cnfStyle w:val="00001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rsidR="00BD7EE2" w:rsidRPr="00C1008D" w:rsidRDefault="00C16828" w:rsidP="003D1A51">
                <w:pPr>
                  <w:spacing w:before="0"/>
                  <w:jc w:val="center"/>
                  <w:rPr>
                    <w:rFonts w:asciiTheme="majorHAnsi" w:hAnsiTheme="majorHAnsi"/>
                    <w:b w:val="0"/>
                    <w:color w:val="595959" w:themeColor="text1" w:themeTint="A6"/>
                    <w:sz w:val="22"/>
                    <w:szCs w:val="22"/>
                  </w:rPr>
                </w:pPr>
                <w:r>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20</w:t>
                </w:r>
                <w:r w:rsidR="00BD7EE2" w:rsidRPr="00C1008D">
                  <w:rPr>
                    <w:rFonts w:asciiTheme="majorHAnsi" w:hAnsiTheme="majorHAnsi"/>
                    <w:color w:val="595959" w:themeColor="text1" w:themeTint="A6"/>
                    <w:sz w:val="22"/>
                    <w:szCs w:val="22"/>
                  </w:rPr>
                  <w:t>.g.</w:t>
                </w:r>
              </w:p>
            </w:tc>
            <w:tc>
              <w:tcPr>
                <w:cnfStyle w:val="00010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rsidR="00BD7EE2" w:rsidRPr="00C1008D" w:rsidRDefault="00BD7EE2" w:rsidP="003D1A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3D1A51">
                  <w:rPr>
                    <w:rFonts w:asciiTheme="majorHAnsi" w:hAnsiTheme="majorHAnsi"/>
                    <w:color w:val="595959" w:themeColor="text1" w:themeTint="A6"/>
                    <w:sz w:val="22"/>
                    <w:szCs w:val="22"/>
                  </w:rPr>
                  <w:t>1</w:t>
                </w:r>
                <w:r w:rsidRPr="00C1008D">
                  <w:rPr>
                    <w:rFonts w:asciiTheme="majorHAnsi" w:hAnsiTheme="majorHAnsi"/>
                    <w:color w:val="595959" w:themeColor="text1" w:themeTint="A6"/>
                    <w:sz w:val="22"/>
                    <w:szCs w:val="22"/>
                  </w:rPr>
                  <w:t>.g.</w:t>
                </w:r>
              </w:p>
            </w:tc>
          </w:tr>
          <w:tr w:rsidR="00BD7EE2" w:rsidRPr="000D6987" w:rsidTr="00C1008D">
            <w:trPr>
              <w:cnfStyle w:val="000000100000"/>
              <w:trHeight w:val="20"/>
              <w:jc w:val="center"/>
            </w:trPr>
            <w:tc>
              <w:tcPr>
                <w:cnfStyle w:val="001000000000"/>
                <w:tcW w:w="567"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1.</w:t>
                </w:r>
              </w:p>
            </w:tc>
            <w:tc>
              <w:tcPr>
                <w:cnfStyle w:val="000010000000"/>
                <w:tcW w:w="4531" w:type="dxa"/>
                <w:shd w:val="clear" w:color="auto" w:fill="auto"/>
              </w:tcPr>
              <w:p w:rsidR="00BD7EE2" w:rsidRPr="002849E7" w:rsidRDefault="00BD7EE2" w:rsidP="00363FEF">
                <w:pPr>
                  <w:pStyle w:val="Naslov3"/>
                  <w:outlineLvl w:val="2"/>
                </w:pPr>
                <w:r w:rsidRPr="002849E7">
                  <w:t>PRIHODI POSLOVANJA</w:t>
                </w:r>
              </w:p>
            </w:tc>
            <w:tc>
              <w:tcPr>
                <w:tcW w:w="1701" w:type="dxa"/>
                <w:shd w:val="clear" w:color="auto" w:fill="auto"/>
              </w:tcPr>
              <w:p w:rsidR="00BD7EE2" w:rsidRPr="002849E7" w:rsidRDefault="003D1A51" w:rsidP="00EE79BF">
                <w:pPr>
                  <w:pStyle w:val="Naslov3"/>
                  <w:outlineLvl w:val="2"/>
                  <w:cnfStyle w:val="000000100000"/>
                </w:pPr>
                <w:r>
                  <w:t>12.</w:t>
                </w:r>
                <w:r w:rsidR="00EE79BF">
                  <w:t>299</w:t>
                </w:r>
                <w:r>
                  <w:t>.000</w:t>
                </w:r>
              </w:p>
            </w:tc>
            <w:tc>
              <w:tcPr>
                <w:cnfStyle w:val="000010000000"/>
                <w:tcW w:w="1701" w:type="dxa"/>
                <w:shd w:val="clear" w:color="auto" w:fill="auto"/>
              </w:tcPr>
              <w:p w:rsidR="00BD7EE2" w:rsidRPr="002849E7" w:rsidRDefault="003D1A51" w:rsidP="00EE79BF">
                <w:pPr>
                  <w:pStyle w:val="Naslov3"/>
                  <w:outlineLvl w:val="2"/>
                </w:pPr>
                <w:r>
                  <w:t>12.</w:t>
                </w:r>
                <w:r w:rsidR="00EE79BF">
                  <w:t>398</w:t>
                </w:r>
                <w:r>
                  <w:t>.000</w:t>
                </w:r>
              </w:p>
            </w:tc>
            <w:tc>
              <w:tcPr>
                <w:cnfStyle w:val="000100000000"/>
                <w:tcW w:w="1701" w:type="dxa"/>
                <w:shd w:val="clear" w:color="auto" w:fill="auto"/>
              </w:tcPr>
              <w:p w:rsidR="00BD7EE2" w:rsidRDefault="003D1A51" w:rsidP="003D1A51">
                <w:pPr>
                  <w:jc w:val="both"/>
                  <w:rPr>
                    <w:rFonts w:asciiTheme="majorHAnsi" w:hAnsiTheme="majorHAnsi"/>
                    <w:sz w:val="22"/>
                    <w:szCs w:val="22"/>
                  </w:rPr>
                </w:pPr>
                <w:r>
                  <w:rPr>
                    <w:rFonts w:asciiTheme="majorHAnsi" w:hAnsiTheme="majorHAnsi"/>
                    <w:sz w:val="22"/>
                    <w:szCs w:val="22"/>
                  </w:rPr>
                  <w:t>1</w:t>
                </w:r>
                <w:r w:rsidR="00EE79BF">
                  <w:rPr>
                    <w:rFonts w:asciiTheme="majorHAnsi" w:hAnsiTheme="majorHAnsi"/>
                    <w:sz w:val="22"/>
                    <w:szCs w:val="22"/>
                  </w:rPr>
                  <w:t>2</w:t>
                </w:r>
                <w:r>
                  <w:rPr>
                    <w:rFonts w:asciiTheme="majorHAnsi" w:hAnsiTheme="majorHAnsi"/>
                    <w:sz w:val="22"/>
                    <w:szCs w:val="22"/>
                  </w:rPr>
                  <w:t>.</w:t>
                </w:r>
                <w:r w:rsidR="00EE79BF">
                  <w:rPr>
                    <w:rFonts w:asciiTheme="majorHAnsi" w:hAnsiTheme="majorHAnsi"/>
                    <w:sz w:val="22"/>
                    <w:szCs w:val="22"/>
                  </w:rPr>
                  <w:t>598</w:t>
                </w:r>
                <w:r>
                  <w:rPr>
                    <w:rFonts w:asciiTheme="majorHAnsi" w:hAnsiTheme="majorHAnsi"/>
                    <w:sz w:val="22"/>
                    <w:szCs w:val="22"/>
                  </w:rPr>
                  <w:t>.000</w:t>
                </w:r>
              </w:p>
              <w:p w:rsidR="003D1A51" w:rsidRPr="002849E7" w:rsidRDefault="003D1A51" w:rsidP="003D1A51">
                <w:pPr>
                  <w:jc w:val="both"/>
                  <w:rPr>
                    <w:rFonts w:asciiTheme="majorHAnsi" w:hAnsiTheme="majorHAnsi"/>
                    <w:sz w:val="22"/>
                    <w:szCs w:val="22"/>
                  </w:rPr>
                </w:pPr>
              </w:p>
            </w:tc>
          </w:tr>
          <w:tr w:rsidR="00BD7EE2" w:rsidRPr="000D6987" w:rsidTr="00C1008D">
            <w:trPr>
              <w:trHeight w:val="20"/>
              <w:jc w:val="center"/>
            </w:trPr>
            <w:tc>
              <w:tcPr>
                <w:cnfStyle w:val="001000000000"/>
                <w:tcW w:w="567"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2.</w:t>
                </w:r>
              </w:p>
            </w:tc>
            <w:tc>
              <w:tcPr>
                <w:cnfStyle w:val="000010000000"/>
                <w:tcW w:w="4531"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PRIHODI OD PRODAJE NEFINANCIJSKE IMOVINE</w:t>
                </w:r>
              </w:p>
            </w:tc>
            <w:tc>
              <w:tcPr>
                <w:tcW w:w="1701" w:type="dxa"/>
                <w:shd w:val="clear" w:color="auto" w:fill="auto"/>
              </w:tcPr>
              <w:p w:rsidR="00BD7EE2" w:rsidRPr="002849E7" w:rsidRDefault="00A227B1" w:rsidP="000D6987">
                <w:pPr>
                  <w:jc w:val="both"/>
                  <w:cnfStyle w:val="000000000000"/>
                  <w:rPr>
                    <w:rFonts w:asciiTheme="majorHAnsi" w:hAnsiTheme="majorHAnsi"/>
                    <w:sz w:val="22"/>
                    <w:szCs w:val="22"/>
                  </w:rPr>
                </w:pPr>
                <w:r>
                  <w:rPr>
                    <w:rFonts w:asciiTheme="majorHAnsi" w:hAnsiTheme="majorHAnsi"/>
                    <w:sz w:val="22"/>
                    <w:szCs w:val="22"/>
                  </w:rPr>
                  <w:t>1</w:t>
                </w:r>
                <w:r w:rsidR="00321F6C">
                  <w:rPr>
                    <w:rFonts w:asciiTheme="majorHAnsi" w:hAnsiTheme="majorHAnsi"/>
                    <w:sz w:val="22"/>
                    <w:szCs w:val="22"/>
                  </w:rPr>
                  <w:t>.000</w:t>
                </w:r>
              </w:p>
            </w:tc>
            <w:tc>
              <w:tcPr>
                <w:cnfStyle w:val="000010000000"/>
                <w:tcW w:w="1701" w:type="dxa"/>
                <w:shd w:val="clear" w:color="auto" w:fill="auto"/>
              </w:tcPr>
              <w:p w:rsidR="00BD7EE2" w:rsidRPr="002849E7" w:rsidRDefault="00DE5366" w:rsidP="000D6987">
                <w:pPr>
                  <w:jc w:val="both"/>
                  <w:rPr>
                    <w:rFonts w:asciiTheme="majorHAnsi" w:hAnsiTheme="majorHAnsi"/>
                    <w:sz w:val="22"/>
                    <w:szCs w:val="22"/>
                  </w:rPr>
                </w:pPr>
                <w:r>
                  <w:rPr>
                    <w:rFonts w:asciiTheme="majorHAnsi" w:hAnsiTheme="majorHAnsi"/>
                    <w:sz w:val="22"/>
                    <w:szCs w:val="22"/>
                  </w:rPr>
                  <w:t>2</w:t>
                </w:r>
                <w:r w:rsidR="00363FEF">
                  <w:rPr>
                    <w:rFonts w:asciiTheme="majorHAnsi" w:hAnsiTheme="majorHAnsi"/>
                    <w:sz w:val="22"/>
                    <w:szCs w:val="22"/>
                  </w:rPr>
                  <w:t>.000</w:t>
                </w:r>
              </w:p>
            </w:tc>
            <w:tc>
              <w:tcPr>
                <w:cnfStyle w:val="000100000000"/>
                <w:tcW w:w="1701" w:type="dxa"/>
                <w:shd w:val="clear" w:color="auto" w:fill="auto"/>
              </w:tcPr>
              <w:p w:rsidR="00BD7EE2" w:rsidRPr="002849E7" w:rsidRDefault="00DE5366" w:rsidP="000D6987">
                <w:pPr>
                  <w:jc w:val="both"/>
                  <w:rPr>
                    <w:rFonts w:asciiTheme="majorHAnsi" w:hAnsiTheme="majorHAnsi"/>
                    <w:sz w:val="22"/>
                    <w:szCs w:val="22"/>
                  </w:rPr>
                </w:pPr>
                <w:r>
                  <w:rPr>
                    <w:rFonts w:asciiTheme="majorHAnsi" w:hAnsiTheme="majorHAnsi"/>
                    <w:sz w:val="22"/>
                    <w:szCs w:val="22"/>
                  </w:rPr>
                  <w:t>2.000</w:t>
                </w:r>
              </w:p>
            </w:tc>
          </w:tr>
          <w:tr w:rsidR="00BD7EE2" w:rsidRPr="000D6987" w:rsidTr="00C1008D">
            <w:trPr>
              <w:cnfStyle w:val="000000100000"/>
              <w:trHeight w:val="20"/>
              <w:jc w:val="center"/>
            </w:trPr>
            <w:tc>
              <w:tcPr>
                <w:cnfStyle w:val="001000000000"/>
                <w:tcW w:w="567" w:type="dxa"/>
              </w:tcPr>
              <w:p w:rsidR="00BD7EE2" w:rsidRPr="002849E7" w:rsidRDefault="00BD7EE2" w:rsidP="000D6987">
                <w:pPr>
                  <w:jc w:val="both"/>
                  <w:rPr>
                    <w:rFonts w:asciiTheme="majorHAnsi" w:hAnsiTheme="majorHAnsi"/>
                    <w:b w:val="0"/>
                    <w:sz w:val="22"/>
                    <w:szCs w:val="22"/>
                  </w:rPr>
                </w:pPr>
                <w:r w:rsidRPr="002849E7">
                  <w:rPr>
                    <w:rFonts w:asciiTheme="majorHAnsi" w:hAnsiTheme="majorHAnsi"/>
                    <w:sz w:val="22"/>
                    <w:szCs w:val="22"/>
                  </w:rPr>
                  <w:t>3.</w:t>
                </w:r>
              </w:p>
            </w:tc>
            <w:tc>
              <w:tcPr>
                <w:cnfStyle w:val="000010000000"/>
                <w:tcW w:w="4531" w:type="dxa"/>
              </w:tcPr>
              <w:p w:rsidR="00BD7EE2" w:rsidRPr="002849E7" w:rsidRDefault="00BD7EE2" w:rsidP="00455090">
                <w:pPr>
                  <w:tabs>
                    <w:tab w:val="right" w:pos="4315"/>
                  </w:tabs>
                  <w:jc w:val="both"/>
                  <w:rPr>
                    <w:rFonts w:asciiTheme="majorHAnsi" w:hAnsiTheme="majorHAnsi"/>
                    <w:b/>
                    <w:sz w:val="22"/>
                    <w:szCs w:val="22"/>
                  </w:rPr>
                </w:pPr>
                <w:r w:rsidRPr="002849E7">
                  <w:rPr>
                    <w:rFonts w:asciiTheme="majorHAnsi" w:hAnsiTheme="majorHAnsi"/>
                    <w:b/>
                    <w:sz w:val="22"/>
                    <w:szCs w:val="22"/>
                  </w:rPr>
                  <w:t>UKUPNO PRIHODI</w:t>
                </w:r>
                <w:r w:rsidR="00455090">
                  <w:rPr>
                    <w:rFonts w:asciiTheme="majorHAnsi" w:hAnsiTheme="majorHAnsi"/>
                    <w:b/>
                    <w:sz w:val="22"/>
                    <w:szCs w:val="22"/>
                  </w:rPr>
                  <w:tab/>
                </w:r>
              </w:p>
            </w:tc>
            <w:tc>
              <w:tcPr>
                <w:tcW w:w="1701" w:type="dxa"/>
              </w:tcPr>
              <w:p w:rsidR="00BD7EE2" w:rsidRPr="002849E7" w:rsidRDefault="003D1A51" w:rsidP="00EF4516">
                <w:pPr>
                  <w:jc w:val="both"/>
                  <w:cnfStyle w:val="000000100000"/>
                  <w:rPr>
                    <w:rFonts w:asciiTheme="majorHAnsi" w:hAnsiTheme="majorHAnsi"/>
                    <w:b/>
                    <w:sz w:val="22"/>
                    <w:szCs w:val="22"/>
                  </w:rPr>
                </w:pPr>
                <w:r>
                  <w:rPr>
                    <w:rFonts w:asciiTheme="majorHAnsi" w:hAnsiTheme="majorHAnsi"/>
                    <w:b/>
                    <w:sz w:val="22"/>
                    <w:szCs w:val="22"/>
                  </w:rPr>
                  <w:t>12.300.000</w:t>
                </w:r>
              </w:p>
            </w:tc>
            <w:tc>
              <w:tcPr>
                <w:cnfStyle w:val="000010000000"/>
                <w:tcW w:w="1701" w:type="dxa"/>
              </w:tcPr>
              <w:p w:rsidR="00BD7EE2" w:rsidRPr="002849E7" w:rsidRDefault="003D1A51" w:rsidP="00F57FED">
                <w:pPr>
                  <w:jc w:val="both"/>
                  <w:rPr>
                    <w:rFonts w:asciiTheme="majorHAnsi" w:hAnsiTheme="majorHAnsi"/>
                    <w:sz w:val="22"/>
                    <w:szCs w:val="22"/>
                  </w:rPr>
                </w:pPr>
                <w:r>
                  <w:rPr>
                    <w:rFonts w:asciiTheme="majorHAnsi" w:hAnsiTheme="majorHAnsi"/>
                    <w:sz w:val="22"/>
                    <w:szCs w:val="22"/>
                  </w:rPr>
                  <w:t>12.400.000</w:t>
                </w:r>
              </w:p>
            </w:tc>
            <w:tc>
              <w:tcPr>
                <w:cnfStyle w:val="000100000000"/>
                <w:tcW w:w="1701" w:type="dxa"/>
              </w:tcPr>
              <w:p w:rsidR="00BD7EE2" w:rsidRPr="002849E7" w:rsidRDefault="003D1A51" w:rsidP="00EE79BF">
                <w:pPr>
                  <w:jc w:val="both"/>
                  <w:rPr>
                    <w:rFonts w:asciiTheme="majorHAnsi" w:hAnsiTheme="majorHAnsi"/>
                    <w:sz w:val="22"/>
                    <w:szCs w:val="22"/>
                  </w:rPr>
                </w:pPr>
                <w:r>
                  <w:rPr>
                    <w:rFonts w:asciiTheme="majorHAnsi" w:hAnsiTheme="majorHAnsi"/>
                    <w:sz w:val="22"/>
                    <w:szCs w:val="22"/>
                  </w:rPr>
                  <w:t>1</w:t>
                </w:r>
                <w:r w:rsidR="00EE79BF">
                  <w:rPr>
                    <w:rFonts w:asciiTheme="majorHAnsi" w:hAnsiTheme="majorHAnsi"/>
                    <w:sz w:val="22"/>
                    <w:szCs w:val="22"/>
                  </w:rPr>
                  <w:t>2.600.000</w:t>
                </w:r>
              </w:p>
            </w:tc>
          </w:tr>
          <w:tr w:rsidR="00BD7EE2" w:rsidRPr="000D6987" w:rsidTr="00C1008D">
            <w:trPr>
              <w:trHeight w:val="20"/>
              <w:jc w:val="center"/>
            </w:trPr>
            <w:tc>
              <w:tcPr>
                <w:cnfStyle w:val="001000000000"/>
                <w:tcW w:w="567"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4.</w:t>
                </w:r>
              </w:p>
            </w:tc>
            <w:tc>
              <w:tcPr>
                <w:cnfStyle w:val="000010000000"/>
                <w:tcW w:w="4531"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RASHODI POSLOVANJA</w:t>
                </w:r>
              </w:p>
            </w:tc>
            <w:tc>
              <w:tcPr>
                <w:tcW w:w="1701" w:type="dxa"/>
                <w:shd w:val="clear" w:color="auto" w:fill="auto"/>
              </w:tcPr>
              <w:p w:rsidR="00BD7EE2" w:rsidRPr="002849E7" w:rsidRDefault="003D1A51" w:rsidP="00EF4516">
                <w:pPr>
                  <w:jc w:val="both"/>
                  <w:cnfStyle w:val="000000000000"/>
                  <w:rPr>
                    <w:rFonts w:asciiTheme="majorHAnsi" w:hAnsiTheme="majorHAnsi"/>
                    <w:sz w:val="22"/>
                    <w:szCs w:val="22"/>
                  </w:rPr>
                </w:pPr>
                <w:r>
                  <w:rPr>
                    <w:rFonts w:asciiTheme="majorHAnsi" w:hAnsiTheme="majorHAnsi"/>
                    <w:sz w:val="22"/>
                    <w:szCs w:val="22"/>
                  </w:rPr>
                  <w:t>12.300.000</w:t>
                </w:r>
              </w:p>
            </w:tc>
            <w:tc>
              <w:tcPr>
                <w:cnfStyle w:val="000010000000"/>
                <w:tcW w:w="1701" w:type="dxa"/>
                <w:shd w:val="clear" w:color="auto" w:fill="auto"/>
              </w:tcPr>
              <w:p w:rsidR="00BD7EE2" w:rsidRPr="002849E7" w:rsidRDefault="003D1A51" w:rsidP="00F57FED">
                <w:pPr>
                  <w:jc w:val="both"/>
                  <w:rPr>
                    <w:rFonts w:asciiTheme="majorHAnsi" w:hAnsiTheme="majorHAnsi"/>
                    <w:sz w:val="22"/>
                    <w:szCs w:val="22"/>
                  </w:rPr>
                </w:pPr>
                <w:r>
                  <w:rPr>
                    <w:rFonts w:asciiTheme="majorHAnsi" w:hAnsiTheme="majorHAnsi"/>
                    <w:sz w:val="22"/>
                    <w:szCs w:val="22"/>
                  </w:rPr>
                  <w:t>12.400.000</w:t>
                </w:r>
              </w:p>
            </w:tc>
            <w:tc>
              <w:tcPr>
                <w:cnfStyle w:val="000100000000"/>
                <w:tcW w:w="1701" w:type="dxa"/>
                <w:shd w:val="clear" w:color="auto" w:fill="auto"/>
              </w:tcPr>
              <w:p w:rsidR="00BD7EE2" w:rsidRPr="002849E7" w:rsidRDefault="00DE5366" w:rsidP="00EE79BF">
                <w:pPr>
                  <w:jc w:val="both"/>
                  <w:rPr>
                    <w:rFonts w:asciiTheme="majorHAnsi" w:hAnsiTheme="majorHAnsi"/>
                    <w:sz w:val="22"/>
                    <w:szCs w:val="22"/>
                  </w:rPr>
                </w:pPr>
                <w:r>
                  <w:rPr>
                    <w:rFonts w:asciiTheme="majorHAnsi" w:hAnsiTheme="majorHAnsi"/>
                    <w:sz w:val="22"/>
                    <w:szCs w:val="22"/>
                  </w:rPr>
                  <w:t>1</w:t>
                </w:r>
                <w:r w:rsidR="00EE79BF">
                  <w:rPr>
                    <w:rFonts w:asciiTheme="majorHAnsi" w:hAnsiTheme="majorHAnsi"/>
                    <w:sz w:val="22"/>
                    <w:szCs w:val="22"/>
                  </w:rPr>
                  <w:t>2.600.000</w:t>
                </w:r>
              </w:p>
            </w:tc>
          </w:tr>
          <w:tr w:rsidR="00BD7EE2" w:rsidRPr="000D6987" w:rsidTr="00C1008D">
            <w:trPr>
              <w:cnfStyle w:val="000000100000"/>
              <w:trHeight w:val="20"/>
              <w:jc w:val="center"/>
            </w:trPr>
            <w:tc>
              <w:tcPr>
                <w:cnfStyle w:val="001000000000"/>
                <w:tcW w:w="567"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5.</w:t>
                </w:r>
              </w:p>
            </w:tc>
            <w:tc>
              <w:tcPr>
                <w:cnfStyle w:val="000010000000"/>
                <w:tcW w:w="4531" w:type="dxa"/>
                <w:shd w:val="clear" w:color="auto" w:fill="auto"/>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RASHODI ZA NEFINANCIJSKU IMOVINU</w:t>
                </w:r>
              </w:p>
            </w:tc>
            <w:tc>
              <w:tcPr>
                <w:tcW w:w="1701" w:type="dxa"/>
                <w:shd w:val="clear" w:color="auto" w:fill="auto"/>
              </w:tcPr>
              <w:p w:rsidR="00BD7EE2" w:rsidRPr="002849E7" w:rsidRDefault="00321F6C" w:rsidP="000D6987">
                <w:pPr>
                  <w:jc w:val="both"/>
                  <w:cnfStyle w:val="000000100000"/>
                  <w:rPr>
                    <w:rFonts w:asciiTheme="majorHAnsi" w:hAnsiTheme="majorHAnsi"/>
                    <w:sz w:val="22"/>
                    <w:szCs w:val="22"/>
                  </w:rPr>
                </w:pPr>
                <w:r>
                  <w:rPr>
                    <w:rFonts w:asciiTheme="majorHAnsi" w:hAnsiTheme="majorHAnsi"/>
                    <w:sz w:val="22"/>
                    <w:szCs w:val="22"/>
                  </w:rPr>
                  <w:t>0</w:t>
                </w:r>
              </w:p>
            </w:tc>
            <w:tc>
              <w:tcPr>
                <w:cnfStyle w:val="000010000000"/>
                <w:tcW w:w="1701" w:type="dxa"/>
                <w:shd w:val="clear" w:color="auto" w:fill="auto"/>
              </w:tcPr>
              <w:p w:rsidR="00BD7EE2" w:rsidRPr="002849E7" w:rsidRDefault="00363FEF" w:rsidP="000D6987">
                <w:pPr>
                  <w:jc w:val="both"/>
                  <w:rPr>
                    <w:rFonts w:asciiTheme="majorHAnsi" w:hAnsiTheme="majorHAnsi"/>
                    <w:sz w:val="22"/>
                    <w:szCs w:val="22"/>
                  </w:rPr>
                </w:pPr>
                <w:r>
                  <w:rPr>
                    <w:rFonts w:asciiTheme="majorHAnsi" w:hAnsiTheme="majorHAnsi"/>
                    <w:sz w:val="22"/>
                    <w:szCs w:val="22"/>
                  </w:rPr>
                  <w:t>0</w:t>
                </w:r>
              </w:p>
            </w:tc>
            <w:tc>
              <w:tcPr>
                <w:cnfStyle w:val="000100000000"/>
                <w:tcW w:w="1701" w:type="dxa"/>
                <w:shd w:val="clear" w:color="auto" w:fill="auto"/>
              </w:tcPr>
              <w:p w:rsidR="00BD7EE2" w:rsidRPr="002849E7" w:rsidRDefault="00BD7EE2" w:rsidP="000D6987">
                <w:pPr>
                  <w:jc w:val="both"/>
                  <w:rPr>
                    <w:rFonts w:asciiTheme="majorHAnsi" w:hAnsiTheme="majorHAnsi"/>
                    <w:sz w:val="22"/>
                    <w:szCs w:val="22"/>
                  </w:rPr>
                </w:pPr>
              </w:p>
            </w:tc>
          </w:tr>
          <w:tr w:rsidR="00BD7EE2" w:rsidRPr="000D6987" w:rsidTr="00C1008D">
            <w:trPr>
              <w:trHeight w:val="20"/>
              <w:jc w:val="center"/>
            </w:trPr>
            <w:tc>
              <w:tcPr>
                <w:cnfStyle w:val="001000000000"/>
                <w:tcW w:w="567" w:type="dxa"/>
                <w:shd w:val="clear" w:color="auto" w:fill="E5EAEE" w:themeFill="accent1" w:themeFillTint="33"/>
              </w:tcPr>
              <w:p w:rsidR="00BD7EE2" w:rsidRPr="002849E7" w:rsidRDefault="00BD7EE2" w:rsidP="000D6987">
                <w:pPr>
                  <w:jc w:val="both"/>
                  <w:rPr>
                    <w:rFonts w:asciiTheme="majorHAnsi" w:hAnsiTheme="majorHAnsi"/>
                    <w:b w:val="0"/>
                    <w:sz w:val="22"/>
                    <w:szCs w:val="22"/>
                  </w:rPr>
                </w:pPr>
                <w:r w:rsidRPr="002849E7">
                  <w:rPr>
                    <w:rFonts w:asciiTheme="majorHAnsi" w:hAnsiTheme="majorHAnsi"/>
                    <w:sz w:val="22"/>
                    <w:szCs w:val="22"/>
                  </w:rPr>
                  <w:t>6.</w:t>
                </w:r>
              </w:p>
            </w:tc>
            <w:tc>
              <w:tcPr>
                <w:cnfStyle w:val="000010000000"/>
                <w:tcW w:w="4531" w:type="dxa"/>
              </w:tcPr>
              <w:p w:rsidR="00BD7EE2" w:rsidRPr="002849E7" w:rsidRDefault="00BD7EE2" w:rsidP="000D6987">
                <w:pPr>
                  <w:jc w:val="both"/>
                  <w:rPr>
                    <w:rFonts w:asciiTheme="majorHAnsi" w:hAnsiTheme="majorHAnsi"/>
                    <w:b/>
                    <w:sz w:val="22"/>
                    <w:szCs w:val="22"/>
                  </w:rPr>
                </w:pPr>
                <w:r w:rsidRPr="002849E7">
                  <w:rPr>
                    <w:rFonts w:asciiTheme="majorHAnsi" w:hAnsiTheme="majorHAnsi"/>
                    <w:b/>
                    <w:sz w:val="22"/>
                    <w:szCs w:val="22"/>
                  </w:rPr>
                  <w:t>UKUPNI RASHODI</w:t>
                </w:r>
              </w:p>
            </w:tc>
            <w:tc>
              <w:tcPr>
                <w:tcW w:w="1701" w:type="dxa"/>
                <w:shd w:val="clear" w:color="auto" w:fill="E5EAEE" w:themeFill="accent1" w:themeFillTint="33"/>
              </w:tcPr>
              <w:p w:rsidR="00BD7EE2" w:rsidRPr="002849E7" w:rsidRDefault="003D1A51" w:rsidP="00EF4516">
                <w:pPr>
                  <w:jc w:val="both"/>
                  <w:cnfStyle w:val="000000000000"/>
                  <w:rPr>
                    <w:rFonts w:asciiTheme="majorHAnsi" w:hAnsiTheme="majorHAnsi"/>
                    <w:b/>
                    <w:sz w:val="22"/>
                    <w:szCs w:val="22"/>
                  </w:rPr>
                </w:pPr>
                <w:r>
                  <w:rPr>
                    <w:rFonts w:asciiTheme="majorHAnsi" w:hAnsiTheme="majorHAnsi"/>
                    <w:b/>
                    <w:sz w:val="22"/>
                    <w:szCs w:val="22"/>
                  </w:rPr>
                  <w:t>12.300.000</w:t>
                </w:r>
              </w:p>
            </w:tc>
            <w:tc>
              <w:tcPr>
                <w:cnfStyle w:val="000010000000"/>
                <w:tcW w:w="1701" w:type="dxa"/>
              </w:tcPr>
              <w:p w:rsidR="00BD7EE2" w:rsidRPr="002849E7" w:rsidRDefault="003D1A51" w:rsidP="003D1A51">
                <w:pPr>
                  <w:jc w:val="both"/>
                  <w:rPr>
                    <w:rFonts w:asciiTheme="majorHAnsi" w:hAnsiTheme="majorHAnsi"/>
                    <w:sz w:val="22"/>
                    <w:szCs w:val="22"/>
                  </w:rPr>
                </w:pPr>
                <w:r>
                  <w:rPr>
                    <w:rFonts w:asciiTheme="majorHAnsi" w:hAnsiTheme="majorHAnsi"/>
                    <w:sz w:val="22"/>
                    <w:szCs w:val="22"/>
                  </w:rPr>
                  <w:t>12.400.000</w:t>
                </w:r>
              </w:p>
            </w:tc>
            <w:tc>
              <w:tcPr>
                <w:cnfStyle w:val="000100000000"/>
                <w:tcW w:w="1701" w:type="dxa"/>
                <w:shd w:val="clear" w:color="auto" w:fill="E5EAEE" w:themeFill="accent1" w:themeFillTint="33"/>
              </w:tcPr>
              <w:p w:rsidR="00BD7EE2" w:rsidRPr="002849E7" w:rsidRDefault="00DE5366" w:rsidP="00EE79BF">
                <w:pPr>
                  <w:jc w:val="both"/>
                  <w:rPr>
                    <w:rFonts w:asciiTheme="majorHAnsi" w:hAnsiTheme="majorHAnsi"/>
                    <w:sz w:val="22"/>
                    <w:szCs w:val="22"/>
                  </w:rPr>
                </w:pPr>
                <w:r>
                  <w:rPr>
                    <w:rFonts w:asciiTheme="majorHAnsi" w:hAnsiTheme="majorHAnsi"/>
                    <w:sz w:val="22"/>
                    <w:szCs w:val="22"/>
                  </w:rPr>
                  <w:t>1</w:t>
                </w:r>
                <w:r w:rsidR="00EE79BF">
                  <w:rPr>
                    <w:rFonts w:asciiTheme="majorHAnsi" w:hAnsiTheme="majorHAnsi"/>
                    <w:sz w:val="22"/>
                    <w:szCs w:val="22"/>
                  </w:rPr>
                  <w:t>2.600.000</w:t>
                </w:r>
              </w:p>
            </w:tc>
          </w:tr>
          <w:tr w:rsidR="00837BA1" w:rsidRPr="000D6987" w:rsidTr="00C1008D">
            <w:trPr>
              <w:cnfStyle w:val="010000000000"/>
              <w:trHeight w:val="20"/>
              <w:jc w:val="center"/>
            </w:trPr>
            <w:tc>
              <w:tcPr>
                <w:cnfStyle w:val="001000000000"/>
                <w:tcW w:w="567" w:type="dxa"/>
                <w:shd w:val="clear" w:color="auto" w:fill="E5EAEE" w:themeFill="accent1" w:themeFillTint="33"/>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7.</w:t>
                </w:r>
              </w:p>
            </w:tc>
            <w:tc>
              <w:tcPr>
                <w:cnfStyle w:val="000010000000"/>
                <w:tcW w:w="4531" w:type="dxa"/>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RAZLIKA (2-5) višak+/manjak-</w:t>
                </w:r>
              </w:p>
            </w:tc>
            <w:tc>
              <w:tcPr>
                <w:tcW w:w="1701" w:type="dxa"/>
                <w:shd w:val="clear" w:color="auto" w:fill="E5EAEE" w:themeFill="accent1" w:themeFillTint="33"/>
              </w:tcPr>
              <w:p w:rsidR="00BD7EE2" w:rsidRPr="002849E7" w:rsidRDefault="00786635" w:rsidP="000D6987">
                <w:pPr>
                  <w:jc w:val="both"/>
                  <w:cnfStyle w:val="010000000000"/>
                  <w:rPr>
                    <w:rFonts w:asciiTheme="majorHAnsi" w:hAnsiTheme="majorHAnsi"/>
                    <w:sz w:val="22"/>
                    <w:szCs w:val="22"/>
                  </w:rPr>
                </w:pPr>
                <w:r>
                  <w:rPr>
                    <w:rFonts w:asciiTheme="majorHAnsi" w:hAnsiTheme="majorHAnsi"/>
                    <w:sz w:val="22"/>
                    <w:szCs w:val="22"/>
                  </w:rPr>
                  <w:t>0</w:t>
                </w:r>
              </w:p>
            </w:tc>
            <w:tc>
              <w:tcPr>
                <w:cnfStyle w:val="000010000000"/>
                <w:tcW w:w="1701" w:type="dxa"/>
              </w:tcPr>
              <w:p w:rsidR="00BD7EE2" w:rsidRPr="002849E7" w:rsidRDefault="003D1A51" w:rsidP="000D6987">
                <w:pPr>
                  <w:jc w:val="both"/>
                  <w:rPr>
                    <w:rFonts w:asciiTheme="majorHAnsi" w:hAnsiTheme="majorHAnsi"/>
                    <w:sz w:val="22"/>
                    <w:szCs w:val="22"/>
                  </w:rPr>
                </w:pPr>
                <w:r>
                  <w:rPr>
                    <w:rFonts w:asciiTheme="majorHAnsi" w:hAnsiTheme="majorHAnsi"/>
                    <w:sz w:val="22"/>
                    <w:szCs w:val="22"/>
                  </w:rPr>
                  <w:t>0</w:t>
                </w:r>
              </w:p>
            </w:tc>
            <w:tc>
              <w:tcPr>
                <w:cnfStyle w:val="000100000000"/>
                <w:tcW w:w="1701" w:type="dxa"/>
                <w:shd w:val="clear" w:color="auto" w:fill="E5EAEE" w:themeFill="accent1" w:themeFillTint="33"/>
              </w:tcPr>
              <w:p w:rsidR="00BD7EE2" w:rsidRPr="002849E7" w:rsidRDefault="003D1A51" w:rsidP="000D6987">
                <w:pPr>
                  <w:jc w:val="both"/>
                  <w:rPr>
                    <w:rFonts w:asciiTheme="majorHAnsi" w:hAnsiTheme="majorHAnsi"/>
                    <w:sz w:val="22"/>
                    <w:szCs w:val="22"/>
                  </w:rPr>
                </w:pPr>
                <w:r>
                  <w:rPr>
                    <w:rFonts w:asciiTheme="majorHAnsi" w:hAnsiTheme="majorHAnsi"/>
                    <w:sz w:val="22"/>
                    <w:szCs w:val="22"/>
                  </w:rPr>
                  <w:t>0</w:t>
                </w:r>
              </w:p>
            </w:tc>
          </w:tr>
        </w:tbl>
        <w:p w:rsidR="001C255F" w:rsidRPr="000D6987" w:rsidRDefault="001C255F" w:rsidP="000D6987">
          <w:pPr>
            <w:jc w:val="both"/>
            <w:rPr>
              <w:rFonts w:asciiTheme="majorHAnsi" w:hAnsiTheme="majorHAnsi"/>
              <w:sz w:val="22"/>
              <w:szCs w:val="22"/>
            </w:rPr>
          </w:pPr>
        </w:p>
        <w:tbl>
          <w:tblPr>
            <w:tblStyle w:val="GridTable4Accent1"/>
            <w:tblW w:w="10201" w:type="dxa"/>
            <w:jc w:val="center"/>
            <w:tblLayout w:type="fixed"/>
            <w:tblLook w:val="01E0"/>
          </w:tblPr>
          <w:tblGrid>
            <w:gridCol w:w="567"/>
            <w:gridCol w:w="4531"/>
            <w:gridCol w:w="1701"/>
            <w:gridCol w:w="1701"/>
            <w:gridCol w:w="1701"/>
          </w:tblGrid>
          <w:tr w:rsidR="00C1008D" w:rsidRPr="000D6987" w:rsidTr="00C1008D">
            <w:trPr>
              <w:cnfStyle w:val="100000000000"/>
              <w:jc w:val="center"/>
            </w:trPr>
            <w:tc>
              <w:tcPr>
                <w:cnfStyle w:val="001000000000"/>
                <w:tcW w:w="567" w:type="dxa"/>
                <w:shd w:val="clear" w:color="auto" w:fill="CBD5DE" w:themeFill="accent1" w:themeFillTint="66"/>
                <w:vAlign w:val="center"/>
              </w:tcPr>
              <w:p w:rsidR="00BD7EE2" w:rsidRPr="00C1008D" w:rsidRDefault="00C1008D" w:rsidP="00C1008D">
                <w:pPr>
                  <w:jc w:val="center"/>
                  <w:rPr>
                    <w:rFonts w:asciiTheme="majorHAnsi" w:hAnsiTheme="majorHAnsi"/>
                    <w:color w:val="595959" w:themeColor="text1" w:themeTint="A6"/>
                    <w:sz w:val="22"/>
                    <w:szCs w:val="22"/>
                  </w:rPr>
                </w:pPr>
                <w:r>
                  <w:rPr>
                    <w:rFonts w:asciiTheme="majorHAnsi" w:hAnsiTheme="majorHAnsi"/>
                    <w:color w:val="595959" w:themeColor="text1" w:themeTint="A6"/>
                    <w:sz w:val="22"/>
                    <w:szCs w:val="22"/>
                  </w:rPr>
                  <w:t>Rbr</w:t>
                </w:r>
              </w:p>
            </w:tc>
            <w:tc>
              <w:tcPr>
                <w:cnfStyle w:val="000010000000"/>
                <w:tcW w:w="4531" w:type="dxa"/>
                <w:shd w:val="clear" w:color="auto" w:fill="CBD5DE" w:themeFill="accent1" w:themeFillTint="66"/>
                <w:vAlign w:val="center"/>
              </w:tcPr>
              <w:p w:rsidR="00BD7EE2" w:rsidRPr="00C1008D" w:rsidRDefault="00C1008D" w:rsidP="00C1008D">
                <w:pPr>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701" w:type="dxa"/>
                <w:shd w:val="clear" w:color="auto" w:fill="CBD5DE" w:themeFill="accent1" w:themeFillTint="66"/>
                <w:vAlign w:val="center"/>
              </w:tcPr>
              <w:p w:rsidR="00C1008D" w:rsidRDefault="00BD7EE2" w:rsidP="002849E7">
                <w:pPr>
                  <w:spacing w:before="0"/>
                  <w:jc w:val="center"/>
                  <w:cnfStyle w:val="10000000000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rsidR="00BD7EE2" w:rsidRPr="00C1008D" w:rsidRDefault="00BD7EE2" w:rsidP="003D1A51">
                <w:pPr>
                  <w:spacing w:before="0"/>
                  <w:jc w:val="center"/>
                  <w:cnfStyle w:val="100000000000"/>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201</w:t>
                </w:r>
                <w:r w:rsidR="003D1A51">
                  <w:rPr>
                    <w:rFonts w:asciiTheme="majorHAnsi" w:hAnsiTheme="majorHAnsi"/>
                    <w:color w:val="595959" w:themeColor="text1" w:themeTint="A6"/>
                    <w:sz w:val="22"/>
                    <w:szCs w:val="22"/>
                  </w:rPr>
                  <w:t>9</w:t>
                </w:r>
                <w:r w:rsidRPr="00C1008D">
                  <w:rPr>
                    <w:rFonts w:asciiTheme="majorHAnsi" w:hAnsiTheme="majorHAnsi"/>
                    <w:color w:val="595959" w:themeColor="text1" w:themeTint="A6"/>
                    <w:sz w:val="22"/>
                    <w:szCs w:val="22"/>
                  </w:rPr>
                  <w:t>.g.</w:t>
                </w:r>
              </w:p>
            </w:tc>
            <w:tc>
              <w:tcPr>
                <w:cnfStyle w:val="00001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rsidR="00BD7EE2" w:rsidRPr="00C1008D" w:rsidRDefault="00BD7EE2" w:rsidP="003D1A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20</w:t>
                </w:r>
                <w:r w:rsidRPr="00C1008D">
                  <w:rPr>
                    <w:rFonts w:asciiTheme="majorHAnsi" w:hAnsiTheme="majorHAnsi"/>
                    <w:color w:val="595959" w:themeColor="text1" w:themeTint="A6"/>
                    <w:sz w:val="22"/>
                    <w:szCs w:val="22"/>
                  </w:rPr>
                  <w:t>.g.</w:t>
                </w:r>
              </w:p>
            </w:tc>
            <w:tc>
              <w:tcPr>
                <w:cnfStyle w:val="00010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Projekcija</w:t>
                </w:r>
              </w:p>
              <w:p w:rsidR="00BD7EE2" w:rsidRPr="00C1008D" w:rsidRDefault="00BD7EE2" w:rsidP="003D1A51">
                <w:pPr>
                  <w:spacing w:before="0"/>
                  <w:jc w:val="center"/>
                  <w:rPr>
                    <w:rFonts w:asciiTheme="majorHAnsi" w:hAnsiTheme="majorHAnsi"/>
                    <w:b w:val="0"/>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3D1A51">
                  <w:rPr>
                    <w:rFonts w:asciiTheme="majorHAnsi" w:hAnsiTheme="majorHAnsi"/>
                    <w:color w:val="595959" w:themeColor="text1" w:themeTint="A6"/>
                    <w:sz w:val="22"/>
                    <w:szCs w:val="22"/>
                  </w:rPr>
                  <w:t>1</w:t>
                </w:r>
                <w:r w:rsidRPr="00C1008D">
                  <w:rPr>
                    <w:rFonts w:asciiTheme="majorHAnsi" w:hAnsiTheme="majorHAnsi"/>
                    <w:color w:val="595959" w:themeColor="text1" w:themeTint="A6"/>
                    <w:sz w:val="22"/>
                    <w:szCs w:val="22"/>
                  </w:rPr>
                  <w:t>.g.</w:t>
                </w:r>
              </w:p>
            </w:tc>
          </w:tr>
          <w:tr w:rsidR="00C1008D" w:rsidRPr="000D6987" w:rsidTr="00C1008D">
            <w:trPr>
              <w:cnfStyle w:val="010000000000"/>
              <w:jc w:val="center"/>
            </w:trPr>
            <w:tc>
              <w:tcPr>
                <w:cnfStyle w:val="001000000000"/>
                <w:tcW w:w="567" w:type="dxa"/>
                <w:shd w:val="clear" w:color="auto" w:fill="E5EAEE" w:themeFill="accent1" w:themeFillTint="33"/>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8.</w:t>
                </w:r>
              </w:p>
            </w:tc>
            <w:tc>
              <w:tcPr>
                <w:cnfStyle w:val="000010000000"/>
                <w:tcW w:w="4531" w:type="dxa"/>
              </w:tcPr>
              <w:p w:rsidR="00BD7EE2" w:rsidRPr="002849E7" w:rsidRDefault="00BD7EE2" w:rsidP="000D6987">
                <w:pPr>
                  <w:jc w:val="both"/>
                  <w:rPr>
                    <w:rFonts w:asciiTheme="majorHAnsi" w:hAnsiTheme="majorHAnsi"/>
                    <w:sz w:val="22"/>
                    <w:szCs w:val="22"/>
                  </w:rPr>
                </w:pPr>
                <w:r w:rsidRPr="002849E7">
                  <w:rPr>
                    <w:rFonts w:asciiTheme="majorHAnsi" w:hAnsiTheme="majorHAnsi"/>
                    <w:sz w:val="22"/>
                    <w:szCs w:val="22"/>
                  </w:rPr>
                  <w:t>VIŠAK/MANJAK IZ PRETHODNE GODINE</w:t>
                </w:r>
              </w:p>
            </w:tc>
            <w:tc>
              <w:tcPr>
                <w:tcW w:w="1701" w:type="dxa"/>
                <w:shd w:val="clear" w:color="auto" w:fill="E5EAEE" w:themeFill="accent1" w:themeFillTint="33"/>
              </w:tcPr>
              <w:p w:rsidR="00BD7EE2" w:rsidRPr="002849E7" w:rsidRDefault="00BD7EE2" w:rsidP="00412F61">
                <w:pPr>
                  <w:jc w:val="both"/>
                  <w:cnfStyle w:val="010000000000"/>
                  <w:rPr>
                    <w:rFonts w:asciiTheme="majorHAnsi" w:hAnsiTheme="majorHAnsi"/>
                    <w:sz w:val="22"/>
                    <w:szCs w:val="22"/>
                  </w:rPr>
                </w:pPr>
              </w:p>
            </w:tc>
            <w:tc>
              <w:tcPr>
                <w:cnfStyle w:val="000010000000"/>
                <w:tcW w:w="1701" w:type="dxa"/>
              </w:tcPr>
              <w:p w:rsidR="00BD7EE2" w:rsidRPr="002849E7" w:rsidRDefault="00BD7EE2" w:rsidP="000D6987">
                <w:pPr>
                  <w:jc w:val="both"/>
                  <w:rPr>
                    <w:rFonts w:asciiTheme="majorHAnsi" w:hAnsiTheme="majorHAnsi"/>
                    <w:sz w:val="22"/>
                    <w:szCs w:val="22"/>
                  </w:rPr>
                </w:pPr>
              </w:p>
            </w:tc>
            <w:tc>
              <w:tcPr>
                <w:cnfStyle w:val="000100000000"/>
                <w:tcW w:w="1701" w:type="dxa"/>
                <w:shd w:val="clear" w:color="auto" w:fill="E5EAEE" w:themeFill="accent1" w:themeFillTint="33"/>
              </w:tcPr>
              <w:p w:rsidR="00BD7EE2" w:rsidRPr="002849E7" w:rsidRDefault="00BD7EE2" w:rsidP="000D6987">
                <w:pPr>
                  <w:jc w:val="both"/>
                  <w:rPr>
                    <w:rFonts w:asciiTheme="majorHAnsi" w:hAnsiTheme="majorHAnsi"/>
                    <w:sz w:val="22"/>
                    <w:szCs w:val="22"/>
                  </w:rPr>
                </w:pPr>
              </w:p>
            </w:tc>
          </w:tr>
        </w:tbl>
        <w:p w:rsidR="001C255F" w:rsidRPr="000D6987" w:rsidRDefault="001C255F" w:rsidP="000D6987">
          <w:pPr>
            <w:jc w:val="both"/>
            <w:rPr>
              <w:rFonts w:asciiTheme="majorHAnsi" w:hAnsiTheme="majorHAnsi"/>
              <w:sz w:val="22"/>
              <w:szCs w:val="22"/>
            </w:rPr>
          </w:pPr>
        </w:p>
        <w:p w:rsidR="00BD7EE2" w:rsidRPr="000D6987" w:rsidRDefault="0095488F" w:rsidP="000D6987">
          <w:pPr>
            <w:jc w:val="both"/>
            <w:rPr>
              <w:rFonts w:asciiTheme="majorHAnsi" w:hAnsiTheme="majorHAnsi"/>
              <w:sz w:val="18"/>
              <w:szCs w:val="18"/>
            </w:rPr>
          </w:pPr>
          <w:r w:rsidRPr="000D6987">
            <w:rPr>
              <w:rFonts w:asciiTheme="majorHAnsi" w:hAnsiTheme="majorHAnsi"/>
              <w:sz w:val="22"/>
              <w:szCs w:val="22"/>
            </w:rPr>
            <w:fldChar w:fldCharType="end"/>
          </w:r>
        </w:p>
        <w:tbl>
          <w:tblPr>
            <w:tblStyle w:val="GridTable4Accent1"/>
            <w:tblW w:w="10201" w:type="dxa"/>
            <w:jc w:val="center"/>
            <w:tblLayout w:type="fixed"/>
            <w:tblLook w:val="01E0"/>
          </w:tblPr>
          <w:tblGrid>
            <w:gridCol w:w="567"/>
            <w:gridCol w:w="4531"/>
            <w:gridCol w:w="1701"/>
            <w:gridCol w:w="1701"/>
            <w:gridCol w:w="1701"/>
          </w:tblGrid>
          <w:tr w:rsidR="00C1008D" w:rsidRPr="000D6987" w:rsidTr="00C1008D">
            <w:trPr>
              <w:cnfStyle w:val="100000000000"/>
              <w:jc w:val="center"/>
            </w:trPr>
            <w:tc>
              <w:tcPr>
                <w:cnfStyle w:val="001000000000"/>
                <w:tcW w:w="567" w:type="dxa"/>
                <w:shd w:val="clear" w:color="auto" w:fill="CBD5DE" w:themeFill="accent1" w:themeFillTint="66"/>
                <w:vAlign w:val="center"/>
              </w:tcPr>
              <w:p w:rsidR="00BD7EE2" w:rsidRPr="00C1008D" w:rsidRDefault="00C1008D" w:rsidP="00C1008D">
                <w:pPr>
                  <w:jc w:val="center"/>
                  <w:rPr>
                    <w:rFonts w:asciiTheme="majorHAnsi" w:hAnsiTheme="majorHAnsi"/>
                    <w:color w:val="595959" w:themeColor="text1" w:themeTint="A6"/>
                    <w:sz w:val="22"/>
                    <w:szCs w:val="18"/>
                  </w:rPr>
                </w:pPr>
                <w:r>
                  <w:rPr>
                    <w:rFonts w:asciiTheme="majorHAnsi" w:hAnsiTheme="majorHAnsi"/>
                    <w:color w:val="595959" w:themeColor="text1" w:themeTint="A6"/>
                    <w:sz w:val="22"/>
                    <w:szCs w:val="18"/>
                  </w:rPr>
                  <w:t>Rbr</w:t>
                </w:r>
              </w:p>
            </w:tc>
            <w:tc>
              <w:tcPr>
                <w:cnfStyle w:val="000010000000"/>
                <w:tcW w:w="4531" w:type="dxa"/>
                <w:shd w:val="clear" w:color="auto" w:fill="CBD5DE" w:themeFill="accent1" w:themeFillTint="66"/>
                <w:vAlign w:val="center"/>
              </w:tcPr>
              <w:p w:rsidR="00BD7EE2" w:rsidRPr="00C1008D" w:rsidRDefault="00C1008D" w:rsidP="002849E7">
                <w:pPr>
                  <w:jc w:val="center"/>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Naziv</w:t>
                </w:r>
              </w:p>
            </w:tc>
            <w:tc>
              <w:tcPr>
                <w:tcW w:w="1701" w:type="dxa"/>
                <w:shd w:val="clear" w:color="auto" w:fill="CBD5DE" w:themeFill="accent1" w:themeFillTint="66"/>
                <w:vAlign w:val="center"/>
              </w:tcPr>
              <w:p w:rsidR="00C1008D" w:rsidRDefault="00BD7EE2" w:rsidP="002849E7">
                <w:pPr>
                  <w:spacing w:before="0"/>
                  <w:jc w:val="center"/>
                  <w:cnfStyle w:val="100000000000"/>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 xml:space="preserve">Plan </w:t>
                </w:r>
              </w:p>
              <w:p w:rsidR="00BD7EE2" w:rsidRPr="00C1008D" w:rsidRDefault="00BD7EE2" w:rsidP="003D1A51">
                <w:pPr>
                  <w:spacing w:before="0"/>
                  <w:jc w:val="center"/>
                  <w:cnfStyle w:val="100000000000"/>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201</w:t>
                </w:r>
                <w:r w:rsidR="003D1A51">
                  <w:rPr>
                    <w:rFonts w:asciiTheme="majorHAnsi" w:hAnsiTheme="majorHAnsi"/>
                    <w:color w:val="595959" w:themeColor="text1" w:themeTint="A6"/>
                    <w:sz w:val="22"/>
                    <w:szCs w:val="18"/>
                  </w:rPr>
                  <w:t>9</w:t>
                </w:r>
                <w:r w:rsidRPr="00C1008D">
                  <w:rPr>
                    <w:rFonts w:asciiTheme="majorHAnsi" w:hAnsiTheme="majorHAnsi"/>
                    <w:color w:val="595959" w:themeColor="text1" w:themeTint="A6"/>
                    <w:sz w:val="22"/>
                    <w:szCs w:val="18"/>
                  </w:rPr>
                  <w:t>.g.</w:t>
                </w:r>
              </w:p>
            </w:tc>
            <w:tc>
              <w:tcPr>
                <w:cnfStyle w:val="00001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rsidR="00BD7EE2" w:rsidRPr="00C1008D" w:rsidRDefault="00BD7EE2" w:rsidP="003D1A51">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3D1A51">
                  <w:rPr>
                    <w:rFonts w:asciiTheme="majorHAnsi" w:hAnsiTheme="majorHAnsi"/>
                    <w:color w:val="595959" w:themeColor="text1" w:themeTint="A6"/>
                    <w:sz w:val="22"/>
                    <w:szCs w:val="18"/>
                  </w:rPr>
                  <w:t>20</w:t>
                </w:r>
                <w:r w:rsidRPr="00C1008D">
                  <w:rPr>
                    <w:rFonts w:asciiTheme="majorHAnsi" w:hAnsiTheme="majorHAnsi"/>
                    <w:color w:val="595959" w:themeColor="text1" w:themeTint="A6"/>
                    <w:sz w:val="22"/>
                    <w:szCs w:val="18"/>
                  </w:rPr>
                  <w:t>.g.</w:t>
                </w:r>
              </w:p>
            </w:tc>
            <w:tc>
              <w:tcPr>
                <w:cnfStyle w:val="000100000000"/>
                <w:tcW w:w="1701" w:type="dxa"/>
                <w:shd w:val="clear" w:color="auto" w:fill="CBD5DE" w:themeFill="accent1" w:themeFillTint="66"/>
                <w:vAlign w:val="center"/>
              </w:tcPr>
              <w:p w:rsidR="00BD7EE2" w:rsidRPr="00C1008D" w:rsidRDefault="00BD7EE2" w:rsidP="002849E7">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rsidR="00BD7EE2" w:rsidRPr="00C1008D" w:rsidRDefault="00BD7EE2" w:rsidP="003D1A51">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A227B1">
                  <w:rPr>
                    <w:rFonts w:asciiTheme="majorHAnsi" w:hAnsiTheme="majorHAnsi"/>
                    <w:color w:val="595959" w:themeColor="text1" w:themeTint="A6"/>
                    <w:sz w:val="22"/>
                    <w:szCs w:val="18"/>
                  </w:rPr>
                  <w:t>2</w:t>
                </w:r>
                <w:r w:rsidR="003D1A51">
                  <w:rPr>
                    <w:rFonts w:asciiTheme="majorHAnsi" w:hAnsiTheme="majorHAnsi"/>
                    <w:color w:val="595959" w:themeColor="text1" w:themeTint="A6"/>
                    <w:sz w:val="22"/>
                    <w:szCs w:val="18"/>
                  </w:rPr>
                  <w:t>1</w:t>
                </w:r>
                <w:r w:rsidRPr="00C1008D">
                  <w:rPr>
                    <w:rFonts w:asciiTheme="majorHAnsi" w:hAnsiTheme="majorHAnsi"/>
                    <w:color w:val="595959" w:themeColor="text1" w:themeTint="A6"/>
                    <w:sz w:val="22"/>
                    <w:szCs w:val="18"/>
                  </w:rPr>
                  <w:t>.g.</w:t>
                </w:r>
              </w:p>
            </w:tc>
          </w:tr>
          <w:tr w:rsidR="00C1008D" w:rsidRPr="000D6987" w:rsidTr="00C1008D">
            <w:trPr>
              <w:cnfStyle w:val="000000100000"/>
              <w:jc w:val="center"/>
            </w:trPr>
            <w:tc>
              <w:tcPr>
                <w:cnfStyle w:val="001000000000"/>
                <w:tcW w:w="567" w:type="dxa"/>
                <w:shd w:val="clear" w:color="auto" w:fill="auto"/>
              </w:tcPr>
              <w:p w:rsidR="00BD7EE2" w:rsidRPr="000D6987" w:rsidRDefault="00BD7EE2" w:rsidP="001021B8">
                <w:pPr>
                  <w:rPr>
                    <w:rFonts w:asciiTheme="majorHAnsi" w:hAnsiTheme="majorHAnsi"/>
                    <w:sz w:val="22"/>
                    <w:szCs w:val="18"/>
                  </w:rPr>
                </w:pPr>
                <w:r w:rsidRPr="000D6987">
                  <w:rPr>
                    <w:rFonts w:asciiTheme="majorHAnsi" w:hAnsiTheme="majorHAnsi"/>
                    <w:sz w:val="22"/>
                    <w:szCs w:val="18"/>
                  </w:rPr>
                  <w:t>9.</w:t>
                </w:r>
              </w:p>
            </w:tc>
            <w:tc>
              <w:tcPr>
                <w:cnfStyle w:val="000010000000"/>
                <w:tcW w:w="4531" w:type="dxa"/>
                <w:shd w:val="clear" w:color="auto" w:fill="auto"/>
              </w:tcPr>
              <w:p w:rsidR="00BD7EE2" w:rsidRPr="000D6987" w:rsidRDefault="00BD7EE2" w:rsidP="001021B8">
                <w:pPr>
                  <w:rPr>
                    <w:rFonts w:asciiTheme="majorHAnsi" w:hAnsiTheme="majorHAnsi"/>
                    <w:sz w:val="22"/>
                    <w:szCs w:val="18"/>
                  </w:rPr>
                </w:pPr>
                <w:r w:rsidRPr="000D6987">
                  <w:rPr>
                    <w:rFonts w:asciiTheme="majorHAnsi" w:hAnsiTheme="majorHAnsi"/>
                    <w:sz w:val="22"/>
                    <w:szCs w:val="18"/>
                  </w:rPr>
                  <w:t>PRIMICI OD FINANCIJSKE IMOVINE I ZADUŽIVANJA</w:t>
                </w:r>
              </w:p>
            </w:tc>
            <w:tc>
              <w:tcPr>
                <w:tcW w:w="1701" w:type="dxa"/>
                <w:shd w:val="clear" w:color="auto" w:fill="auto"/>
              </w:tcPr>
              <w:p w:rsidR="00BD7EE2" w:rsidRPr="000D6987" w:rsidRDefault="00786635" w:rsidP="001021B8">
                <w:pPr>
                  <w:jc w:val="right"/>
                  <w:cnfStyle w:val="000000100000"/>
                  <w:rPr>
                    <w:rFonts w:asciiTheme="majorHAnsi" w:hAnsiTheme="majorHAnsi"/>
                    <w:sz w:val="22"/>
                    <w:szCs w:val="18"/>
                  </w:rPr>
                </w:pPr>
                <w:r>
                  <w:rPr>
                    <w:rFonts w:asciiTheme="majorHAnsi" w:hAnsiTheme="majorHAnsi"/>
                    <w:sz w:val="22"/>
                    <w:szCs w:val="18"/>
                  </w:rPr>
                  <w:t>0</w:t>
                </w:r>
              </w:p>
            </w:tc>
            <w:tc>
              <w:tcPr>
                <w:cnfStyle w:val="000010000000"/>
                <w:tcW w:w="1701" w:type="dxa"/>
                <w:shd w:val="clear" w:color="auto" w:fill="auto"/>
              </w:tcPr>
              <w:p w:rsidR="00BD7EE2" w:rsidRPr="000D6987" w:rsidRDefault="00BD7EE2" w:rsidP="001021B8">
                <w:pPr>
                  <w:jc w:val="right"/>
                  <w:rPr>
                    <w:rFonts w:asciiTheme="majorHAnsi" w:hAnsiTheme="majorHAnsi"/>
                    <w:sz w:val="22"/>
                    <w:szCs w:val="18"/>
                  </w:rPr>
                </w:pPr>
              </w:p>
            </w:tc>
            <w:tc>
              <w:tcPr>
                <w:cnfStyle w:val="000100000000"/>
                <w:tcW w:w="1701" w:type="dxa"/>
                <w:shd w:val="clear" w:color="auto" w:fill="auto"/>
              </w:tcPr>
              <w:p w:rsidR="00BD7EE2" w:rsidRPr="000D6987" w:rsidRDefault="00BD7EE2" w:rsidP="001021B8">
                <w:pPr>
                  <w:jc w:val="right"/>
                  <w:rPr>
                    <w:rFonts w:asciiTheme="majorHAnsi" w:hAnsiTheme="majorHAnsi"/>
                    <w:sz w:val="22"/>
                    <w:szCs w:val="18"/>
                  </w:rPr>
                </w:pPr>
              </w:p>
            </w:tc>
          </w:tr>
          <w:tr w:rsidR="00BD7EE2" w:rsidRPr="000D6987" w:rsidTr="00C1008D">
            <w:trPr>
              <w:jc w:val="center"/>
            </w:trPr>
            <w:tc>
              <w:tcPr>
                <w:cnfStyle w:val="001000000000"/>
                <w:tcW w:w="567" w:type="dxa"/>
                <w:shd w:val="clear" w:color="auto" w:fill="auto"/>
              </w:tcPr>
              <w:p w:rsidR="00BD7EE2" w:rsidRPr="000D6987" w:rsidRDefault="00BD7EE2" w:rsidP="001021B8">
                <w:pPr>
                  <w:rPr>
                    <w:rFonts w:asciiTheme="majorHAnsi" w:hAnsiTheme="majorHAnsi"/>
                    <w:sz w:val="22"/>
                    <w:szCs w:val="18"/>
                  </w:rPr>
                </w:pPr>
                <w:r w:rsidRPr="000D6987">
                  <w:rPr>
                    <w:rFonts w:asciiTheme="majorHAnsi" w:hAnsiTheme="majorHAnsi"/>
                    <w:sz w:val="22"/>
                    <w:szCs w:val="18"/>
                  </w:rPr>
                  <w:t>10.</w:t>
                </w:r>
              </w:p>
            </w:tc>
            <w:tc>
              <w:tcPr>
                <w:cnfStyle w:val="000010000000"/>
                <w:tcW w:w="4531" w:type="dxa"/>
                <w:shd w:val="clear" w:color="auto" w:fill="auto"/>
              </w:tcPr>
              <w:p w:rsidR="00BD7EE2" w:rsidRPr="000D6987" w:rsidRDefault="00837BA1" w:rsidP="00837BA1">
                <w:pPr>
                  <w:rPr>
                    <w:rFonts w:asciiTheme="majorHAnsi" w:hAnsiTheme="majorHAnsi"/>
                    <w:sz w:val="22"/>
                    <w:szCs w:val="18"/>
                  </w:rPr>
                </w:pPr>
                <w:r w:rsidRPr="000D6987">
                  <w:rPr>
                    <w:rFonts w:asciiTheme="majorHAnsi" w:hAnsiTheme="majorHAnsi"/>
                    <w:sz w:val="22"/>
                    <w:szCs w:val="18"/>
                  </w:rPr>
                  <w:t>IZDACI ZA FIN. IMOVINU I OTPLATE ZAJMOVA</w:t>
                </w:r>
              </w:p>
            </w:tc>
            <w:tc>
              <w:tcPr>
                <w:tcW w:w="1701" w:type="dxa"/>
                <w:shd w:val="clear" w:color="auto" w:fill="auto"/>
              </w:tcPr>
              <w:p w:rsidR="00BD7EE2" w:rsidRPr="000D6987" w:rsidRDefault="000724A0" w:rsidP="001021B8">
                <w:pPr>
                  <w:jc w:val="right"/>
                  <w:cnfStyle w:val="000000000000"/>
                  <w:rPr>
                    <w:rFonts w:asciiTheme="majorHAnsi" w:hAnsiTheme="majorHAnsi"/>
                    <w:sz w:val="22"/>
                    <w:szCs w:val="18"/>
                  </w:rPr>
                </w:pPr>
                <w:r>
                  <w:rPr>
                    <w:rFonts w:asciiTheme="majorHAnsi" w:hAnsiTheme="majorHAnsi"/>
                    <w:sz w:val="22"/>
                    <w:szCs w:val="18"/>
                  </w:rPr>
                  <w:t>0</w:t>
                </w:r>
              </w:p>
            </w:tc>
            <w:tc>
              <w:tcPr>
                <w:cnfStyle w:val="000010000000"/>
                <w:tcW w:w="1701" w:type="dxa"/>
                <w:shd w:val="clear" w:color="auto" w:fill="auto"/>
              </w:tcPr>
              <w:p w:rsidR="00BD7EE2" w:rsidRPr="000D6987" w:rsidRDefault="003D1A51" w:rsidP="001021B8">
                <w:pPr>
                  <w:jc w:val="right"/>
                  <w:rPr>
                    <w:rFonts w:asciiTheme="majorHAnsi" w:hAnsiTheme="majorHAnsi"/>
                    <w:sz w:val="22"/>
                    <w:szCs w:val="18"/>
                  </w:rPr>
                </w:pPr>
                <w:r>
                  <w:rPr>
                    <w:rFonts w:asciiTheme="majorHAnsi" w:hAnsiTheme="majorHAnsi"/>
                    <w:sz w:val="22"/>
                    <w:szCs w:val="18"/>
                  </w:rPr>
                  <w:t>0</w:t>
                </w:r>
              </w:p>
            </w:tc>
            <w:tc>
              <w:tcPr>
                <w:cnfStyle w:val="000100000000"/>
                <w:tcW w:w="1701" w:type="dxa"/>
                <w:shd w:val="clear" w:color="auto" w:fill="auto"/>
              </w:tcPr>
              <w:p w:rsidR="00BD7EE2" w:rsidRPr="000D6987" w:rsidRDefault="003D1A51" w:rsidP="001021B8">
                <w:pPr>
                  <w:jc w:val="right"/>
                  <w:rPr>
                    <w:rFonts w:asciiTheme="majorHAnsi" w:hAnsiTheme="majorHAnsi"/>
                    <w:sz w:val="22"/>
                    <w:szCs w:val="18"/>
                  </w:rPr>
                </w:pPr>
                <w:r>
                  <w:rPr>
                    <w:rFonts w:asciiTheme="majorHAnsi" w:hAnsiTheme="majorHAnsi"/>
                    <w:sz w:val="22"/>
                    <w:szCs w:val="18"/>
                  </w:rPr>
                  <w:t>0</w:t>
                </w:r>
              </w:p>
            </w:tc>
          </w:tr>
          <w:tr w:rsidR="00C1008D" w:rsidRPr="000D6987" w:rsidTr="00C1008D">
            <w:trPr>
              <w:cnfStyle w:val="010000000000"/>
              <w:jc w:val="center"/>
            </w:trPr>
            <w:tc>
              <w:tcPr>
                <w:cnfStyle w:val="001000000000"/>
                <w:tcW w:w="567" w:type="dxa"/>
                <w:shd w:val="clear" w:color="auto" w:fill="E5EAEE" w:themeFill="accent1" w:themeFillTint="33"/>
              </w:tcPr>
              <w:p w:rsidR="00837BA1" w:rsidRPr="002849E7" w:rsidRDefault="00837BA1" w:rsidP="00837BA1">
                <w:pPr>
                  <w:rPr>
                    <w:rFonts w:asciiTheme="majorHAnsi" w:hAnsiTheme="majorHAnsi"/>
                    <w:sz w:val="22"/>
                    <w:szCs w:val="18"/>
                  </w:rPr>
                </w:pPr>
                <w:r w:rsidRPr="002849E7">
                  <w:rPr>
                    <w:rFonts w:asciiTheme="majorHAnsi" w:hAnsiTheme="majorHAnsi"/>
                    <w:sz w:val="22"/>
                    <w:szCs w:val="18"/>
                  </w:rPr>
                  <w:t>11.</w:t>
                </w:r>
              </w:p>
            </w:tc>
            <w:tc>
              <w:tcPr>
                <w:cnfStyle w:val="000010000000"/>
                <w:tcW w:w="4531" w:type="dxa"/>
              </w:tcPr>
              <w:p w:rsidR="00837BA1" w:rsidRPr="002849E7" w:rsidRDefault="00837BA1" w:rsidP="00837BA1">
                <w:pPr>
                  <w:rPr>
                    <w:rFonts w:asciiTheme="majorHAnsi" w:hAnsiTheme="majorHAnsi"/>
                    <w:b w:val="0"/>
                    <w:sz w:val="22"/>
                    <w:szCs w:val="18"/>
                  </w:rPr>
                </w:pPr>
                <w:r w:rsidRPr="002849E7">
                  <w:rPr>
                    <w:rFonts w:asciiTheme="majorHAnsi" w:hAnsiTheme="majorHAnsi"/>
                    <w:sz w:val="22"/>
                    <w:szCs w:val="18"/>
                  </w:rPr>
                  <w:t>NETO FINANCIRANJE</w:t>
                </w:r>
              </w:p>
            </w:tc>
            <w:tc>
              <w:tcPr>
                <w:tcW w:w="1701" w:type="dxa"/>
                <w:shd w:val="clear" w:color="auto" w:fill="E5EAEE" w:themeFill="accent1" w:themeFillTint="33"/>
              </w:tcPr>
              <w:p w:rsidR="00837BA1" w:rsidRPr="002849E7" w:rsidRDefault="00786635" w:rsidP="00837BA1">
                <w:pPr>
                  <w:jc w:val="right"/>
                  <w:cnfStyle w:val="010000000000"/>
                  <w:rPr>
                    <w:rFonts w:asciiTheme="majorHAnsi" w:hAnsiTheme="majorHAnsi"/>
                    <w:b w:val="0"/>
                    <w:sz w:val="22"/>
                    <w:szCs w:val="18"/>
                  </w:rPr>
                </w:pPr>
                <w:r>
                  <w:rPr>
                    <w:rFonts w:asciiTheme="majorHAnsi" w:hAnsiTheme="majorHAnsi"/>
                    <w:b w:val="0"/>
                    <w:sz w:val="22"/>
                    <w:szCs w:val="18"/>
                  </w:rPr>
                  <w:t>0</w:t>
                </w:r>
              </w:p>
            </w:tc>
            <w:tc>
              <w:tcPr>
                <w:cnfStyle w:val="000010000000"/>
                <w:tcW w:w="1701" w:type="dxa"/>
              </w:tcPr>
              <w:p w:rsidR="00837BA1" w:rsidRPr="002849E7" w:rsidRDefault="003D1A51" w:rsidP="00837BA1">
                <w:pPr>
                  <w:jc w:val="right"/>
                  <w:rPr>
                    <w:rFonts w:asciiTheme="majorHAnsi" w:hAnsiTheme="majorHAnsi"/>
                    <w:sz w:val="22"/>
                    <w:szCs w:val="18"/>
                  </w:rPr>
                </w:pPr>
                <w:r>
                  <w:rPr>
                    <w:rFonts w:asciiTheme="majorHAnsi" w:hAnsiTheme="majorHAnsi"/>
                    <w:sz w:val="22"/>
                    <w:szCs w:val="18"/>
                  </w:rPr>
                  <w:t>0</w:t>
                </w:r>
              </w:p>
            </w:tc>
            <w:tc>
              <w:tcPr>
                <w:cnfStyle w:val="000100000000"/>
                <w:tcW w:w="1701" w:type="dxa"/>
                <w:shd w:val="clear" w:color="auto" w:fill="E5EAEE" w:themeFill="accent1" w:themeFillTint="33"/>
              </w:tcPr>
              <w:p w:rsidR="00837BA1" w:rsidRPr="002849E7" w:rsidRDefault="003D1A51" w:rsidP="00837BA1">
                <w:pPr>
                  <w:jc w:val="right"/>
                  <w:rPr>
                    <w:rFonts w:asciiTheme="majorHAnsi" w:hAnsiTheme="majorHAnsi"/>
                    <w:sz w:val="22"/>
                    <w:szCs w:val="18"/>
                  </w:rPr>
                </w:pPr>
                <w:r>
                  <w:rPr>
                    <w:rFonts w:asciiTheme="majorHAnsi" w:hAnsiTheme="majorHAnsi"/>
                    <w:sz w:val="22"/>
                    <w:szCs w:val="18"/>
                  </w:rPr>
                  <w:t>0</w:t>
                </w:r>
              </w:p>
            </w:tc>
          </w:tr>
        </w:tbl>
        <w:p w:rsidR="0041716A" w:rsidRPr="000D6987" w:rsidRDefault="0095488F" w:rsidP="0041716A">
          <w:pPr>
            <w:rPr>
              <w:rFonts w:asciiTheme="majorHAnsi" w:hAnsiTheme="majorHAnsi"/>
              <w:sz w:val="18"/>
              <w:szCs w:val="18"/>
            </w:rPr>
          </w:pPr>
        </w:p>
      </w:sdtContent>
    </w:sdt>
    <w:tbl>
      <w:tblPr>
        <w:tblStyle w:val="GridTable4Accent1"/>
        <w:tblW w:w="10201" w:type="dxa"/>
        <w:jc w:val="center"/>
        <w:tblLayout w:type="fixed"/>
        <w:tblLook w:val="01E0"/>
      </w:tblPr>
      <w:tblGrid>
        <w:gridCol w:w="567"/>
        <w:gridCol w:w="4531"/>
        <w:gridCol w:w="1701"/>
        <w:gridCol w:w="1701"/>
        <w:gridCol w:w="1701"/>
      </w:tblGrid>
      <w:tr w:rsidR="00C1008D" w:rsidRPr="000D6987" w:rsidTr="00C1008D">
        <w:trPr>
          <w:cnfStyle w:val="100000000000"/>
          <w:jc w:val="center"/>
        </w:trPr>
        <w:tc>
          <w:tcPr>
            <w:cnfStyle w:val="001000000000"/>
            <w:tcW w:w="567" w:type="dxa"/>
            <w:shd w:val="clear" w:color="auto" w:fill="CBD5DE" w:themeFill="accent1" w:themeFillTint="66"/>
            <w:vAlign w:val="center"/>
          </w:tcPr>
          <w:p w:rsidR="00837BA1" w:rsidRPr="00C1008D" w:rsidRDefault="00C1008D" w:rsidP="00C1008D">
            <w:pPr>
              <w:jc w:val="center"/>
              <w:rPr>
                <w:rFonts w:asciiTheme="majorHAnsi" w:hAnsiTheme="majorHAnsi"/>
                <w:color w:val="595959" w:themeColor="text1" w:themeTint="A6"/>
                <w:sz w:val="22"/>
                <w:szCs w:val="18"/>
              </w:rPr>
            </w:pPr>
            <w:r>
              <w:rPr>
                <w:rFonts w:asciiTheme="majorHAnsi" w:hAnsiTheme="majorHAnsi"/>
                <w:color w:val="595959" w:themeColor="text1" w:themeTint="A6"/>
                <w:sz w:val="22"/>
                <w:szCs w:val="18"/>
              </w:rPr>
              <w:t>Rbr</w:t>
            </w:r>
          </w:p>
        </w:tc>
        <w:tc>
          <w:tcPr>
            <w:cnfStyle w:val="000010000000"/>
            <w:tcW w:w="4531" w:type="dxa"/>
            <w:shd w:val="clear" w:color="auto" w:fill="CBD5DE" w:themeFill="accent1" w:themeFillTint="66"/>
            <w:vAlign w:val="center"/>
          </w:tcPr>
          <w:p w:rsidR="00837BA1" w:rsidRPr="00C1008D" w:rsidRDefault="00C1008D" w:rsidP="00C1008D">
            <w:pPr>
              <w:jc w:val="center"/>
              <w:rPr>
                <w:rFonts w:asciiTheme="majorHAnsi" w:hAnsiTheme="majorHAnsi"/>
                <w:color w:val="595959" w:themeColor="text1" w:themeTint="A6"/>
                <w:sz w:val="22"/>
                <w:szCs w:val="18"/>
              </w:rPr>
            </w:pPr>
            <w:r w:rsidRPr="00C1008D">
              <w:rPr>
                <w:rFonts w:asciiTheme="majorHAnsi" w:hAnsiTheme="majorHAnsi"/>
                <w:color w:val="595959" w:themeColor="text1" w:themeTint="A6"/>
                <w:sz w:val="22"/>
                <w:szCs w:val="18"/>
              </w:rPr>
              <w:t>Naziv</w:t>
            </w:r>
          </w:p>
        </w:tc>
        <w:tc>
          <w:tcPr>
            <w:tcW w:w="1701" w:type="dxa"/>
            <w:shd w:val="clear" w:color="auto" w:fill="CBD5DE" w:themeFill="accent1" w:themeFillTint="66"/>
            <w:vAlign w:val="center"/>
          </w:tcPr>
          <w:p w:rsidR="00837BA1" w:rsidRPr="00C1008D" w:rsidRDefault="00C16828" w:rsidP="003D1A51">
            <w:pPr>
              <w:spacing w:before="0"/>
              <w:jc w:val="center"/>
              <w:cnfStyle w:val="100000000000"/>
              <w:rPr>
                <w:rFonts w:asciiTheme="majorHAnsi" w:hAnsiTheme="majorHAnsi"/>
                <w:b w:val="0"/>
                <w:color w:val="595959" w:themeColor="text1" w:themeTint="A6"/>
                <w:sz w:val="22"/>
                <w:szCs w:val="18"/>
              </w:rPr>
            </w:pPr>
            <w:r>
              <w:rPr>
                <w:rFonts w:asciiTheme="majorHAnsi" w:hAnsiTheme="majorHAnsi"/>
                <w:color w:val="595959" w:themeColor="text1" w:themeTint="A6"/>
                <w:sz w:val="22"/>
                <w:szCs w:val="18"/>
              </w:rPr>
              <w:t>Plan 201</w:t>
            </w:r>
            <w:r w:rsidR="003D1A51">
              <w:rPr>
                <w:rFonts w:asciiTheme="majorHAnsi" w:hAnsiTheme="majorHAnsi"/>
                <w:color w:val="595959" w:themeColor="text1" w:themeTint="A6"/>
                <w:sz w:val="22"/>
                <w:szCs w:val="18"/>
              </w:rPr>
              <w:t>9</w:t>
            </w:r>
            <w:r w:rsidR="00837BA1" w:rsidRPr="00C1008D">
              <w:rPr>
                <w:rFonts w:asciiTheme="majorHAnsi" w:hAnsiTheme="majorHAnsi"/>
                <w:color w:val="595959" w:themeColor="text1" w:themeTint="A6"/>
                <w:sz w:val="22"/>
                <w:szCs w:val="18"/>
              </w:rPr>
              <w:t>.g.</w:t>
            </w:r>
          </w:p>
        </w:tc>
        <w:tc>
          <w:tcPr>
            <w:cnfStyle w:val="000010000000"/>
            <w:tcW w:w="1701" w:type="dxa"/>
            <w:shd w:val="clear" w:color="auto" w:fill="CBD5DE" w:themeFill="accent1" w:themeFillTint="66"/>
            <w:vAlign w:val="center"/>
          </w:tcPr>
          <w:p w:rsidR="00837BA1" w:rsidRPr="00C1008D" w:rsidRDefault="00837BA1" w:rsidP="002849E7">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rsidR="00837BA1" w:rsidRPr="00C1008D" w:rsidRDefault="00837BA1" w:rsidP="003D1A51">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20</w:t>
            </w:r>
            <w:r w:rsidR="003D1A51">
              <w:rPr>
                <w:rFonts w:asciiTheme="majorHAnsi" w:hAnsiTheme="majorHAnsi"/>
                <w:color w:val="595959" w:themeColor="text1" w:themeTint="A6"/>
                <w:sz w:val="22"/>
                <w:szCs w:val="18"/>
              </w:rPr>
              <w:t>20</w:t>
            </w:r>
            <w:r w:rsidRPr="00C1008D">
              <w:rPr>
                <w:rFonts w:asciiTheme="majorHAnsi" w:hAnsiTheme="majorHAnsi"/>
                <w:color w:val="595959" w:themeColor="text1" w:themeTint="A6"/>
                <w:sz w:val="22"/>
                <w:szCs w:val="18"/>
              </w:rPr>
              <w:t>.g.</w:t>
            </w:r>
          </w:p>
        </w:tc>
        <w:tc>
          <w:tcPr>
            <w:cnfStyle w:val="000100000000"/>
            <w:tcW w:w="1701" w:type="dxa"/>
            <w:shd w:val="clear" w:color="auto" w:fill="CBD5DE" w:themeFill="accent1" w:themeFillTint="66"/>
            <w:vAlign w:val="center"/>
          </w:tcPr>
          <w:p w:rsidR="00837BA1" w:rsidRPr="00C1008D" w:rsidRDefault="00837BA1" w:rsidP="002849E7">
            <w:pPr>
              <w:spacing w:before="0"/>
              <w:jc w:val="center"/>
              <w:rPr>
                <w:rFonts w:asciiTheme="majorHAnsi" w:hAnsiTheme="majorHAnsi"/>
                <w:b w:val="0"/>
                <w:color w:val="595959" w:themeColor="text1" w:themeTint="A6"/>
                <w:sz w:val="22"/>
                <w:szCs w:val="18"/>
              </w:rPr>
            </w:pPr>
            <w:r w:rsidRPr="00C1008D">
              <w:rPr>
                <w:rFonts w:asciiTheme="majorHAnsi" w:hAnsiTheme="majorHAnsi"/>
                <w:color w:val="595959" w:themeColor="text1" w:themeTint="A6"/>
                <w:sz w:val="22"/>
                <w:szCs w:val="18"/>
              </w:rPr>
              <w:t>Projekcija</w:t>
            </w:r>
          </w:p>
          <w:p w:rsidR="00837BA1" w:rsidRPr="00C1008D" w:rsidRDefault="00C16828" w:rsidP="003D1A51">
            <w:pPr>
              <w:spacing w:before="0"/>
              <w:jc w:val="center"/>
              <w:rPr>
                <w:rFonts w:asciiTheme="majorHAnsi" w:hAnsiTheme="majorHAnsi"/>
                <w:b w:val="0"/>
                <w:color w:val="595959" w:themeColor="text1" w:themeTint="A6"/>
                <w:sz w:val="22"/>
                <w:szCs w:val="18"/>
              </w:rPr>
            </w:pPr>
            <w:r>
              <w:rPr>
                <w:rFonts w:asciiTheme="majorHAnsi" w:hAnsiTheme="majorHAnsi"/>
                <w:color w:val="595959" w:themeColor="text1" w:themeTint="A6"/>
                <w:sz w:val="22"/>
                <w:szCs w:val="18"/>
              </w:rPr>
              <w:t>20</w:t>
            </w:r>
            <w:r w:rsidR="00A227B1">
              <w:rPr>
                <w:rFonts w:asciiTheme="majorHAnsi" w:hAnsiTheme="majorHAnsi"/>
                <w:color w:val="595959" w:themeColor="text1" w:themeTint="A6"/>
                <w:sz w:val="22"/>
                <w:szCs w:val="18"/>
              </w:rPr>
              <w:t>2</w:t>
            </w:r>
            <w:r w:rsidR="003D1A51">
              <w:rPr>
                <w:rFonts w:asciiTheme="majorHAnsi" w:hAnsiTheme="majorHAnsi"/>
                <w:color w:val="595959" w:themeColor="text1" w:themeTint="A6"/>
                <w:sz w:val="22"/>
                <w:szCs w:val="18"/>
              </w:rPr>
              <w:t>1</w:t>
            </w:r>
            <w:r w:rsidR="00837BA1" w:rsidRPr="00C1008D">
              <w:rPr>
                <w:rFonts w:asciiTheme="majorHAnsi" w:hAnsiTheme="majorHAnsi"/>
                <w:color w:val="595959" w:themeColor="text1" w:themeTint="A6"/>
                <w:sz w:val="22"/>
                <w:szCs w:val="18"/>
              </w:rPr>
              <w:t>.g.</w:t>
            </w:r>
          </w:p>
        </w:tc>
      </w:tr>
      <w:tr w:rsidR="00837BA1" w:rsidRPr="000D6987" w:rsidTr="00C1008D">
        <w:trPr>
          <w:cnfStyle w:val="010000000000"/>
          <w:jc w:val="center"/>
        </w:trPr>
        <w:tc>
          <w:tcPr>
            <w:cnfStyle w:val="001000000000"/>
            <w:tcW w:w="567" w:type="dxa"/>
            <w:shd w:val="clear" w:color="auto" w:fill="E5EAEE" w:themeFill="accent1" w:themeFillTint="33"/>
          </w:tcPr>
          <w:p w:rsidR="00837BA1" w:rsidRPr="002849E7" w:rsidRDefault="00837BA1" w:rsidP="001021B8">
            <w:pPr>
              <w:rPr>
                <w:rFonts w:asciiTheme="majorHAnsi" w:hAnsiTheme="majorHAnsi"/>
                <w:sz w:val="22"/>
                <w:szCs w:val="18"/>
              </w:rPr>
            </w:pPr>
            <w:r w:rsidRPr="002849E7">
              <w:rPr>
                <w:rFonts w:asciiTheme="majorHAnsi" w:hAnsiTheme="majorHAnsi"/>
                <w:sz w:val="22"/>
                <w:szCs w:val="18"/>
              </w:rPr>
              <w:t>12.</w:t>
            </w:r>
          </w:p>
        </w:tc>
        <w:tc>
          <w:tcPr>
            <w:cnfStyle w:val="000010000000"/>
            <w:tcW w:w="4531" w:type="dxa"/>
          </w:tcPr>
          <w:p w:rsidR="00837BA1" w:rsidRPr="002849E7" w:rsidRDefault="00837BA1" w:rsidP="00837BA1">
            <w:pPr>
              <w:rPr>
                <w:rFonts w:asciiTheme="majorHAnsi" w:hAnsiTheme="majorHAnsi"/>
                <w:b w:val="0"/>
                <w:sz w:val="22"/>
                <w:szCs w:val="18"/>
              </w:rPr>
            </w:pPr>
            <w:r w:rsidRPr="002849E7">
              <w:rPr>
                <w:rFonts w:asciiTheme="majorHAnsi" w:hAnsiTheme="majorHAnsi"/>
                <w:sz w:val="22"/>
                <w:szCs w:val="18"/>
              </w:rPr>
              <w:t>VIŠAK/MANJAK + NETO FINANCIRANJE</w:t>
            </w:r>
          </w:p>
        </w:tc>
        <w:tc>
          <w:tcPr>
            <w:tcW w:w="1701" w:type="dxa"/>
            <w:shd w:val="clear" w:color="auto" w:fill="E5EAEE" w:themeFill="accent1" w:themeFillTint="33"/>
          </w:tcPr>
          <w:p w:rsidR="00837BA1" w:rsidRPr="002849E7" w:rsidRDefault="00412F61" w:rsidP="001021B8">
            <w:pPr>
              <w:jc w:val="right"/>
              <w:cnfStyle w:val="010000000000"/>
              <w:rPr>
                <w:rFonts w:asciiTheme="majorHAnsi" w:hAnsiTheme="majorHAnsi"/>
                <w:sz w:val="22"/>
                <w:szCs w:val="18"/>
              </w:rPr>
            </w:pPr>
            <w:r>
              <w:rPr>
                <w:rFonts w:asciiTheme="majorHAnsi" w:hAnsiTheme="majorHAnsi"/>
                <w:sz w:val="22"/>
                <w:szCs w:val="18"/>
              </w:rPr>
              <w:t>0</w:t>
            </w:r>
          </w:p>
        </w:tc>
        <w:tc>
          <w:tcPr>
            <w:cnfStyle w:val="000010000000"/>
            <w:tcW w:w="1701" w:type="dxa"/>
          </w:tcPr>
          <w:p w:rsidR="00837BA1" w:rsidRPr="002849E7" w:rsidRDefault="00412F61" w:rsidP="001021B8">
            <w:pPr>
              <w:jc w:val="right"/>
              <w:rPr>
                <w:rFonts w:asciiTheme="majorHAnsi" w:hAnsiTheme="majorHAnsi"/>
                <w:sz w:val="22"/>
                <w:szCs w:val="18"/>
              </w:rPr>
            </w:pPr>
            <w:r>
              <w:rPr>
                <w:rFonts w:asciiTheme="majorHAnsi" w:hAnsiTheme="majorHAnsi"/>
                <w:sz w:val="22"/>
                <w:szCs w:val="18"/>
              </w:rPr>
              <w:t>0</w:t>
            </w:r>
          </w:p>
        </w:tc>
        <w:tc>
          <w:tcPr>
            <w:cnfStyle w:val="000100000000"/>
            <w:tcW w:w="1701" w:type="dxa"/>
            <w:shd w:val="clear" w:color="auto" w:fill="E5EAEE" w:themeFill="accent1" w:themeFillTint="33"/>
          </w:tcPr>
          <w:p w:rsidR="00837BA1" w:rsidRPr="002849E7" w:rsidRDefault="00837BA1" w:rsidP="001021B8">
            <w:pPr>
              <w:jc w:val="right"/>
              <w:rPr>
                <w:rFonts w:asciiTheme="majorHAnsi" w:hAnsiTheme="majorHAnsi"/>
                <w:sz w:val="22"/>
                <w:szCs w:val="18"/>
              </w:rPr>
            </w:pPr>
          </w:p>
        </w:tc>
      </w:tr>
    </w:tbl>
    <w:p w:rsidR="00511901" w:rsidRPr="000D6987" w:rsidRDefault="00511901" w:rsidP="00511901">
      <w:pPr>
        <w:rPr>
          <w:rFonts w:asciiTheme="majorHAnsi" w:hAnsiTheme="majorHAnsi"/>
        </w:rPr>
      </w:pPr>
    </w:p>
    <w:p w:rsidR="00887A2D" w:rsidRPr="000D6987" w:rsidRDefault="00887A2D" w:rsidP="00887A2D">
      <w:pPr>
        <w:tabs>
          <w:tab w:val="left" w:pos="3435"/>
        </w:tabs>
        <w:rPr>
          <w:rFonts w:asciiTheme="majorHAnsi" w:hAnsiTheme="majorHAnsi"/>
        </w:rPr>
      </w:pPr>
      <w:r w:rsidRPr="000D6987">
        <w:rPr>
          <w:rFonts w:asciiTheme="majorHAnsi" w:hAnsiTheme="majorHAnsi"/>
        </w:rPr>
        <w:lastRenderedPageBreak/>
        <w:tab/>
      </w:r>
    </w:p>
    <w:p w:rsidR="00AA41A5" w:rsidRPr="000D6987" w:rsidRDefault="00AA41A5" w:rsidP="00887A2D">
      <w:pPr>
        <w:tabs>
          <w:tab w:val="left" w:pos="3435"/>
        </w:tabs>
        <w:rPr>
          <w:rFonts w:asciiTheme="majorHAnsi" w:hAnsiTheme="majorHAnsi"/>
        </w:rPr>
        <w:sectPr w:rsidR="00AA41A5" w:rsidRPr="000D6987" w:rsidSect="00E816B9">
          <w:type w:val="continuous"/>
          <w:pgSz w:w="11907" w:h="16839" w:code="9"/>
          <w:pgMar w:top="1418" w:right="1512" w:bottom="1913" w:left="1512" w:header="918" w:footer="709" w:gutter="0"/>
          <w:pgNumType w:start="1"/>
          <w:cols w:space="720"/>
          <w:docGrid w:linePitch="360"/>
        </w:sectPr>
      </w:pPr>
    </w:p>
    <w:p w:rsidR="0036548A" w:rsidRPr="000D6987" w:rsidRDefault="0036548A" w:rsidP="004625BE">
      <w:pPr>
        <w:pStyle w:val="Osjenaninaslov"/>
        <w:tabs>
          <w:tab w:val="left" w:pos="5032"/>
        </w:tabs>
        <w:outlineLvl w:val="0"/>
      </w:pPr>
      <w:bookmarkStart w:id="1" w:name="_Toc425946107"/>
      <w:r w:rsidRPr="000D6987">
        <w:lastRenderedPageBreak/>
        <w:t>2. PRIHODI I PRIMICI ISKAZANI PO VRSTAMA</w:t>
      </w:r>
      <w:r w:rsidR="004F70C0">
        <w:t xml:space="preserve"> za trogodišnje razdoblje</w:t>
      </w:r>
      <w:bookmarkEnd w:id="1"/>
      <w:r w:rsidR="005C1F97">
        <w:t xml:space="preserve">   </w:t>
      </w:r>
    </w:p>
    <w:p w:rsidR="00A5585C" w:rsidRDefault="00A5585C" w:rsidP="00C1008D">
      <w:pPr>
        <w:spacing w:before="120"/>
        <w:rPr>
          <w:rFonts w:asciiTheme="majorHAnsi" w:hAnsiTheme="majorHAnsi"/>
          <w:sz w:val="22"/>
        </w:rPr>
      </w:pPr>
    </w:p>
    <w:p w:rsidR="005C1F97" w:rsidRDefault="00D44C41" w:rsidP="00C1008D">
      <w:pPr>
        <w:spacing w:before="120"/>
        <w:rPr>
          <w:rFonts w:asciiTheme="majorHAnsi" w:hAnsiTheme="majorHAnsi"/>
          <w:sz w:val="22"/>
        </w:rPr>
      </w:pPr>
      <w:r w:rsidRPr="00C1008D">
        <w:rPr>
          <w:rFonts w:asciiTheme="majorHAnsi" w:hAnsiTheme="majorHAnsi"/>
          <w:sz w:val="22"/>
        </w:rPr>
        <w:t xml:space="preserve">Plan </w:t>
      </w:r>
      <w:r w:rsidR="005D7691" w:rsidRPr="00C1008D">
        <w:rPr>
          <w:rFonts w:asciiTheme="majorHAnsi" w:hAnsiTheme="majorHAnsi"/>
          <w:sz w:val="22"/>
        </w:rPr>
        <w:t>prihoda i primitaka</w:t>
      </w:r>
      <w:r w:rsidR="00F531E9">
        <w:rPr>
          <w:rFonts w:asciiTheme="majorHAnsi" w:hAnsiTheme="majorHAnsi"/>
          <w:sz w:val="22"/>
        </w:rPr>
        <w:t xml:space="preserve"> za 201</w:t>
      </w:r>
      <w:r w:rsidR="003D1A51">
        <w:rPr>
          <w:rFonts w:asciiTheme="majorHAnsi" w:hAnsiTheme="majorHAnsi"/>
          <w:sz w:val="22"/>
        </w:rPr>
        <w:t>9</w:t>
      </w:r>
      <w:r w:rsidRPr="00C1008D">
        <w:rPr>
          <w:rFonts w:asciiTheme="majorHAnsi" w:hAnsiTheme="majorHAnsi"/>
          <w:sz w:val="22"/>
        </w:rPr>
        <w:t>. godinu i projekcije za 20</w:t>
      </w:r>
      <w:r w:rsidR="003D1A51">
        <w:rPr>
          <w:rFonts w:asciiTheme="majorHAnsi" w:hAnsiTheme="majorHAnsi"/>
          <w:sz w:val="22"/>
        </w:rPr>
        <w:t>20</w:t>
      </w:r>
      <w:r w:rsidRPr="00C1008D">
        <w:rPr>
          <w:rFonts w:asciiTheme="majorHAnsi" w:hAnsiTheme="majorHAnsi"/>
          <w:sz w:val="22"/>
        </w:rPr>
        <w:t>. i 20</w:t>
      </w:r>
      <w:r w:rsidR="00A227B1">
        <w:rPr>
          <w:rFonts w:asciiTheme="majorHAnsi" w:hAnsiTheme="majorHAnsi"/>
          <w:sz w:val="22"/>
        </w:rPr>
        <w:t>2</w:t>
      </w:r>
      <w:r w:rsidR="003D1A51">
        <w:rPr>
          <w:rFonts w:asciiTheme="majorHAnsi" w:hAnsiTheme="majorHAnsi"/>
          <w:sz w:val="22"/>
        </w:rPr>
        <w:t>1</w:t>
      </w:r>
      <w:r w:rsidRPr="00C1008D">
        <w:rPr>
          <w:rFonts w:asciiTheme="majorHAnsi" w:hAnsiTheme="majorHAnsi"/>
          <w:sz w:val="22"/>
        </w:rPr>
        <w:t>. godinu iskazan po prirodnim vrstama.</w:t>
      </w:r>
    </w:p>
    <w:p w:rsidR="00A5585C" w:rsidRPr="00C1008D" w:rsidRDefault="00A5585C" w:rsidP="00C1008D">
      <w:pPr>
        <w:spacing w:before="120"/>
        <w:rPr>
          <w:rFonts w:asciiTheme="majorHAnsi" w:hAnsiTheme="majorHAnsi"/>
          <w:sz w:val="22"/>
        </w:rPr>
      </w:pPr>
    </w:p>
    <w:tbl>
      <w:tblPr>
        <w:tblStyle w:val="GridTable4Accent1"/>
        <w:tblW w:w="10206" w:type="dxa"/>
        <w:jc w:val="center"/>
        <w:tblLayout w:type="fixed"/>
        <w:tblCellMar>
          <w:left w:w="28" w:type="dxa"/>
          <w:right w:w="28" w:type="dxa"/>
        </w:tblCellMar>
        <w:tblLook w:val="01E0"/>
      </w:tblPr>
      <w:tblGrid>
        <w:gridCol w:w="704"/>
        <w:gridCol w:w="3974"/>
        <w:gridCol w:w="1843"/>
        <w:gridCol w:w="1843"/>
        <w:gridCol w:w="1842"/>
      </w:tblGrid>
      <w:tr w:rsidR="00C1008D" w:rsidRPr="00C1008D" w:rsidTr="00AB7F6A">
        <w:trPr>
          <w:cnfStyle w:val="100000000000"/>
          <w:trHeight w:val="384"/>
          <w:jc w:val="center"/>
        </w:trPr>
        <w:tc>
          <w:tcPr>
            <w:cnfStyle w:val="001000000000"/>
            <w:tcW w:w="704" w:type="dxa"/>
            <w:shd w:val="clear" w:color="auto" w:fill="CBD5DE" w:themeFill="accent1" w:themeFillTint="66"/>
            <w:vAlign w:val="center"/>
          </w:tcPr>
          <w:p w:rsidR="00C1008D" w:rsidRPr="00576C2C" w:rsidRDefault="00C1008D" w:rsidP="00576C2C">
            <w:pPr>
              <w:spacing w:before="0"/>
              <w:jc w:val="center"/>
              <w:rPr>
                <w:rFonts w:asciiTheme="majorHAnsi" w:hAnsiTheme="majorHAnsi"/>
                <w:color w:val="595959" w:themeColor="text1" w:themeTint="A6"/>
                <w:sz w:val="16"/>
                <w:szCs w:val="22"/>
              </w:rPr>
            </w:pPr>
            <w:r w:rsidRPr="00576C2C">
              <w:rPr>
                <w:rFonts w:asciiTheme="majorHAnsi" w:hAnsiTheme="majorHAnsi"/>
                <w:color w:val="595959" w:themeColor="text1" w:themeTint="A6"/>
                <w:sz w:val="16"/>
                <w:szCs w:val="22"/>
              </w:rPr>
              <w:t>Oznaka</w:t>
            </w:r>
          </w:p>
        </w:tc>
        <w:tc>
          <w:tcPr>
            <w:cnfStyle w:val="000010000000"/>
            <w:tcW w:w="3974" w:type="dxa"/>
            <w:shd w:val="clear" w:color="auto" w:fill="CBD5DE" w:themeFill="accent1" w:themeFillTint="66"/>
            <w:vAlign w:val="center"/>
          </w:tcPr>
          <w:p w:rsidR="00C1008D" w:rsidRPr="00C1008D" w:rsidRDefault="00C1008D" w:rsidP="00576C2C">
            <w:pPr>
              <w:spacing w:before="0"/>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Naziv</w:t>
            </w:r>
          </w:p>
        </w:tc>
        <w:tc>
          <w:tcPr>
            <w:tcW w:w="1843" w:type="dxa"/>
            <w:shd w:val="clear" w:color="auto" w:fill="CBD5DE" w:themeFill="accent1" w:themeFillTint="66"/>
          </w:tcPr>
          <w:p w:rsidR="00C1008D" w:rsidRPr="00C1008D" w:rsidRDefault="00C1008D" w:rsidP="00C1008D">
            <w:pPr>
              <w:spacing w:before="0"/>
              <w:ind w:left="72" w:hanging="72"/>
              <w:jc w:val="center"/>
              <w:cnfStyle w:val="100000000000"/>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Plan </w:t>
            </w:r>
          </w:p>
          <w:p w:rsidR="00C1008D" w:rsidRPr="00C1008D" w:rsidRDefault="00576C2C" w:rsidP="003D1A51">
            <w:pPr>
              <w:spacing w:before="0"/>
              <w:ind w:left="72" w:hanging="72"/>
              <w:jc w:val="center"/>
              <w:cnfStyle w:val="100000000000"/>
              <w:rPr>
                <w:rFonts w:asciiTheme="majorHAnsi" w:hAnsiTheme="majorHAnsi"/>
                <w:color w:val="595959" w:themeColor="text1" w:themeTint="A6"/>
                <w:sz w:val="22"/>
                <w:szCs w:val="22"/>
              </w:rPr>
            </w:pPr>
            <w:r>
              <w:rPr>
                <w:rFonts w:asciiTheme="majorHAnsi" w:hAnsiTheme="majorHAnsi"/>
                <w:color w:val="595959" w:themeColor="text1" w:themeTint="A6"/>
                <w:sz w:val="22"/>
                <w:szCs w:val="22"/>
              </w:rPr>
              <w:t>201</w:t>
            </w:r>
            <w:r w:rsidR="003D1A51">
              <w:rPr>
                <w:rFonts w:asciiTheme="majorHAnsi" w:hAnsiTheme="majorHAnsi"/>
                <w:color w:val="595959" w:themeColor="text1" w:themeTint="A6"/>
                <w:sz w:val="22"/>
                <w:szCs w:val="22"/>
              </w:rPr>
              <w:t>9</w:t>
            </w:r>
            <w:r w:rsidR="00C1008D" w:rsidRPr="00C1008D">
              <w:rPr>
                <w:rFonts w:asciiTheme="majorHAnsi" w:hAnsiTheme="majorHAnsi"/>
                <w:color w:val="595959" w:themeColor="text1" w:themeTint="A6"/>
                <w:sz w:val="22"/>
                <w:szCs w:val="22"/>
              </w:rPr>
              <w:t>.g.</w:t>
            </w:r>
          </w:p>
        </w:tc>
        <w:tc>
          <w:tcPr>
            <w:cnfStyle w:val="000010000000"/>
            <w:tcW w:w="1843" w:type="dxa"/>
            <w:shd w:val="clear" w:color="auto" w:fill="CBD5DE" w:themeFill="accent1" w:themeFillTint="66"/>
          </w:tcPr>
          <w:p w:rsidR="00C1008D" w:rsidRPr="00C1008D" w:rsidRDefault="00C1008D" w:rsidP="00C1008D">
            <w:pPr>
              <w:spacing w:before="0"/>
              <w:ind w:left="72" w:hanging="72"/>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Projekcija</w:t>
            </w:r>
          </w:p>
          <w:p w:rsidR="00C1008D" w:rsidRPr="00C1008D" w:rsidRDefault="00C1008D" w:rsidP="003D1A51">
            <w:pPr>
              <w:spacing w:before="0"/>
              <w:ind w:left="72" w:hanging="72"/>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20</w:t>
            </w:r>
            <w:r w:rsidR="003D1A51">
              <w:rPr>
                <w:rFonts w:asciiTheme="majorHAnsi" w:hAnsiTheme="majorHAnsi"/>
                <w:color w:val="595959" w:themeColor="text1" w:themeTint="A6"/>
                <w:sz w:val="22"/>
                <w:szCs w:val="22"/>
              </w:rPr>
              <w:t>20</w:t>
            </w:r>
            <w:r w:rsidRPr="00C1008D">
              <w:rPr>
                <w:rFonts w:asciiTheme="majorHAnsi" w:hAnsiTheme="majorHAnsi"/>
                <w:color w:val="595959" w:themeColor="text1" w:themeTint="A6"/>
                <w:sz w:val="22"/>
                <w:szCs w:val="22"/>
              </w:rPr>
              <w:t>.g.</w:t>
            </w:r>
          </w:p>
        </w:tc>
        <w:tc>
          <w:tcPr>
            <w:cnfStyle w:val="000100000000"/>
            <w:tcW w:w="1842" w:type="dxa"/>
            <w:shd w:val="clear" w:color="auto" w:fill="CBD5DE" w:themeFill="accent1" w:themeFillTint="66"/>
          </w:tcPr>
          <w:p w:rsidR="00C1008D" w:rsidRPr="00C1008D" w:rsidRDefault="00C1008D" w:rsidP="00C1008D">
            <w:pPr>
              <w:spacing w:before="0"/>
              <w:ind w:left="72" w:hanging="72"/>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 xml:space="preserve">Projekcija </w:t>
            </w:r>
          </w:p>
          <w:p w:rsidR="00C1008D" w:rsidRPr="00C1008D" w:rsidRDefault="00C1008D" w:rsidP="003D1A51">
            <w:pPr>
              <w:spacing w:before="0"/>
              <w:ind w:left="72" w:hanging="72"/>
              <w:jc w:val="center"/>
              <w:rPr>
                <w:rFonts w:asciiTheme="majorHAnsi" w:hAnsiTheme="majorHAnsi"/>
                <w:color w:val="595959" w:themeColor="text1" w:themeTint="A6"/>
                <w:sz w:val="22"/>
                <w:szCs w:val="22"/>
              </w:rPr>
            </w:pPr>
            <w:r w:rsidRPr="00C1008D">
              <w:rPr>
                <w:rFonts w:asciiTheme="majorHAnsi" w:hAnsiTheme="majorHAnsi"/>
                <w:color w:val="595959" w:themeColor="text1" w:themeTint="A6"/>
                <w:sz w:val="22"/>
                <w:szCs w:val="22"/>
              </w:rPr>
              <w:t>20</w:t>
            </w:r>
            <w:r w:rsidR="00A227B1">
              <w:rPr>
                <w:rFonts w:asciiTheme="majorHAnsi" w:hAnsiTheme="majorHAnsi"/>
                <w:color w:val="595959" w:themeColor="text1" w:themeTint="A6"/>
                <w:sz w:val="22"/>
                <w:szCs w:val="22"/>
              </w:rPr>
              <w:t>2</w:t>
            </w:r>
            <w:r w:rsidR="003D1A51">
              <w:rPr>
                <w:rFonts w:asciiTheme="majorHAnsi" w:hAnsiTheme="majorHAnsi"/>
                <w:color w:val="595959" w:themeColor="text1" w:themeTint="A6"/>
                <w:sz w:val="22"/>
                <w:szCs w:val="22"/>
              </w:rPr>
              <w:t>1</w:t>
            </w:r>
            <w:r w:rsidRPr="00C1008D">
              <w:rPr>
                <w:rFonts w:asciiTheme="majorHAnsi" w:hAnsiTheme="majorHAnsi"/>
                <w:color w:val="595959" w:themeColor="text1" w:themeTint="A6"/>
                <w:sz w:val="22"/>
                <w:szCs w:val="22"/>
              </w:rPr>
              <w:t>.g.</w:t>
            </w:r>
          </w:p>
        </w:tc>
      </w:tr>
      <w:tr w:rsidR="00C1008D" w:rsidRPr="00576C2C" w:rsidTr="00576C2C">
        <w:trPr>
          <w:cnfStyle w:val="000000100000"/>
          <w:jc w:val="center"/>
        </w:trPr>
        <w:tc>
          <w:tcPr>
            <w:cnfStyle w:val="001000000000"/>
            <w:tcW w:w="4678" w:type="dxa"/>
            <w:gridSpan w:val="2"/>
            <w:shd w:val="clear" w:color="auto" w:fill="FFFFFF" w:themeFill="background1"/>
          </w:tcPr>
          <w:p w:rsidR="00C1008D" w:rsidRPr="00576C2C" w:rsidRDefault="00C1008D" w:rsidP="00A63ECA">
            <w:pPr>
              <w:ind w:left="72" w:hanging="72"/>
              <w:jc w:val="both"/>
              <w:rPr>
                <w:rFonts w:asciiTheme="majorHAnsi" w:hAnsiTheme="majorHAnsi"/>
                <w:i/>
                <w:sz w:val="22"/>
                <w:szCs w:val="22"/>
              </w:rPr>
            </w:pPr>
            <w:r w:rsidRPr="00576C2C">
              <w:rPr>
                <w:rFonts w:asciiTheme="majorHAnsi" w:hAnsiTheme="majorHAnsi"/>
                <w:i/>
                <w:sz w:val="22"/>
                <w:szCs w:val="22"/>
              </w:rPr>
              <w:t xml:space="preserve">RAČUN PRIHODA </w:t>
            </w:r>
          </w:p>
        </w:tc>
        <w:tc>
          <w:tcPr>
            <w:cnfStyle w:val="000010000000"/>
            <w:tcW w:w="1843" w:type="dxa"/>
            <w:shd w:val="clear" w:color="auto" w:fill="FFFFFF" w:themeFill="background1"/>
          </w:tcPr>
          <w:p w:rsidR="00C1008D" w:rsidRPr="00576C2C" w:rsidRDefault="00C1008D" w:rsidP="00A63ECA">
            <w:pPr>
              <w:ind w:left="72" w:hanging="72"/>
              <w:jc w:val="right"/>
              <w:rPr>
                <w:rFonts w:asciiTheme="majorHAnsi" w:hAnsiTheme="majorHAnsi"/>
                <w:b/>
                <w:i/>
                <w:sz w:val="22"/>
                <w:szCs w:val="22"/>
              </w:rPr>
            </w:pPr>
          </w:p>
        </w:tc>
        <w:tc>
          <w:tcPr>
            <w:tcW w:w="1843" w:type="dxa"/>
            <w:shd w:val="clear" w:color="auto" w:fill="FFFFFF" w:themeFill="background1"/>
          </w:tcPr>
          <w:p w:rsidR="00C1008D" w:rsidRPr="00576C2C" w:rsidRDefault="00C1008D" w:rsidP="00A63ECA">
            <w:pPr>
              <w:ind w:left="72" w:hanging="72"/>
              <w:jc w:val="right"/>
              <w:cnfStyle w:val="000000100000"/>
              <w:rPr>
                <w:rFonts w:asciiTheme="majorHAnsi" w:hAnsiTheme="majorHAnsi"/>
                <w:b/>
                <w:i/>
                <w:sz w:val="22"/>
                <w:szCs w:val="22"/>
              </w:rPr>
            </w:pPr>
          </w:p>
        </w:tc>
        <w:tc>
          <w:tcPr>
            <w:cnfStyle w:val="000100000000"/>
            <w:tcW w:w="1842" w:type="dxa"/>
            <w:shd w:val="clear" w:color="auto" w:fill="FFFFFF" w:themeFill="background1"/>
          </w:tcPr>
          <w:p w:rsidR="00C1008D" w:rsidRPr="00576C2C" w:rsidRDefault="00C1008D" w:rsidP="00A63ECA">
            <w:pPr>
              <w:ind w:left="72" w:hanging="72"/>
              <w:jc w:val="right"/>
              <w:rPr>
                <w:rFonts w:asciiTheme="majorHAnsi" w:hAnsiTheme="majorHAnsi"/>
                <w:i/>
                <w:sz w:val="22"/>
                <w:szCs w:val="22"/>
              </w:rPr>
            </w:pPr>
          </w:p>
        </w:tc>
      </w:tr>
      <w:tr w:rsidR="00576C2C" w:rsidRPr="00576C2C" w:rsidTr="005C1F97">
        <w:trPr>
          <w:jc w:val="center"/>
        </w:trPr>
        <w:tc>
          <w:tcPr>
            <w:cnfStyle w:val="001000000000"/>
            <w:tcW w:w="704" w:type="dxa"/>
            <w:shd w:val="clear" w:color="auto" w:fill="D9D9D9" w:themeFill="background1" w:themeFillShade="D9"/>
          </w:tcPr>
          <w:p w:rsidR="00C1008D" w:rsidRPr="00576C2C" w:rsidRDefault="00C1008D" w:rsidP="00A63ECA">
            <w:pPr>
              <w:jc w:val="both"/>
              <w:rPr>
                <w:rFonts w:asciiTheme="majorHAnsi" w:hAnsiTheme="majorHAnsi"/>
                <w:sz w:val="22"/>
                <w:szCs w:val="22"/>
              </w:rPr>
            </w:pPr>
            <w:r w:rsidRPr="00576C2C">
              <w:rPr>
                <w:rFonts w:asciiTheme="majorHAnsi" w:hAnsiTheme="majorHAnsi"/>
                <w:sz w:val="22"/>
                <w:szCs w:val="22"/>
              </w:rPr>
              <w:t>6</w:t>
            </w:r>
          </w:p>
        </w:tc>
        <w:tc>
          <w:tcPr>
            <w:cnfStyle w:val="000010000000"/>
            <w:tcW w:w="3974" w:type="dxa"/>
            <w:shd w:val="clear" w:color="auto" w:fill="D9D9D9" w:themeFill="background1" w:themeFillShade="D9"/>
          </w:tcPr>
          <w:p w:rsidR="00C1008D" w:rsidRPr="00576C2C" w:rsidRDefault="00C1008D" w:rsidP="00A63ECA">
            <w:pPr>
              <w:jc w:val="both"/>
              <w:rPr>
                <w:rFonts w:asciiTheme="majorHAnsi" w:hAnsiTheme="majorHAnsi"/>
                <w:b/>
                <w:sz w:val="22"/>
                <w:szCs w:val="22"/>
              </w:rPr>
            </w:pPr>
            <w:r w:rsidRPr="00576C2C">
              <w:rPr>
                <w:rFonts w:asciiTheme="majorHAnsi" w:hAnsiTheme="majorHAnsi"/>
                <w:b/>
                <w:sz w:val="22"/>
                <w:szCs w:val="22"/>
              </w:rPr>
              <w:t>Prihodi poslovanja</w:t>
            </w:r>
          </w:p>
        </w:tc>
        <w:tc>
          <w:tcPr>
            <w:tcW w:w="1843" w:type="dxa"/>
            <w:shd w:val="clear" w:color="auto" w:fill="D9D9D9" w:themeFill="background1" w:themeFillShade="D9"/>
            <w:vAlign w:val="center"/>
          </w:tcPr>
          <w:p w:rsidR="00C1008D" w:rsidRPr="00576C2C" w:rsidRDefault="00310CB4" w:rsidP="00310CB4">
            <w:pPr>
              <w:ind w:left="72" w:hanging="72"/>
              <w:jc w:val="right"/>
              <w:cnfStyle w:val="000000000000"/>
              <w:rPr>
                <w:rFonts w:asciiTheme="majorHAnsi" w:hAnsiTheme="majorHAnsi"/>
                <w:b/>
                <w:sz w:val="22"/>
                <w:szCs w:val="22"/>
              </w:rPr>
            </w:pPr>
            <w:r>
              <w:rPr>
                <w:rFonts w:asciiTheme="majorHAnsi" w:hAnsiTheme="majorHAnsi"/>
                <w:b/>
                <w:sz w:val="22"/>
                <w:szCs w:val="22"/>
              </w:rPr>
              <w:t>12.299.000</w:t>
            </w:r>
          </w:p>
        </w:tc>
        <w:tc>
          <w:tcPr>
            <w:cnfStyle w:val="000010000000"/>
            <w:tcW w:w="1843" w:type="dxa"/>
            <w:shd w:val="clear" w:color="auto" w:fill="D9D9D9" w:themeFill="background1" w:themeFillShade="D9"/>
            <w:vAlign w:val="center"/>
          </w:tcPr>
          <w:p w:rsidR="00C1008D" w:rsidRPr="00576C2C" w:rsidRDefault="004A022F" w:rsidP="007A0D5C">
            <w:pPr>
              <w:ind w:left="72" w:hanging="72"/>
              <w:jc w:val="right"/>
              <w:rPr>
                <w:rFonts w:asciiTheme="majorHAnsi" w:hAnsiTheme="majorHAnsi"/>
                <w:b/>
                <w:sz w:val="22"/>
                <w:szCs w:val="22"/>
              </w:rPr>
            </w:pPr>
            <w:r>
              <w:rPr>
                <w:rFonts w:asciiTheme="majorHAnsi" w:hAnsiTheme="majorHAnsi"/>
                <w:b/>
                <w:sz w:val="22"/>
                <w:szCs w:val="22"/>
              </w:rPr>
              <w:t>12.400.000</w:t>
            </w:r>
          </w:p>
        </w:tc>
        <w:tc>
          <w:tcPr>
            <w:cnfStyle w:val="000100000000"/>
            <w:tcW w:w="1842" w:type="dxa"/>
            <w:shd w:val="clear" w:color="auto" w:fill="D9D9D9" w:themeFill="background1" w:themeFillShade="D9"/>
            <w:vAlign w:val="center"/>
          </w:tcPr>
          <w:p w:rsidR="00C1008D" w:rsidRPr="00576C2C" w:rsidRDefault="008A1180" w:rsidP="008A1180">
            <w:pPr>
              <w:ind w:left="72" w:hanging="72"/>
              <w:jc w:val="right"/>
              <w:rPr>
                <w:rFonts w:asciiTheme="majorHAnsi" w:hAnsiTheme="majorHAnsi"/>
                <w:sz w:val="22"/>
                <w:szCs w:val="22"/>
              </w:rPr>
            </w:pPr>
            <w:r>
              <w:rPr>
                <w:rFonts w:asciiTheme="majorHAnsi" w:hAnsiTheme="majorHAnsi"/>
                <w:sz w:val="22"/>
                <w:szCs w:val="22"/>
              </w:rPr>
              <w:t>12.6</w:t>
            </w:r>
            <w:r w:rsidR="004A022F">
              <w:rPr>
                <w:rFonts w:asciiTheme="majorHAnsi" w:hAnsiTheme="majorHAnsi"/>
                <w:sz w:val="22"/>
                <w:szCs w:val="22"/>
              </w:rPr>
              <w:t>00.000</w:t>
            </w:r>
          </w:p>
        </w:tc>
      </w:tr>
      <w:tr w:rsidR="00AB7F6A" w:rsidRPr="00576C2C" w:rsidTr="006D4A7E">
        <w:trPr>
          <w:cnfStyle w:val="000000100000"/>
          <w:jc w:val="center"/>
        </w:trPr>
        <w:tc>
          <w:tcPr>
            <w:cnfStyle w:val="001000000000"/>
            <w:tcW w:w="704" w:type="dxa"/>
            <w:tcBorders>
              <w:bottom w:val="single" w:sz="4" w:space="0" w:color="B1C0CD" w:themeColor="accent1" w:themeTint="99"/>
            </w:tcBorders>
          </w:tcPr>
          <w:p w:rsidR="00C1008D" w:rsidRPr="00576C2C" w:rsidRDefault="00C1008D" w:rsidP="00A63ECA">
            <w:pPr>
              <w:jc w:val="both"/>
              <w:rPr>
                <w:rFonts w:asciiTheme="majorHAnsi" w:hAnsiTheme="majorHAnsi"/>
                <w:sz w:val="22"/>
                <w:szCs w:val="22"/>
              </w:rPr>
            </w:pPr>
            <w:r w:rsidRPr="00576C2C">
              <w:rPr>
                <w:rFonts w:asciiTheme="majorHAnsi" w:hAnsiTheme="majorHAnsi"/>
                <w:sz w:val="22"/>
                <w:szCs w:val="22"/>
              </w:rPr>
              <w:t>63</w:t>
            </w:r>
          </w:p>
        </w:tc>
        <w:tc>
          <w:tcPr>
            <w:cnfStyle w:val="000010000000"/>
            <w:tcW w:w="3974" w:type="dxa"/>
            <w:tcBorders>
              <w:bottom w:val="single" w:sz="4" w:space="0" w:color="B1C0CD" w:themeColor="accent1" w:themeTint="99"/>
            </w:tcBorders>
          </w:tcPr>
          <w:p w:rsidR="00C1008D" w:rsidRPr="00576C2C" w:rsidRDefault="00C1008D" w:rsidP="00A63ECA">
            <w:pPr>
              <w:jc w:val="both"/>
              <w:rPr>
                <w:rFonts w:asciiTheme="majorHAnsi" w:hAnsiTheme="majorHAnsi"/>
                <w:b/>
                <w:sz w:val="22"/>
                <w:szCs w:val="22"/>
              </w:rPr>
            </w:pPr>
            <w:r w:rsidRPr="00576C2C">
              <w:rPr>
                <w:rFonts w:asciiTheme="majorHAnsi" w:hAnsiTheme="majorHAnsi"/>
                <w:b/>
                <w:sz w:val="22"/>
                <w:szCs w:val="22"/>
              </w:rPr>
              <w:t>Pomoći unutar općeg proračuna</w:t>
            </w:r>
          </w:p>
        </w:tc>
        <w:tc>
          <w:tcPr>
            <w:tcW w:w="1843" w:type="dxa"/>
            <w:tcBorders>
              <w:bottom w:val="single" w:sz="4" w:space="0" w:color="B1C0CD" w:themeColor="accent1" w:themeTint="99"/>
            </w:tcBorders>
            <w:vAlign w:val="center"/>
          </w:tcPr>
          <w:p w:rsidR="00C1008D" w:rsidRPr="00576C2C" w:rsidRDefault="00310CB4" w:rsidP="00B1527A">
            <w:pPr>
              <w:ind w:left="72" w:hanging="72"/>
              <w:jc w:val="right"/>
              <w:cnfStyle w:val="000000100000"/>
              <w:rPr>
                <w:rFonts w:asciiTheme="majorHAnsi" w:hAnsiTheme="majorHAnsi"/>
                <w:b/>
                <w:sz w:val="22"/>
                <w:szCs w:val="22"/>
              </w:rPr>
            </w:pPr>
            <w:r>
              <w:rPr>
                <w:rFonts w:asciiTheme="majorHAnsi" w:hAnsiTheme="majorHAnsi"/>
                <w:b/>
                <w:sz w:val="22"/>
                <w:szCs w:val="22"/>
              </w:rPr>
              <w:t>3.959.000</w:t>
            </w:r>
          </w:p>
        </w:tc>
        <w:tc>
          <w:tcPr>
            <w:cnfStyle w:val="000010000000"/>
            <w:tcW w:w="1843" w:type="dxa"/>
            <w:tcBorders>
              <w:bottom w:val="single" w:sz="4" w:space="0" w:color="B1C0CD" w:themeColor="accent1" w:themeTint="99"/>
            </w:tcBorders>
            <w:vAlign w:val="center"/>
          </w:tcPr>
          <w:p w:rsidR="00C1008D" w:rsidRPr="00576C2C" w:rsidRDefault="003C162D" w:rsidP="003C162D">
            <w:pPr>
              <w:ind w:left="72" w:hanging="72"/>
              <w:jc w:val="right"/>
              <w:rPr>
                <w:rFonts w:asciiTheme="majorHAnsi" w:hAnsiTheme="majorHAnsi"/>
                <w:b/>
                <w:sz w:val="22"/>
                <w:szCs w:val="22"/>
              </w:rPr>
            </w:pPr>
            <w:r>
              <w:rPr>
                <w:rFonts w:asciiTheme="majorHAnsi" w:hAnsiTheme="majorHAnsi"/>
                <w:b/>
                <w:sz w:val="22"/>
                <w:szCs w:val="22"/>
              </w:rPr>
              <w:t>3.900</w:t>
            </w:r>
            <w:r w:rsidR="004A022F">
              <w:rPr>
                <w:rFonts w:asciiTheme="majorHAnsi" w:hAnsiTheme="majorHAnsi"/>
                <w:b/>
                <w:sz w:val="22"/>
                <w:szCs w:val="22"/>
              </w:rPr>
              <w:t>.000</w:t>
            </w:r>
          </w:p>
        </w:tc>
        <w:tc>
          <w:tcPr>
            <w:cnfStyle w:val="000100000000"/>
            <w:tcW w:w="1842" w:type="dxa"/>
            <w:tcBorders>
              <w:bottom w:val="single" w:sz="4" w:space="0" w:color="B1C0CD" w:themeColor="accent1" w:themeTint="99"/>
            </w:tcBorders>
            <w:vAlign w:val="center"/>
          </w:tcPr>
          <w:p w:rsidR="00C1008D" w:rsidRPr="00576C2C" w:rsidRDefault="004A022F" w:rsidP="008A1180">
            <w:pPr>
              <w:ind w:left="72" w:hanging="72"/>
              <w:jc w:val="right"/>
              <w:rPr>
                <w:rFonts w:asciiTheme="majorHAnsi" w:hAnsiTheme="majorHAnsi"/>
                <w:sz w:val="22"/>
                <w:szCs w:val="22"/>
              </w:rPr>
            </w:pPr>
            <w:r>
              <w:rPr>
                <w:rFonts w:asciiTheme="majorHAnsi" w:hAnsiTheme="majorHAnsi"/>
                <w:sz w:val="22"/>
                <w:szCs w:val="22"/>
              </w:rPr>
              <w:t>4.</w:t>
            </w:r>
            <w:r w:rsidR="008A1180">
              <w:rPr>
                <w:rFonts w:asciiTheme="majorHAnsi" w:hAnsiTheme="majorHAnsi"/>
                <w:sz w:val="22"/>
                <w:szCs w:val="22"/>
              </w:rPr>
              <w:t>1</w:t>
            </w:r>
            <w:r>
              <w:rPr>
                <w:rFonts w:asciiTheme="majorHAnsi" w:hAnsiTheme="majorHAnsi"/>
                <w:sz w:val="22"/>
                <w:szCs w:val="22"/>
              </w:rPr>
              <w:t>00.000</w:t>
            </w:r>
          </w:p>
        </w:tc>
      </w:tr>
      <w:tr w:rsidR="00C1008D" w:rsidRPr="00C1008D" w:rsidTr="006D4A7E">
        <w:trPr>
          <w:jc w:val="center"/>
        </w:trPr>
        <w:tc>
          <w:tcPr>
            <w:cnfStyle w:val="001000000000"/>
            <w:tcW w:w="704" w:type="dxa"/>
            <w:shd w:val="clear" w:color="auto" w:fill="C3C7CA" w:themeFill="text2" w:themeFillTint="40"/>
          </w:tcPr>
          <w:p w:rsidR="00C1008D" w:rsidRPr="00576C2C" w:rsidRDefault="00C1008D" w:rsidP="00744F2B">
            <w:pPr>
              <w:jc w:val="both"/>
              <w:rPr>
                <w:rFonts w:asciiTheme="majorHAnsi" w:hAnsiTheme="majorHAnsi"/>
                <w:b w:val="0"/>
                <w:sz w:val="22"/>
                <w:szCs w:val="22"/>
              </w:rPr>
            </w:pPr>
            <w:r w:rsidRPr="00576C2C">
              <w:rPr>
                <w:rFonts w:asciiTheme="majorHAnsi" w:hAnsiTheme="majorHAnsi"/>
                <w:b w:val="0"/>
                <w:sz w:val="22"/>
                <w:szCs w:val="22"/>
              </w:rPr>
              <w:t>63</w:t>
            </w:r>
            <w:r w:rsidR="00744F2B">
              <w:rPr>
                <w:rFonts w:asciiTheme="majorHAnsi" w:hAnsiTheme="majorHAnsi"/>
                <w:b w:val="0"/>
                <w:sz w:val="22"/>
                <w:szCs w:val="22"/>
              </w:rPr>
              <w:t>6</w:t>
            </w:r>
          </w:p>
        </w:tc>
        <w:tc>
          <w:tcPr>
            <w:cnfStyle w:val="000010000000"/>
            <w:tcW w:w="3974" w:type="dxa"/>
            <w:shd w:val="clear" w:color="auto" w:fill="C3C7CA" w:themeFill="text2" w:themeFillTint="40"/>
          </w:tcPr>
          <w:p w:rsidR="00C1008D" w:rsidRPr="00C1008D" w:rsidRDefault="00AB7F6A" w:rsidP="00744F2B">
            <w:pPr>
              <w:jc w:val="both"/>
              <w:rPr>
                <w:rFonts w:asciiTheme="majorHAnsi" w:hAnsiTheme="majorHAnsi"/>
                <w:sz w:val="22"/>
                <w:szCs w:val="22"/>
              </w:rPr>
            </w:pPr>
            <w:r>
              <w:rPr>
                <w:rFonts w:asciiTheme="majorHAnsi" w:hAnsiTheme="majorHAnsi"/>
                <w:sz w:val="22"/>
                <w:szCs w:val="22"/>
              </w:rPr>
              <w:t xml:space="preserve">Pomoći </w:t>
            </w:r>
            <w:r w:rsidR="00744F2B">
              <w:rPr>
                <w:rFonts w:asciiTheme="majorHAnsi" w:hAnsiTheme="majorHAnsi"/>
                <w:sz w:val="22"/>
                <w:szCs w:val="22"/>
              </w:rPr>
              <w:t>pror.korisn. iz prorač. koji im nije nadležan</w:t>
            </w:r>
          </w:p>
        </w:tc>
        <w:tc>
          <w:tcPr>
            <w:tcW w:w="1843" w:type="dxa"/>
            <w:shd w:val="clear" w:color="auto" w:fill="C3C7CA" w:themeFill="text2" w:themeFillTint="40"/>
            <w:vAlign w:val="center"/>
          </w:tcPr>
          <w:p w:rsidR="00C1008D" w:rsidRPr="00C1008D" w:rsidRDefault="00310CB4" w:rsidP="00B1527A">
            <w:pPr>
              <w:ind w:left="72" w:hanging="72"/>
              <w:jc w:val="right"/>
              <w:cnfStyle w:val="000000000000"/>
              <w:rPr>
                <w:rFonts w:asciiTheme="majorHAnsi" w:hAnsiTheme="majorHAnsi"/>
                <w:sz w:val="22"/>
                <w:szCs w:val="22"/>
              </w:rPr>
            </w:pPr>
            <w:r>
              <w:rPr>
                <w:rFonts w:asciiTheme="majorHAnsi" w:hAnsiTheme="majorHAnsi"/>
                <w:sz w:val="22"/>
                <w:szCs w:val="22"/>
              </w:rPr>
              <w:t>3.881.000</w:t>
            </w:r>
          </w:p>
        </w:tc>
        <w:tc>
          <w:tcPr>
            <w:cnfStyle w:val="000010000000"/>
            <w:tcW w:w="1843" w:type="dxa"/>
            <w:shd w:val="clear" w:color="auto" w:fill="C3C7CA" w:themeFill="text2" w:themeFillTint="40"/>
            <w:vAlign w:val="center"/>
          </w:tcPr>
          <w:p w:rsidR="00C1008D" w:rsidRPr="00C1008D" w:rsidRDefault="00607F8C" w:rsidP="003C162D">
            <w:pPr>
              <w:ind w:left="72" w:hanging="72"/>
              <w:jc w:val="right"/>
              <w:rPr>
                <w:rFonts w:asciiTheme="majorHAnsi" w:hAnsiTheme="majorHAnsi"/>
                <w:sz w:val="22"/>
                <w:szCs w:val="22"/>
              </w:rPr>
            </w:pPr>
            <w:r>
              <w:rPr>
                <w:rFonts w:asciiTheme="majorHAnsi" w:hAnsiTheme="majorHAnsi"/>
                <w:sz w:val="22"/>
                <w:szCs w:val="22"/>
              </w:rPr>
              <w:t>3.9</w:t>
            </w:r>
            <w:r w:rsidR="003C162D">
              <w:rPr>
                <w:rFonts w:asciiTheme="majorHAnsi" w:hAnsiTheme="majorHAnsi"/>
                <w:sz w:val="22"/>
                <w:szCs w:val="22"/>
              </w:rPr>
              <w:t>00</w:t>
            </w:r>
            <w:r>
              <w:rPr>
                <w:rFonts w:asciiTheme="majorHAnsi" w:hAnsiTheme="majorHAnsi"/>
                <w:sz w:val="22"/>
                <w:szCs w:val="22"/>
              </w:rPr>
              <w:t>.000</w:t>
            </w:r>
          </w:p>
        </w:tc>
        <w:tc>
          <w:tcPr>
            <w:cnfStyle w:val="000100000000"/>
            <w:tcW w:w="1842" w:type="dxa"/>
            <w:shd w:val="clear" w:color="auto" w:fill="C3C7CA" w:themeFill="text2" w:themeFillTint="40"/>
            <w:vAlign w:val="center"/>
          </w:tcPr>
          <w:p w:rsidR="00C1008D" w:rsidRPr="00C1008D" w:rsidRDefault="00607F8C" w:rsidP="008A1180">
            <w:pPr>
              <w:jc w:val="right"/>
              <w:rPr>
                <w:rFonts w:asciiTheme="majorHAnsi" w:hAnsiTheme="majorHAnsi"/>
                <w:sz w:val="22"/>
                <w:szCs w:val="22"/>
              </w:rPr>
            </w:pPr>
            <w:r>
              <w:rPr>
                <w:rFonts w:asciiTheme="majorHAnsi" w:hAnsiTheme="majorHAnsi"/>
                <w:sz w:val="22"/>
                <w:szCs w:val="22"/>
              </w:rPr>
              <w:t>4.</w:t>
            </w:r>
            <w:r w:rsidR="008A1180">
              <w:rPr>
                <w:rFonts w:asciiTheme="majorHAnsi" w:hAnsiTheme="majorHAnsi"/>
                <w:sz w:val="22"/>
                <w:szCs w:val="22"/>
              </w:rPr>
              <w:t>1</w:t>
            </w:r>
            <w:r>
              <w:rPr>
                <w:rFonts w:asciiTheme="majorHAnsi" w:hAnsiTheme="majorHAnsi"/>
                <w:sz w:val="22"/>
                <w:szCs w:val="22"/>
              </w:rPr>
              <w:t>00.000</w:t>
            </w:r>
          </w:p>
        </w:tc>
      </w:tr>
      <w:tr w:rsidR="00AB7F6A" w:rsidRPr="00AB7F6A" w:rsidTr="005C1F97">
        <w:trPr>
          <w:cnfStyle w:val="000000100000"/>
          <w:jc w:val="center"/>
        </w:trPr>
        <w:tc>
          <w:tcPr>
            <w:cnfStyle w:val="001000000000"/>
            <w:tcW w:w="704" w:type="dxa"/>
            <w:shd w:val="clear" w:color="auto" w:fill="FFFFFF" w:themeFill="background1"/>
          </w:tcPr>
          <w:p w:rsidR="00AB7F6A" w:rsidRPr="00AB7F6A" w:rsidRDefault="00744F2B" w:rsidP="00AB7F6A">
            <w:pPr>
              <w:jc w:val="both"/>
              <w:rPr>
                <w:rFonts w:asciiTheme="majorHAnsi" w:hAnsiTheme="majorHAnsi"/>
                <w:b w:val="0"/>
                <w:sz w:val="22"/>
                <w:szCs w:val="22"/>
              </w:rPr>
            </w:pPr>
            <w:r>
              <w:rPr>
                <w:rFonts w:asciiTheme="majorHAnsi" w:hAnsiTheme="majorHAnsi"/>
                <w:b w:val="0"/>
                <w:sz w:val="22"/>
                <w:szCs w:val="22"/>
              </w:rPr>
              <w:t>63611</w:t>
            </w:r>
          </w:p>
        </w:tc>
        <w:tc>
          <w:tcPr>
            <w:cnfStyle w:val="000010000000"/>
            <w:tcW w:w="3974" w:type="dxa"/>
            <w:shd w:val="clear" w:color="auto" w:fill="FFFFFF" w:themeFill="background1"/>
          </w:tcPr>
          <w:p w:rsidR="00AB7F6A" w:rsidRPr="00AB7F6A" w:rsidRDefault="00744F2B" w:rsidP="00AB7F6A">
            <w:pPr>
              <w:jc w:val="both"/>
              <w:rPr>
                <w:rFonts w:asciiTheme="majorHAnsi" w:hAnsiTheme="majorHAnsi"/>
                <w:sz w:val="22"/>
                <w:szCs w:val="22"/>
              </w:rPr>
            </w:pPr>
            <w:r>
              <w:rPr>
                <w:rFonts w:asciiTheme="majorHAnsi" w:hAnsiTheme="majorHAnsi"/>
                <w:sz w:val="22"/>
                <w:szCs w:val="22"/>
              </w:rPr>
              <w:t>Tekuće pomoći pror. korisn. iz pror. koji im nije nadležan - općine - plaće</w:t>
            </w:r>
          </w:p>
        </w:tc>
        <w:tc>
          <w:tcPr>
            <w:tcW w:w="1843" w:type="dxa"/>
            <w:shd w:val="clear" w:color="auto" w:fill="FFFFFF" w:themeFill="background1"/>
            <w:vAlign w:val="center"/>
          </w:tcPr>
          <w:p w:rsidR="00AB7F6A" w:rsidRDefault="006D7885" w:rsidP="00B1527A">
            <w:pPr>
              <w:jc w:val="right"/>
              <w:cnfStyle w:val="000000100000"/>
              <w:rPr>
                <w:rFonts w:asciiTheme="majorHAnsi" w:hAnsiTheme="majorHAnsi"/>
                <w:sz w:val="22"/>
                <w:szCs w:val="22"/>
              </w:rPr>
            </w:pPr>
            <w:r>
              <w:rPr>
                <w:rFonts w:asciiTheme="majorHAnsi" w:hAnsiTheme="majorHAnsi"/>
                <w:sz w:val="22"/>
                <w:szCs w:val="22"/>
              </w:rPr>
              <w:t>3.800.000</w:t>
            </w:r>
          </w:p>
          <w:p w:rsidR="006D7885" w:rsidRPr="00AB7F6A" w:rsidRDefault="006D7885" w:rsidP="00B1527A">
            <w:pPr>
              <w:jc w:val="right"/>
              <w:cnfStyle w:val="000000100000"/>
              <w:rPr>
                <w:rFonts w:asciiTheme="majorHAnsi" w:hAnsiTheme="majorHAnsi"/>
                <w:sz w:val="22"/>
                <w:szCs w:val="22"/>
              </w:rPr>
            </w:pPr>
          </w:p>
        </w:tc>
        <w:tc>
          <w:tcPr>
            <w:cnfStyle w:val="000010000000"/>
            <w:tcW w:w="1843" w:type="dxa"/>
            <w:shd w:val="clear" w:color="auto" w:fill="FFFFFF" w:themeFill="background1"/>
            <w:vAlign w:val="center"/>
          </w:tcPr>
          <w:p w:rsidR="00AB7F6A" w:rsidRPr="00AB7F6A" w:rsidRDefault="003C162D" w:rsidP="005C1F97">
            <w:pPr>
              <w:jc w:val="right"/>
              <w:rPr>
                <w:rFonts w:asciiTheme="majorHAnsi" w:hAnsiTheme="majorHAnsi"/>
                <w:sz w:val="22"/>
                <w:szCs w:val="22"/>
              </w:rPr>
            </w:pPr>
            <w:r>
              <w:rPr>
                <w:rFonts w:asciiTheme="majorHAnsi" w:hAnsiTheme="majorHAnsi"/>
                <w:sz w:val="22"/>
                <w:szCs w:val="22"/>
              </w:rPr>
              <w:t>3.751</w:t>
            </w:r>
            <w:r w:rsidR="00961D9B">
              <w:rPr>
                <w:rFonts w:asciiTheme="majorHAnsi" w:hAnsiTheme="majorHAnsi"/>
                <w:sz w:val="22"/>
                <w:szCs w:val="22"/>
              </w:rPr>
              <w:t>.000</w:t>
            </w:r>
          </w:p>
        </w:tc>
        <w:tc>
          <w:tcPr>
            <w:cnfStyle w:val="000100000000"/>
            <w:tcW w:w="1842" w:type="dxa"/>
            <w:shd w:val="clear" w:color="auto" w:fill="FFFFFF" w:themeFill="background1"/>
            <w:vAlign w:val="center"/>
          </w:tcPr>
          <w:p w:rsidR="00AB7F6A" w:rsidRPr="00AB7F6A" w:rsidRDefault="001060DF" w:rsidP="00B03324">
            <w:pPr>
              <w:jc w:val="right"/>
              <w:rPr>
                <w:rFonts w:asciiTheme="majorHAnsi" w:hAnsiTheme="majorHAnsi"/>
                <w:b w:val="0"/>
                <w:sz w:val="22"/>
                <w:szCs w:val="22"/>
              </w:rPr>
            </w:pPr>
            <w:r>
              <w:rPr>
                <w:rFonts w:asciiTheme="majorHAnsi" w:hAnsiTheme="majorHAnsi"/>
                <w:b w:val="0"/>
                <w:sz w:val="22"/>
                <w:szCs w:val="22"/>
              </w:rPr>
              <w:t>3.951</w:t>
            </w:r>
            <w:r w:rsidR="00961D9B">
              <w:rPr>
                <w:rFonts w:asciiTheme="majorHAnsi" w:hAnsiTheme="majorHAnsi"/>
                <w:b w:val="0"/>
                <w:sz w:val="22"/>
                <w:szCs w:val="22"/>
              </w:rPr>
              <w:t>.000</w:t>
            </w:r>
          </w:p>
        </w:tc>
      </w:tr>
      <w:tr w:rsidR="00E64660" w:rsidRPr="00AB7F6A" w:rsidTr="005C1F97">
        <w:trPr>
          <w:jc w:val="center"/>
        </w:trPr>
        <w:tc>
          <w:tcPr>
            <w:cnfStyle w:val="001000000000"/>
            <w:tcW w:w="704" w:type="dxa"/>
            <w:shd w:val="clear" w:color="auto" w:fill="FFFFFF" w:themeFill="background1"/>
          </w:tcPr>
          <w:p w:rsidR="00E64660" w:rsidRPr="00AB7F6A" w:rsidRDefault="00E64660" w:rsidP="00A63ECA">
            <w:pPr>
              <w:jc w:val="both"/>
              <w:rPr>
                <w:rFonts w:asciiTheme="majorHAnsi" w:hAnsiTheme="majorHAnsi"/>
                <w:b w:val="0"/>
                <w:sz w:val="22"/>
                <w:szCs w:val="22"/>
              </w:rPr>
            </w:pPr>
            <w:r>
              <w:rPr>
                <w:rFonts w:asciiTheme="majorHAnsi" w:hAnsiTheme="majorHAnsi"/>
                <w:b w:val="0"/>
                <w:sz w:val="22"/>
                <w:szCs w:val="22"/>
              </w:rPr>
              <w:t>63611</w:t>
            </w:r>
          </w:p>
        </w:tc>
        <w:tc>
          <w:tcPr>
            <w:cnfStyle w:val="000010000000"/>
            <w:tcW w:w="3974" w:type="dxa"/>
            <w:shd w:val="clear" w:color="auto" w:fill="FFFFFF" w:themeFill="background1"/>
          </w:tcPr>
          <w:p w:rsidR="00E64660" w:rsidRPr="00AB7F6A" w:rsidRDefault="00E64660" w:rsidP="00744F2B">
            <w:pPr>
              <w:jc w:val="both"/>
              <w:rPr>
                <w:rFonts w:asciiTheme="majorHAnsi" w:hAnsiTheme="majorHAnsi"/>
                <w:sz w:val="22"/>
                <w:szCs w:val="22"/>
              </w:rPr>
            </w:pPr>
            <w:r>
              <w:rPr>
                <w:rFonts w:asciiTheme="majorHAnsi" w:hAnsiTheme="majorHAnsi"/>
                <w:sz w:val="22"/>
                <w:szCs w:val="22"/>
              </w:rPr>
              <w:t>Tekuće pomoći pror. korisn. iz pror. koji im nije nadležan - općine - zdrav. pregledi</w:t>
            </w:r>
          </w:p>
        </w:tc>
        <w:tc>
          <w:tcPr>
            <w:tcW w:w="1843" w:type="dxa"/>
            <w:shd w:val="clear" w:color="auto" w:fill="FFFFFF" w:themeFill="background1"/>
            <w:vAlign w:val="center"/>
          </w:tcPr>
          <w:p w:rsidR="00E64660" w:rsidRPr="00AB7F6A" w:rsidRDefault="00E64660" w:rsidP="005C1F97">
            <w:pPr>
              <w:jc w:val="right"/>
              <w:cnfStyle w:val="000000000000"/>
              <w:rPr>
                <w:rFonts w:asciiTheme="majorHAnsi" w:hAnsiTheme="majorHAnsi"/>
                <w:sz w:val="22"/>
                <w:szCs w:val="22"/>
              </w:rPr>
            </w:pPr>
            <w:r>
              <w:rPr>
                <w:rFonts w:asciiTheme="majorHAnsi" w:hAnsiTheme="majorHAnsi"/>
                <w:sz w:val="22"/>
                <w:szCs w:val="22"/>
              </w:rPr>
              <w:t>28.000</w:t>
            </w:r>
          </w:p>
        </w:tc>
        <w:tc>
          <w:tcPr>
            <w:cnfStyle w:val="000010000000"/>
            <w:tcW w:w="1843" w:type="dxa"/>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28.000</w:t>
            </w:r>
          </w:p>
        </w:tc>
        <w:tc>
          <w:tcPr>
            <w:cnfStyle w:val="000100000000"/>
            <w:tcW w:w="1842" w:type="dxa"/>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28.000</w:t>
            </w:r>
          </w:p>
        </w:tc>
      </w:tr>
      <w:tr w:rsidR="00E64660" w:rsidRPr="00AB7F6A" w:rsidTr="005C1F97">
        <w:trPr>
          <w:cnfStyle w:val="000000100000"/>
          <w:jc w:val="center"/>
        </w:trPr>
        <w:tc>
          <w:tcPr>
            <w:cnfStyle w:val="001000000000"/>
            <w:tcW w:w="704" w:type="dxa"/>
            <w:shd w:val="clear" w:color="auto" w:fill="FFFFFF" w:themeFill="background1"/>
          </w:tcPr>
          <w:p w:rsidR="00E64660" w:rsidRPr="00AB7F6A" w:rsidRDefault="00E64660" w:rsidP="00A63ECA">
            <w:pPr>
              <w:jc w:val="both"/>
              <w:rPr>
                <w:rFonts w:asciiTheme="majorHAnsi" w:hAnsiTheme="majorHAnsi"/>
                <w:b w:val="0"/>
                <w:sz w:val="22"/>
                <w:szCs w:val="22"/>
              </w:rPr>
            </w:pPr>
            <w:r>
              <w:rPr>
                <w:rFonts w:asciiTheme="majorHAnsi" w:hAnsiTheme="majorHAnsi"/>
                <w:b w:val="0"/>
                <w:sz w:val="22"/>
                <w:szCs w:val="22"/>
              </w:rPr>
              <w:t>63611</w:t>
            </w:r>
          </w:p>
        </w:tc>
        <w:tc>
          <w:tcPr>
            <w:cnfStyle w:val="000010000000"/>
            <w:tcW w:w="3974" w:type="dxa"/>
            <w:shd w:val="clear" w:color="auto" w:fill="FFFFFF" w:themeFill="background1"/>
          </w:tcPr>
          <w:p w:rsidR="00E64660" w:rsidRPr="00AB7F6A" w:rsidRDefault="00E64660" w:rsidP="00744F2B">
            <w:pPr>
              <w:jc w:val="both"/>
              <w:rPr>
                <w:rFonts w:asciiTheme="majorHAnsi" w:hAnsiTheme="majorHAnsi"/>
                <w:sz w:val="22"/>
                <w:szCs w:val="22"/>
              </w:rPr>
            </w:pPr>
            <w:r>
              <w:rPr>
                <w:rFonts w:asciiTheme="majorHAnsi" w:hAnsiTheme="majorHAnsi"/>
                <w:sz w:val="22"/>
                <w:szCs w:val="22"/>
              </w:rPr>
              <w:t>Tekuće pomoći pror. korisn. iz pror. koji im nije nadležan - ministarstvo-predškola</w:t>
            </w:r>
          </w:p>
        </w:tc>
        <w:tc>
          <w:tcPr>
            <w:tcW w:w="1843" w:type="dxa"/>
            <w:shd w:val="clear" w:color="auto" w:fill="FFFFFF" w:themeFill="background1"/>
            <w:vAlign w:val="center"/>
          </w:tcPr>
          <w:p w:rsidR="00E64660" w:rsidRPr="00AB7F6A" w:rsidRDefault="00E64660" w:rsidP="00B84644">
            <w:pPr>
              <w:jc w:val="right"/>
              <w:cnfStyle w:val="000000100000"/>
              <w:rPr>
                <w:rFonts w:asciiTheme="majorHAnsi" w:hAnsiTheme="majorHAnsi"/>
                <w:sz w:val="22"/>
                <w:szCs w:val="22"/>
              </w:rPr>
            </w:pPr>
            <w:r>
              <w:rPr>
                <w:rFonts w:asciiTheme="majorHAnsi" w:hAnsiTheme="majorHAnsi"/>
                <w:sz w:val="22"/>
                <w:szCs w:val="22"/>
              </w:rPr>
              <w:t>28.000</w:t>
            </w:r>
          </w:p>
        </w:tc>
        <w:tc>
          <w:tcPr>
            <w:cnfStyle w:val="000010000000"/>
            <w:tcW w:w="1843" w:type="dxa"/>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28.000</w:t>
            </w:r>
          </w:p>
        </w:tc>
        <w:tc>
          <w:tcPr>
            <w:cnfStyle w:val="000100000000"/>
            <w:tcW w:w="1842" w:type="dxa"/>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28.000</w:t>
            </w:r>
          </w:p>
        </w:tc>
      </w:tr>
      <w:tr w:rsidR="00E64660" w:rsidRPr="00AB7F6A" w:rsidTr="006D4A7E">
        <w:trPr>
          <w:jc w:val="center"/>
        </w:trPr>
        <w:tc>
          <w:tcPr>
            <w:cnfStyle w:val="001000000000"/>
            <w:tcW w:w="704" w:type="dxa"/>
            <w:tcBorders>
              <w:bottom w:val="single" w:sz="4" w:space="0" w:color="B1C0CD" w:themeColor="accent1" w:themeTint="99"/>
            </w:tcBorders>
            <w:shd w:val="clear" w:color="auto" w:fill="FFFFFF" w:themeFill="background1"/>
          </w:tcPr>
          <w:p w:rsidR="00E64660" w:rsidRPr="00AB7F6A" w:rsidRDefault="00E64660" w:rsidP="00A63ECA">
            <w:pPr>
              <w:jc w:val="both"/>
              <w:rPr>
                <w:rFonts w:asciiTheme="majorHAnsi" w:hAnsiTheme="majorHAnsi"/>
                <w:b w:val="0"/>
                <w:sz w:val="22"/>
                <w:szCs w:val="22"/>
              </w:rPr>
            </w:pPr>
            <w:r>
              <w:rPr>
                <w:rFonts w:asciiTheme="majorHAnsi" w:hAnsiTheme="majorHAnsi"/>
                <w:b w:val="0"/>
                <w:sz w:val="22"/>
                <w:szCs w:val="22"/>
              </w:rPr>
              <w:t>63611</w:t>
            </w:r>
          </w:p>
        </w:tc>
        <w:tc>
          <w:tcPr>
            <w:cnfStyle w:val="000010000000"/>
            <w:tcW w:w="3974" w:type="dxa"/>
            <w:tcBorders>
              <w:bottom w:val="single" w:sz="4" w:space="0" w:color="B1C0CD" w:themeColor="accent1" w:themeTint="99"/>
            </w:tcBorders>
            <w:shd w:val="clear" w:color="auto" w:fill="FFFFFF" w:themeFill="background1"/>
          </w:tcPr>
          <w:p w:rsidR="00E64660" w:rsidRPr="00AB7F6A" w:rsidRDefault="00E64660" w:rsidP="00744F2B">
            <w:pPr>
              <w:jc w:val="both"/>
              <w:rPr>
                <w:rFonts w:asciiTheme="majorHAnsi" w:hAnsiTheme="majorHAnsi"/>
                <w:sz w:val="22"/>
                <w:szCs w:val="22"/>
              </w:rPr>
            </w:pPr>
            <w:r>
              <w:rPr>
                <w:rFonts w:asciiTheme="majorHAnsi" w:hAnsiTheme="majorHAnsi"/>
                <w:sz w:val="22"/>
                <w:szCs w:val="22"/>
              </w:rPr>
              <w:t>Tekuće pomoći pror. korisn. iz pror. koji im nije nadležan -minist.-djeca s teškoćama</w:t>
            </w:r>
          </w:p>
        </w:tc>
        <w:tc>
          <w:tcPr>
            <w:tcW w:w="1843" w:type="dxa"/>
            <w:tcBorders>
              <w:bottom w:val="single" w:sz="4" w:space="0" w:color="B1C0CD" w:themeColor="accent1" w:themeTint="99"/>
            </w:tcBorders>
            <w:shd w:val="clear" w:color="auto" w:fill="FFFFFF" w:themeFill="background1"/>
            <w:vAlign w:val="center"/>
          </w:tcPr>
          <w:p w:rsidR="00E64660" w:rsidRPr="00AB7F6A" w:rsidRDefault="00E64660" w:rsidP="005C1F97">
            <w:pPr>
              <w:jc w:val="right"/>
              <w:cnfStyle w:val="000000000000"/>
              <w:rPr>
                <w:rFonts w:asciiTheme="majorHAnsi" w:hAnsiTheme="majorHAnsi"/>
                <w:sz w:val="22"/>
                <w:szCs w:val="22"/>
              </w:rPr>
            </w:pPr>
            <w:r>
              <w:rPr>
                <w:rFonts w:asciiTheme="majorHAnsi" w:hAnsiTheme="majorHAnsi"/>
                <w:sz w:val="22"/>
                <w:szCs w:val="22"/>
              </w:rPr>
              <w:t>15.000</w:t>
            </w:r>
          </w:p>
        </w:tc>
        <w:tc>
          <w:tcPr>
            <w:cnfStyle w:val="000010000000"/>
            <w:tcW w:w="1843" w:type="dxa"/>
            <w:tcBorders>
              <w:bottom w:val="single" w:sz="4" w:space="0" w:color="B1C0CD" w:themeColor="accent1" w:themeTint="99"/>
            </w:tcBorders>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15.000</w:t>
            </w:r>
          </w:p>
        </w:tc>
        <w:tc>
          <w:tcPr>
            <w:cnfStyle w:val="000100000000"/>
            <w:tcW w:w="1842" w:type="dxa"/>
            <w:tcBorders>
              <w:bottom w:val="single" w:sz="4" w:space="0" w:color="B1C0CD" w:themeColor="accent1" w:themeTint="99"/>
            </w:tcBorders>
            <w:shd w:val="clear" w:color="auto" w:fill="FFFFFF" w:themeFill="background1"/>
            <w:vAlign w:val="center"/>
          </w:tcPr>
          <w:p w:rsidR="00E64660" w:rsidRPr="00AB7F6A" w:rsidRDefault="00E64660" w:rsidP="003C162D">
            <w:pPr>
              <w:jc w:val="right"/>
              <w:rPr>
                <w:rFonts w:asciiTheme="majorHAnsi" w:hAnsiTheme="majorHAnsi"/>
                <w:sz w:val="22"/>
                <w:szCs w:val="22"/>
              </w:rPr>
            </w:pPr>
            <w:r>
              <w:rPr>
                <w:rFonts w:asciiTheme="majorHAnsi" w:hAnsiTheme="majorHAnsi"/>
                <w:sz w:val="22"/>
                <w:szCs w:val="22"/>
              </w:rPr>
              <w:t>15.000</w:t>
            </w:r>
          </w:p>
        </w:tc>
      </w:tr>
      <w:tr w:rsidR="00744F2B" w:rsidRPr="00C1008D" w:rsidTr="006D4A7E">
        <w:trPr>
          <w:cnfStyle w:val="000000100000"/>
          <w:jc w:val="center"/>
        </w:trPr>
        <w:tc>
          <w:tcPr>
            <w:cnfStyle w:val="001000000000"/>
            <w:tcW w:w="704" w:type="dxa"/>
            <w:shd w:val="clear" w:color="auto" w:fill="E6E8E9" w:themeFill="text2" w:themeFillTint="1A"/>
          </w:tcPr>
          <w:p w:rsidR="00744F2B" w:rsidRPr="00AB7F6A" w:rsidRDefault="006F3746" w:rsidP="00A63ECA">
            <w:pPr>
              <w:jc w:val="both"/>
              <w:rPr>
                <w:rFonts w:asciiTheme="majorHAnsi" w:hAnsiTheme="majorHAnsi"/>
                <w:b w:val="0"/>
                <w:sz w:val="22"/>
                <w:szCs w:val="22"/>
              </w:rPr>
            </w:pPr>
            <w:r>
              <w:rPr>
                <w:rFonts w:asciiTheme="majorHAnsi" w:hAnsiTheme="majorHAnsi"/>
                <w:b w:val="0"/>
                <w:sz w:val="22"/>
                <w:szCs w:val="22"/>
              </w:rPr>
              <w:t>638</w:t>
            </w:r>
          </w:p>
        </w:tc>
        <w:tc>
          <w:tcPr>
            <w:cnfStyle w:val="000010000000"/>
            <w:tcW w:w="3974" w:type="dxa"/>
            <w:shd w:val="clear" w:color="auto" w:fill="E6E8E9" w:themeFill="text2" w:themeFillTint="1A"/>
          </w:tcPr>
          <w:p w:rsidR="00744F2B" w:rsidRPr="00AB7F6A" w:rsidRDefault="006F3746" w:rsidP="00A63ECA">
            <w:pPr>
              <w:jc w:val="both"/>
              <w:rPr>
                <w:rFonts w:asciiTheme="majorHAnsi" w:hAnsiTheme="majorHAnsi"/>
                <w:sz w:val="22"/>
                <w:szCs w:val="22"/>
              </w:rPr>
            </w:pPr>
            <w:r>
              <w:rPr>
                <w:rFonts w:asciiTheme="majorHAnsi" w:hAnsiTheme="majorHAnsi"/>
                <w:sz w:val="22"/>
                <w:szCs w:val="22"/>
              </w:rPr>
              <w:t>Pomoći iz drž.proračuna temeljem prijenosa EU sredstava</w:t>
            </w:r>
          </w:p>
        </w:tc>
        <w:tc>
          <w:tcPr>
            <w:tcW w:w="1843" w:type="dxa"/>
            <w:shd w:val="clear" w:color="auto" w:fill="E6E8E9" w:themeFill="text2" w:themeFillTint="1A"/>
            <w:vAlign w:val="center"/>
          </w:tcPr>
          <w:p w:rsidR="00744F2B" w:rsidRPr="00C1008D" w:rsidRDefault="00877929" w:rsidP="005C1F97">
            <w:pPr>
              <w:ind w:left="72" w:hanging="72"/>
              <w:jc w:val="right"/>
              <w:cnfStyle w:val="000000100000"/>
              <w:rPr>
                <w:rFonts w:asciiTheme="majorHAnsi" w:hAnsiTheme="majorHAnsi"/>
                <w:sz w:val="22"/>
                <w:szCs w:val="22"/>
              </w:rPr>
            </w:pPr>
            <w:r>
              <w:rPr>
                <w:rFonts w:asciiTheme="majorHAnsi" w:hAnsiTheme="majorHAnsi"/>
                <w:sz w:val="22"/>
                <w:szCs w:val="22"/>
              </w:rPr>
              <w:t>8</w:t>
            </w:r>
            <w:r w:rsidR="0036317D">
              <w:rPr>
                <w:rFonts w:asciiTheme="majorHAnsi" w:hAnsiTheme="majorHAnsi"/>
                <w:sz w:val="22"/>
                <w:szCs w:val="22"/>
              </w:rPr>
              <w:t>8.000</w:t>
            </w:r>
          </w:p>
        </w:tc>
        <w:tc>
          <w:tcPr>
            <w:cnfStyle w:val="000010000000"/>
            <w:tcW w:w="1843" w:type="dxa"/>
            <w:shd w:val="clear" w:color="auto" w:fill="E6E8E9" w:themeFill="text2" w:themeFillTint="1A"/>
            <w:vAlign w:val="center"/>
          </w:tcPr>
          <w:p w:rsidR="00744F2B" w:rsidRPr="00C1008D" w:rsidRDefault="00877929" w:rsidP="005C1F97">
            <w:pPr>
              <w:jc w:val="right"/>
              <w:rPr>
                <w:rFonts w:asciiTheme="majorHAnsi" w:hAnsiTheme="majorHAnsi"/>
                <w:sz w:val="22"/>
                <w:szCs w:val="22"/>
              </w:rPr>
            </w:pPr>
            <w:r>
              <w:rPr>
                <w:rFonts w:asciiTheme="majorHAnsi" w:hAnsiTheme="majorHAnsi"/>
                <w:sz w:val="22"/>
                <w:szCs w:val="22"/>
              </w:rPr>
              <w:t>8</w:t>
            </w:r>
            <w:r w:rsidR="003C162D">
              <w:rPr>
                <w:rFonts w:asciiTheme="majorHAnsi" w:hAnsiTheme="majorHAnsi"/>
                <w:sz w:val="22"/>
                <w:szCs w:val="22"/>
              </w:rPr>
              <w:t>8</w:t>
            </w:r>
            <w:r w:rsidR="00607F8C">
              <w:rPr>
                <w:rFonts w:asciiTheme="majorHAnsi" w:hAnsiTheme="majorHAnsi"/>
                <w:sz w:val="22"/>
                <w:szCs w:val="22"/>
              </w:rPr>
              <w:t>.000</w:t>
            </w:r>
          </w:p>
        </w:tc>
        <w:tc>
          <w:tcPr>
            <w:cnfStyle w:val="000100000000"/>
            <w:tcW w:w="1842" w:type="dxa"/>
            <w:shd w:val="clear" w:color="auto" w:fill="E6E8E9" w:themeFill="text2" w:themeFillTint="1A"/>
            <w:vAlign w:val="center"/>
          </w:tcPr>
          <w:p w:rsidR="00744F2B" w:rsidRPr="00C1008D" w:rsidRDefault="00877929" w:rsidP="005C1F97">
            <w:pPr>
              <w:jc w:val="right"/>
              <w:rPr>
                <w:rFonts w:asciiTheme="majorHAnsi" w:hAnsiTheme="majorHAnsi"/>
                <w:sz w:val="22"/>
                <w:szCs w:val="22"/>
              </w:rPr>
            </w:pPr>
            <w:r>
              <w:rPr>
                <w:rFonts w:asciiTheme="majorHAnsi" w:hAnsiTheme="majorHAnsi"/>
                <w:sz w:val="22"/>
                <w:szCs w:val="22"/>
              </w:rPr>
              <w:t>8</w:t>
            </w:r>
            <w:r w:rsidR="003C162D">
              <w:rPr>
                <w:rFonts w:asciiTheme="majorHAnsi" w:hAnsiTheme="majorHAnsi"/>
                <w:sz w:val="22"/>
                <w:szCs w:val="22"/>
              </w:rPr>
              <w:t>8</w:t>
            </w:r>
            <w:r w:rsidR="00607F8C">
              <w:rPr>
                <w:rFonts w:asciiTheme="majorHAnsi" w:hAnsiTheme="majorHAnsi"/>
                <w:sz w:val="22"/>
                <w:szCs w:val="22"/>
              </w:rPr>
              <w:t>.000</w:t>
            </w:r>
          </w:p>
        </w:tc>
      </w:tr>
      <w:tr w:rsidR="006F3746" w:rsidRPr="00C1008D" w:rsidTr="005C1F97">
        <w:trPr>
          <w:jc w:val="center"/>
        </w:trPr>
        <w:tc>
          <w:tcPr>
            <w:cnfStyle w:val="001000000000"/>
            <w:tcW w:w="704" w:type="dxa"/>
            <w:shd w:val="clear" w:color="auto" w:fill="FFFFFF" w:themeFill="background1"/>
          </w:tcPr>
          <w:p w:rsidR="006F3746" w:rsidRDefault="006F3746" w:rsidP="0036317D">
            <w:pPr>
              <w:jc w:val="both"/>
              <w:rPr>
                <w:rFonts w:asciiTheme="majorHAnsi" w:hAnsiTheme="majorHAnsi"/>
                <w:b w:val="0"/>
                <w:sz w:val="22"/>
                <w:szCs w:val="22"/>
              </w:rPr>
            </w:pPr>
            <w:r>
              <w:rPr>
                <w:rFonts w:asciiTheme="majorHAnsi" w:hAnsiTheme="majorHAnsi"/>
                <w:b w:val="0"/>
                <w:sz w:val="22"/>
                <w:szCs w:val="22"/>
              </w:rPr>
              <w:t>638</w:t>
            </w:r>
            <w:r w:rsidR="0036317D">
              <w:rPr>
                <w:rFonts w:asciiTheme="majorHAnsi" w:hAnsiTheme="majorHAnsi"/>
                <w:b w:val="0"/>
                <w:sz w:val="22"/>
                <w:szCs w:val="22"/>
              </w:rPr>
              <w:t>11</w:t>
            </w:r>
          </w:p>
        </w:tc>
        <w:tc>
          <w:tcPr>
            <w:cnfStyle w:val="000010000000"/>
            <w:tcW w:w="3974" w:type="dxa"/>
            <w:shd w:val="clear" w:color="auto" w:fill="FFFFFF" w:themeFill="background1"/>
          </w:tcPr>
          <w:p w:rsidR="006F3746" w:rsidRPr="00AB7F6A" w:rsidRDefault="0036317D" w:rsidP="00A63ECA">
            <w:pPr>
              <w:jc w:val="both"/>
              <w:rPr>
                <w:rFonts w:asciiTheme="majorHAnsi" w:hAnsiTheme="majorHAnsi"/>
                <w:sz w:val="22"/>
                <w:szCs w:val="22"/>
              </w:rPr>
            </w:pPr>
            <w:r>
              <w:rPr>
                <w:rFonts w:asciiTheme="majorHAnsi" w:hAnsiTheme="majorHAnsi"/>
                <w:sz w:val="22"/>
                <w:szCs w:val="22"/>
              </w:rPr>
              <w:t>Tekuće pomoći iz drž. proračuna temeljem prijenosa EU sredstava</w:t>
            </w:r>
          </w:p>
        </w:tc>
        <w:tc>
          <w:tcPr>
            <w:tcW w:w="1843" w:type="dxa"/>
            <w:shd w:val="clear" w:color="auto" w:fill="FFFFFF" w:themeFill="background1"/>
            <w:vAlign w:val="center"/>
          </w:tcPr>
          <w:p w:rsidR="006F3746" w:rsidRPr="00C1008D" w:rsidRDefault="00F86AF5" w:rsidP="005C1F97">
            <w:pPr>
              <w:ind w:left="72" w:hanging="72"/>
              <w:jc w:val="right"/>
              <w:cnfStyle w:val="000000000000"/>
              <w:rPr>
                <w:rFonts w:asciiTheme="majorHAnsi" w:hAnsiTheme="majorHAnsi"/>
                <w:sz w:val="22"/>
                <w:szCs w:val="22"/>
              </w:rPr>
            </w:pPr>
            <w:r>
              <w:rPr>
                <w:rFonts w:asciiTheme="majorHAnsi" w:hAnsiTheme="majorHAnsi"/>
                <w:sz w:val="22"/>
                <w:szCs w:val="22"/>
              </w:rPr>
              <w:t>8</w:t>
            </w:r>
            <w:r w:rsidR="0036317D">
              <w:rPr>
                <w:rFonts w:asciiTheme="majorHAnsi" w:hAnsiTheme="majorHAnsi"/>
                <w:sz w:val="22"/>
                <w:szCs w:val="22"/>
              </w:rPr>
              <w:t>8.000</w:t>
            </w:r>
          </w:p>
        </w:tc>
        <w:tc>
          <w:tcPr>
            <w:cnfStyle w:val="000010000000"/>
            <w:tcW w:w="1843" w:type="dxa"/>
            <w:shd w:val="clear" w:color="auto" w:fill="FFFFFF" w:themeFill="background1"/>
            <w:vAlign w:val="center"/>
          </w:tcPr>
          <w:p w:rsidR="006F3746" w:rsidRPr="00C1008D" w:rsidRDefault="00877929" w:rsidP="004A022F">
            <w:pPr>
              <w:jc w:val="right"/>
              <w:rPr>
                <w:rFonts w:asciiTheme="majorHAnsi" w:hAnsiTheme="majorHAnsi"/>
                <w:sz w:val="22"/>
                <w:szCs w:val="22"/>
              </w:rPr>
            </w:pPr>
            <w:r>
              <w:rPr>
                <w:rFonts w:asciiTheme="majorHAnsi" w:hAnsiTheme="majorHAnsi"/>
                <w:sz w:val="22"/>
                <w:szCs w:val="22"/>
              </w:rPr>
              <w:t>8</w:t>
            </w:r>
            <w:r w:rsidR="00961D9B">
              <w:rPr>
                <w:rFonts w:asciiTheme="majorHAnsi" w:hAnsiTheme="majorHAnsi"/>
                <w:sz w:val="22"/>
                <w:szCs w:val="22"/>
              </w:rPr>
              <w:t>8.000</w:t>
            </w:r>
          </w:p>
        </w:tc>
        <w:tc>
          <w:tcPr>
            <w:cnfStyle w:val="000100000000"/>
            <w:tcW w:w="1842" w:type="dxa"/>
            <w:shd w:val="clear" w:color="auto" w:fill="FFFFFF" w:themeFill="background1"/>
            <w:vAlign w:val="center"/>
          </w:tcPr>
          <w:p w:rsidR="006F3746" w:rsidRPr="00C1008D" w:rsidRDefault="00877929" w:rsidP="005C1F97">
            <w:pPr>
              <w:jc w:val="right"/>
              <w:rPr>
                <w:rFonts w:asciiTheme="majorHAnsi" w:hAnsiTheme="majorHAnsi"/>
                <w:sz w:val="22"/>
                <w:szCs w:val="22"/>
              </w:rPr>
            </w:pPr>
            <w:r>
              <w:rPr>
                <w:rFonts w:asciiTheme="majorHAnsi" w:hAnsiTheme="majorHAnsi"/>
                <w:sz w:val="22"/>
                <w:szCs w:val="22"/>
              </w:rPr>
              <w:t>8</w:t>
            </w:r>
            <w:r w:rsidR="003C162D">
              <w:rPr>
                <w:rFonts w:asciiTheme="majorHAnsi" w:hAnsiTheme="majorHAnsi"/>
                <w:sz w:val="22"/>
                <w:szCs w:val="22"/>
              </w:rPr>
              <w:t>8</w:t>
            </w:r>
            <w:r w:rsidR="00961D9B">
              <w:rPr>
                <w:rFonts w:asciiTheme="majorHAnsi" w:hAnsiTheme="majorHAnsi"/>
                <w:sz w:val="22"/>
                <w:szCs w:val="22"/>
              </w:rPr>
              <w:t>.000</w:t>
            </w:r>
          </w:p>
        </w:tc>
      </w:tr>
      <w:tr w:rsidR="006F3746" w:rsidRPr="00C1008D" w:rsidTr="005C1F97">
        <w:trPr>
          <w:cnfStyle w:val="000000100000"/>
          <w:jc w:val="center"/>
        </w:trPr>
        <w:tc>
          <w:tcPr>
            <w:cnfStyle w:val="001000000000"/>
            <w:tcW w:w="704" w:type="dxa"/>
            <w:shd w:val="clear" w:color="auto" w:fill="FFFFFF" w:themeFill="background1"/>
          </w:tcPr>
          <w:p w:rsidR="006F3746" w:rsidRDefault="006F3746" w:rsidP="00A63ECA">
            <w:pPr>
              <w:jc w:val="both"/>
              <w:rPr>
                <w:rFonts w:asciiTheme="majorHAnsi" w:hAnsiTheme="majorHAnsi"/>
                <w:b w:val="0"/>
                <w:sz w:val="22"/>
                <w:szCs w:val="22"/>
              </w:rPr>
            </w:pPr>
          </w:p>
        </w:tc>
        <w:tc>
          <w:tcPr>
            <w:cnfStyle w:val="000010000000"/>
            <w:tcW w:w="3974" w:type="dxa"/>
            <w:shd w:val="clear" w:color="auto" w:fill="FFFFFF" w:themeFill="background1"/>
          </w:tcPr>
          <w:p w:rsidR="006F3746" w:rsidRPr="00AB7F6A" w:rsidRDefault="006F3746" w:rsidP="00A63ECA">
            <w:pPr>
              <w:jc w:val="both"/>
              <w:rPr>
                <w:rFonts w:asciiTheme="majorHAnsi" w:hAnsiTheme="majorHAnsi"/>
                <w:sz w:val="22"/>
                <w:szCs w:val="22"/>
              </w:rPr>
            </w:pPr>
          </w:p>
        </w:tc>
        <w:tc>
          <w:tcPr>
            <w:tcW w:w="1843" w:type="dxa"/>
            <w:shd w:val="clear" w:color="auto" w:fill="FFFFFF" w:themeFill="background1"/>
            <w:vAlign w:val="center"/>
          </w:tcPr>
          <w:p w:rsidR="006F3746" w:rsidRPr="00C1008D" w:rsidRDefault="006F3746" w:rsidP="005C1F97">
            <w:pPr>
              <w:ind w:left="72" w:hanging="72"/>
              <w:jc w:val="right"/>
              <w:cnfStyle w:val="000000100000"/>
              <w:rPr>
                <w:rFonts w:asciiTheme="majorHAnsi" w:hAnsiTheme="majorHAnsi"/>
                <w:sz w:val="22"/>
                <w:szCs w:val="22"/>
              </w:rPr>
            </w:pPr>
          </w:p>
        </w:tc>
        <w:tc>
          <w:tcPr>
            <w:cnfStyle w:val="000010000000"/>
            <w:tcW w:w="1843" w:type="dxa"/>
            <w:shd w:val="clear" w:color="auto" w:fill="FFFFFF" w:themeFill="background1"/>
            <w:vAlign w:val="center"/>
          </w:tcPr>
          <w:p w:rsidR="006F3746" w:rsidRPr="00C1008D" w:rsidRDefault="006F3746" w:rsidP="005C1F97">
            <w:pPr>
              <w:jc w:val="right"/>
              <w:rPr>
                <w:rFonts w:asciiTheme="majorHAnsi" w:hAnsiTheme="majorHAnsi"/>
                <w:sz w:val="22"/>
                <w:szCs w:val="22"/>
              </w:rPr>
            </w:pPr>
          </w:p>
        </w:tc>
        <w:tc>
          <w:tcPr>
            <w:cnfStyle w:val="000100000000"/>
            <w:tcW w:w="1842" w:type="dxa"/>
            <w:shd w:val="clear" w:color="auto" w:fill="FFFFFF" w:themeFill="background1"/>
            <w:vAlign w:val="center"/>
          </w:tcPr>
          <w:p w:rsidR="006F3746" w:rsidRPr="00C1008D" w:rsidRDefault="006F3746" w:rsidP="005C1F97">
            <w:pPr>
              <w:jc w:val="right"/>
              <w:rPr>
                <w:rFonts w:asciiTheme="majorHAnsi" w:hAnsiTheme="majorHAnsi"/>
                <w:sz w:val="22"/>
                <w:szCs w:val="22"/>
              </w:rPr>
            </w:pPr>
          </w:p>
        </w:tc>
      </w:tr>
      <w:tr w:rsidR="00744F2B" w:rsidRPr="00AB7F6A" w:rsidTr="005C1F97">
        <w:trPr>
          <w:jc w:val="center"/>
        </w:trPr>
        <w:tc>
          <w:tcPr>
            <w:cnfStyle w:val="001000000000"/>
            <w:tcW w:w="704" w:type="dxa"/>
            <w:shd w:val="clear" w:color="auto" w:fill="E5EAEE" w:themeFill="accent1" w:themeFillTint="33"/>
          </w:tcPr>
          <w:p w:rsidR="00744F2B" w:rsidRPr="00AB7F6A" w:rsidRDefault="00744F2B" w:rsidP="00AB7F6A">
            <w:pPr>
              <w:rPr>
                <w:rFonts w:asciiTheme="majorHAnsi" w:hAnsiTheme="majorHAnsi"/>
                <w:sz w:val="22"/>
              </w:rPr>
            </w:pPr>
            <w:r w:rsidRPr="00AB7F6A">
              <w:rPr>
                <w:rFonts w:asciiTheme="majorHAnsi" w:hAnsiTheme="majorHAnsi"/>
                <w:sz w:val="22"/>
              </w:rPr>
              <w:t>64</w:t>
            </w:r>
          </w:p>
        </w:tc>
        <w:tc>
          <w:tcPr>
            <w:cnfStyle w:val="000010000000"/>
            <w:tcW w:w="3974" w:type="dxa"/>
          </w:tcPr>
          <w:p w:rsidR="00744F2B" w:rsidRPr="00AB7F6A" w:rsidRDefault="00744F2B" w:rsidP="00AB7F6A">
            <w:pPr>
              <w:rPr>
                <w:rFonts w:asciiTheme="majorHAnsi" w:hAnsiTheme="majorHAnsi"/>
                <w:sz w:val="22"/>
              </w:rPr>
            </w:pPr>
            <w:r w:rsidRPr="00AB7F6A">
              <w:rPr>
                <w:rFonts w:asciiTheme="majorHAnsi" w:hAnsiTheme="majorHAnsi"/>
                <w:sz w:val="22"/>
              </w:rPr>
              <w:t>Prihodi od imovine</w:t>
            </w:r>
          </w:p>
        </w:tc>
        <w:tc>
          <w:tcPr>
            <w:tcW w:w="1843" w:type="dxa"/>
            <w:shd w:val="clear" w:color="auto" w:fill="E5EAEE" w:themeFill="accent1" w:themeFillTint="33"/>
            <w:vAlign w:val="center"/>
          </w:tcPr>
          <w:p w:rsidR="00744F2B" w:rsidRPr="00AB7F6A" w:rsidRDefault="00E36BCD" w:rsidP="005C1F97">
            <w:pPr>
              <w:ind w:left="72" w:hanging="72"/>
              <w:jc w:val="right"/>
              <w:cnfStyle w:val="000000000000"/>
              <w:rPr>
                <w:rFonts w:asciiTheme="majorHAnsi" w:hAnsiTheme="majorHAnsi"/>
                <w:b/>
                <w:sz w:val="22"/>
                <w:szCs w:val="22"/>
              </w:rPr>
            </w:pPr>
            <w:r>
              <w:rPr>
                <w:rFonts w:asciiTheme="majorHAnsi" w:hAnsiTheme="majorHAnsi"/>
                <w:b/>
                <w:sz w:val="22"/>
                <w:szCs w:val="22"/>
              </w:rPr>
              <w:t>0</w:t>
            </w:r>
          </w:p>
        </w:tc>
        <w:tc>
          <w:tcPr>
            <w:cnfStyle w:val="000010000000"/>
            <w:tcW w:w="1843" w:type="dxa"/>
            <w:vAlign w:val="center"/>
          </w:tcPr>
          <w:p w:rsidR="00744F2B" w:rsidRPr="00AB7F6A" w:rsidRDefault="00744F2B" w:rsidP="005C1F97">
            <w:pPr>
              <w:ind w:left="72" w:hanging="72"/>
              <w:jc w:val="right"/>
              <w:rPr>
                <w:rFonts w:asciiTheme="majorHAnsi" w:hAnsiTheme="majorHAnsi"/>
                <w:b/>
                <w:sz w:val="22"/>
                <w:szCs w:val="22"/>
              </w:rPr>
            </w:pPr>
          </w:p>
        </w:tc>
        <w:tc>
          <w:tcPr>
            <w:cnfStyle w:val="000100000000"/>
            <w:tcW w:w="1842" w:type="dxa"/>
            <w:shd w:val="clear" w:color="auto" w:fill="E5EAEE" w:themeFill="accent1" w:themeFillTint="33"/>
            <w:vAlign w:val="center"/>
          </w:tcPr>
          <w:p w:rsidR="00744F2B" w:rsidRPr="00AB7F6A" w:rsidRDefault="00744F2B" w:rsidP="005C1F97">
            <w:pPr>
              <w:ind w:left="72" w:hanging="72"/>
              <w:jc w:val="right"/>
              <w:rPr>
                <w:rFonts w:asciiTheme="majorHAnsi" w:hAnsiTheme="majorHAnsi"/>
                <w:sz w:val="22"/>
                <w:szCs w:val="22"/>
              </w:rPr>
            </w:pPr>
          </w:p>
        </w:tc>
      </w:tr>
      <w:tr w:rsidR="00744F2B" w:rsidRPr="00AB7F6A" w:rsidTr="005C1F97">
        <w:trPr>
          <w:cnfStyle w:val="000000100000"/>
          <w:jc w:val="center"/>
        </w:trPr>
        <w:tc>
          <w:tcPr>
            <w:cnfStyle w:val="001000000000"/>
            <w:tcW w:w="704" w:type="dxa"/>
            <w:shd w:val="clear" w:color="auto" w:fill="FFFFFF" w:themeFill="background1"/>
          </w:tcPr>
          <w:p w:rsidR="00744F2B" w:rsidRPr="00AB7F6A" w:rsidRDefault="00744F2B" w:rsidP="00AB7F6A">
            <w:pPr>
              <w:rPr>
                <w:rFonts w:asciiTheme="majorHAnsi" w:hAnsiTheme="majorHAnsi"/>
                <w:b w:val="0"/>
                <w:sz w:val="22"/>
              </w:rPr>
            </w:pPr>
            <w:r w:rsidRPr="00AB7F6A">
              <w:rPr>
                <w:rFonts w:asciiTheme="majorHAnsi" w:hAnsiTheme="majorHAnsi"/>
                <w:b w:val="0"/>
                <w:sz w:val="22"/>
              </w:rPr>
              <w:t xml:space="preserve">641      </w:t>
            </w:r>
          </w:p>
        </w:tc>
        <w:tc>
          <w:tcPr>
            <w:cnfStyle w:val="000010000000"/>
            <w:tcW w:w="3974" w:type="dxa"/>
            <w:shd w:val="clear" w:color="auto" w:fill="FFFFFF" w:themeFill="background1"/>
          </w:tcPr>
          <w:p w:rsidR="00744F2B" w:rsidRPr="00AB7F6A" w:rsidRDefault="00744F2B" w:rsidP="00AB7F6A">
            <w:pPr>
              <w:rPr>
                <w:rFonts w:asciiTheme="majorHAnsi" w:hAnsiTheme="majorHAnsi"/>
                <w:sz w:val="22"/>
              </w:rPr>
            </w:pPr>
            <w:r w:rsidRPr="00AB7F6A">
              <w:rPr>
                <w:rFonts w:asciiTheme="majorHAnsi" w:hAnsiTheme="majorHAnsi"/>
                <w:sz w:val="22"/>
              </w:rPr>
              <w:t>Prihodi od financijske imovine – kamata</w:t>
            </w:r>
          </w:p>
        </w:tc>
        <w:tc>
          <w:tcPr>
            <w:tcW w:w="1843" w:type="dxa"/>
            <w:shd w:val="clear" w:color="auto" w:fill="FFFFFF" w:themeFill="background1"/>
            <w:vAlign w:val="center"/>
          </w:tcPr>
          <w:p w:rsidR="00744F2B" w:rsidRPr="00AB7F6A" w:rsidRDefault="00744F2B" w:rsidP="005C1F97">
            <w:pPr>
              <w:ind w:left="72" w:hanging="72"/>
              <w:jc w:val="right"/>
              <w:cnfStyle w:val="000000100000"/>
              <w:rPr>
                <w:rFonts w:asciiTheme="majorHAnsi" w:hAnsiTheme="majorHAnsi"/>
                <w:sz w:val="22"/>
                <w:szCs w:val="22"/>
              </w:rPr>
            </w:pPr>
          </w:p>
        </w:tc>
        <w:tc>
          <w:tcPr>
            <w:cnfStyle w:val="000010000000"/>
            <w:tcW w:w="1843" w:type="dxa"/>
            <w:shd w:val="clear" w:color="auto" w:fill="FFFFFF" w:themeFill="background1"/>
            <w:vAlign w:val="center"/>
          </w:tcPr>
          <w:p w:rsidR="00744F2B" w:rsidRPr="00AB7F6A" w:rsidRDefault="00744F2B" w:rsidP="005C1F97">
            <w:pPr>
              <w:ind w:left="72" w:hanging="72"/>
              <w:jc w:val="right"/>
              <w:rPr>
                <w:rFonts w:asciiTheme="majorHAnsi" w:hAnsiTheme="majorHAnsi"/>
                <w:sz w:val="22"/>
                <w:szCs w:val="22"/>
              </w:rPr>
            </w:pPr>
          </w:p>
        </w:tc>
        <w:tc>
          <w:tcPr>
            <w:cnfStyle w:val="000100000000"/>
            <w:tcW w:w="1842" w:type="dxa"/>
            <w:shd w:val="clear" w:color="auto" w:fill="FFFFFF" w:themeFill="background1"/>
            <w:vAlign w:val="center"/>
          </w:tcPr>
          <w:p w:rsidR="00744F2B" w:rsidRPr="00AB7F6A" w:rsidRDefault="00744F2B" w:rsidP="005C1F97">
            <w:pPr>
              <w:ind w:left="72" w:hanging="72"/>
              <w:jc w:val="right"/>
              <w:rPr>
                <w:rFonts w:asciiTheme="majorHAnsi" w:hAnsiTheme="majorHAnsi"/>
                <w:sz w:val="22"/>
                <w:szCs w:val="22"/>
              </w:rPr>
            </w:pPr>
          </w:p>
        </w:tc>
      </w:tr>
      <w:tr w:rsidR="00744F2B" w:rsidRPr="00AB7F6A" w:rsidTr="005C1F97">
        <w:trPr>
          <w:jc w:val="center"/>
        </w:trPr>
        <w:tc>
          <w:tcPr>
            <w:cnfStyle w:val="001000000000"/>
            <w:tcW w:w="704" w:type="dxa"/>
            <w:shd w:val="clear" w:color="auto" w:fill="FFFFFF" w:themeFill="background1"/>
            <w:vAlign w:val="center"/>
          </w:tcPr>
          <w:p w:rsidR="00744F2B" w:rsidRPr="00AB7F6A" w:rsidRDefault="00744F2B" w:rsidP="005C1F97">
            <w:pPr>
              <w:rPr>
                <w:rFonts w:asciiTheme="majorHAnsi" w:hAnsiTheme="majorHAnsi"/>
                <w:b w:val="0"/>
                <w:sz w:val="22"/>
              </w:rPr>
            </w:pPr>
            <w:r w:rsidRPr="00AB7F6A">
              <w:rPr>
                <w:rFonts w:asciiTheme="majorHAnsi" w:hAnsiTheme="majorHAnsi"/>
                <w:b w:val="0"/>
                <w:sz w:val="22"/>
              </w:rPr>
              <w:t>6413</w:t>
            </w:r>
          </w:p>
        </w:tc>
        <w:tc>
          <w:tcPr>
            <w:cnfStyle w:val="000010000000"/>
            <w:tcW w:w="3974" w:type="dxa"/>
            <w:shd w:val="clear" w:color="auto" w:fill="FFFFFF" w:themeFill="background1"/>
            <w:vAlign w:val="center"/>
          </w:tcPr>
          <w:p w:rsidR="00744F2B" w:rsidRPr="00AB7F6A" w:rsidRDefault="00744F2B" w:rsidP="005C1F97">
            <w:pPr>
              <w:rPr>
                <w:rFonts w:asciiTheme="majorHAnsi" w:hAnsiTheme="majorHAnsi"/>
                <w:sz w:val="22"/>
              </w:rPr>
            </w:pPr>
            <w:r w:rsidRPr="00AB7F6A">
              <w:rPr>
                <w:rFonts w:asciiTheme="majorHAnsi" w:hAnsiTheme="majorHAnsi"/>
                <w:sz w:val="22"/>
              </w:rPr>
              <w:t>Kamate na oročena sredstva i sredstva po viđenju</w:t>
            </w:r>
          </w:p>
        </w:tc>
        <w:tc>
          <w:tcPr>
            <w:tcW w:w="1843" w:type="dxa"/>
            <w:shd w:val="clear" w:color="auto" w:fill="FFFFFF" w:themeFill="background1"/>
            <w:vAlign w:val="center"/>
          </w:tcPr>
          <w:p w:rsidR="00744F2B" w:rsidRPr="00AB7F6A" w:rsidRDefault="00744F2B" w:rsidP="005C1F97">
            <w:pPr>
              <w:ind w:left="72" w:hanging="72"/>
              <w:jc w:val="right"/>
              <w:cnfStyle w:val="000000000000"/>
              <w:rPr>
                <w:rFonts w:asciiTheme="majorHAnsi" w:hAnsiTheme="majorHAnsi"/>
                <w:sz w:val="22"/>
                <w:szCs w:val="22"/>
              </w:rPr>
            </w:pPr>
          </w:p>
        </w:tc>
        <w:tc>
          <w:tcPr>
            <w:cnfStyle w:val="000010000000"/>
            <w:tcW w:w="1843" w:type="dxa"/>
            <w:shd w:val="clear" w:color="auto" w:fill="FFFFFF" w:themeFill="background1"/>
            <w:vAlign w:val="center"/>
          </w:tcPr>
          <w:p w:rsidR="00744F2B" w:rsidRPr="00AB7F6A" w:rsidRDefault="00744F2B" w:rsidP="005C1F97">
            <w:pPr>
              <w:ind w:left="72" w:hanging="72"/>
              <w:jc w:val="right"/>
              <w:rPr>
                <w:rFonts w:asciiTheme="majorHAnsi" w:hAnsiTheme="majorHAnsi"/>
                <w:sz w:val="22"/>
                <w:szCs w:val="22"/>
              </w:rPr>
            </w:pPr>
          </w:p>
        </w:tc>
        <w:tc>
          <w:tcPr>
            <w:cnfStyle w:val="000100000000"/>
            <w:tcW w:w="1842" w:type="dxa"/>
            <w:shd w:val="clear" w:color="auto" w:fill="FFFFFF" w:themeFill="background1"/>
            <w:vAlign w:val="center"/>
          </w:tcPr>
          <w:p w:rsidR="00744F2B" w:rsidRPr="00AB7F6A" w:rsidRDefault="00744F2B" w:rsidP="005C1F97">
            <w:pPr>
              <w:ind w:left="72" w:hanging="72"/>
              <w:jc w:val="right"/>
              <w:rPr>
                <w:rFonts w:asciiTheme="majorHAnsi" w:hAnsiTheme="majorHAnsi"/>
                <w:sz w:val="22"/>
                <w:szCs w:val="22"/>
              </w:rPr>
            </w:pPr>
          </w:p>
        </w:tc>
      </w:tr>
      <w:tr w:rsidR="00B67001" w:rsidRPr="00AB7F6A" w:rsidTr="007D78E5">
        <w:trPr>
          <w:cnfStyle w:val="000000100000"/>
          <w:jc w:val="center"/>
        </w:trPr>
        <w:tc>
          <w:tcPr>
            <w:cnfStyle w:val="001000000000"/>
            <w:tcW w:w="704" w:type="dxa"/>
            <w:tcBorders>
              <w:bottom w:val="single" w:sz="4" w:space="0" w:color="B1C0CD" w:themeColor="accent1" w:themeTint="99"/>
            </w:tcBorders>
            <w:shd w:val="clear" w:color="auto" w:fill="FFFFFF" w:themeFill="background1"/>
          </w:tcPr>
          <w:p w:rsidR="00B67001" w:rsidRPr="00576C2C" w:rsidRDefault="00B67001" w:rsidP="00A63ECA">
            <w:pPr>
              <w:jc w:val="both"/>
              <w:rPr>
                <w:rFonts w:asciiTheme="majorHAnsi" w:hAnsiTheme="majorHAnsi"/>
                <w:sz w:val="22"/>
                <w:szCs w:val="22"/>
              </w:rPr>
            </w:pPr>
            <w:r>
              <w:rPr>
                <w:rFonts w:asciiTheme="majorHAnsi" w:hAnsiTheme="majorHAnsi"/>
                <w:sz w:val="22"/>
                <w:szCs w:val="22"/>
              </w:rPr>
              <w:t>64132</w:t>
            </w:r>
          </w:p>
        </w:tc>
        <w:tc>
          <w:tcPr>
            <w:cnfStyle w:val="000010000000"/>
            <w:tcW w:w="3974" w:type="dxa"/>
            <w:tcBorders>
              <w:bottom w:val="single" w:sz="4" w:space="0" w:color="B1C0CD" w:themeColor="accent1" w:themeTint="99"/>
            </w:tcBorders>
            <w:shd w:val="clear" w:color="auto" w:fill="FFFFFF" w:themeFill="background1"/>
            <w:vAlign w:val="center"/>
          </w:tcPr>
          <w:p w:rsidR="00B67001" w:rsidRPr="00AB7F6A" w:rsidRDefault="00B67001" w:rsidP="00A63ECA">
            <w:pPr>
              <w:rPr>
                <w:rFonts w:asciiTheme="majorHAnsi" w:hAnsiTheme="majorHAnsi"/>
                <w:sz w:val="22"/>
              </w:rPr>
            </w:pPr>
            <w:r w:rsidRPr="00AB7F6A">
              <w:rPr>
                <w:rFonts w:asciiTheme="majorHAnsi" w:hAnsiTheme="majorHAnsi"/>
                <w:sz w:val="22"/>
              </w:rPr>
              <w:t>Kamate na oročena sredstva i sredstva po viđenju</w:t>
            </w:r>
          </w:p>
        </w:tc>
        <w:tc>
          <w:tcPr>
            <w:tcW w:w="1843" w:type="dxa"/>
            <w:tcBorders>
              <w:bottom w:val="single" w:sz="4" w:space="0" w:color="B1C0CD" w:themeColor="accent1" w:themeTint="99"/>
            </w:tcBorders>
            <w:shd w:val="clear" w:color="auto" w:fill="FFFFFF" w:themeFill="background1"/>
            <w:vAlign w:val="center"/>
          </w:tcPr>
          <w:p w:rsidR="00B67001" w:rsidRPr="00AB7F6A" w:rsidRDefault="00B67001" w:rsidP="00A63ECA">
            <w:pPr>
              <w:ind w:left="72" w:hanging="72"/>
              <w:jc w:val="right"/>
              <w:cnfStyle w:val="0000001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FFFFFF" w:themeFill="background1"/>
            <w:vAlign w:val="center"/>
          </w:tcPr>
          <w:p w:rsidR="00B67001" w:rsidRPr="00576C2C" w:rsidRDefault="00B67001"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FFFFFF" w:themeFill="background1"/>
            <w:vAlign w:val="center"/>
          </w:tcPr>
          <w:p w:rsidR="00B67001" w:rsidRPr="00576C2C" w:rsidRDefault="00B67001" w:rsidP="00A63ECA">
            <w:pPr>
              <w:ind w:left="72" w:hanging="72"/>
              <w:jc w:val="right"/>
              <w:rPr>
                <w:rFonts w:asciiTheme="majorHAnsi" w:hAnsiTheme="majorHAnsi"/>
                <w:sz w:val="22"/>
                <w:szCs w:val="22"/>
              </w:rPr>
            </w:pPr>
          </w:p>
        </w:tc>
      </w:tr>
      <w:tr w:rsidR="00B67001" w:rsidRPr="00AB7F6A" w:rsidTr="007D78E5">
        <w:trPr>
          <w:jc w:val="center"/>
        </w:trPr>
        <w:tc>
          <w:tcPr>
            <w:cnfStyle w:val="001000000000"/>
            <w:tcW w:w="704" w:type="dxa"/>
            <w:shd w:val="clear" w:color="auto" w:fill="CBD5DE" w:themeFill="accent1" w:themeFillTint="66"/>
          </w:tcPr>
          <w:p w:rsidR="00B67001" w:rsidRPr="00576C2C" w:rsidRDefault="00B67001" w:rsidP="00A63ECA">
            <w:pPr>
              <w:jc w:val="both"/>
              <w:rPr>
                <w:rFonts w:asciiTheme="majorHAnsi" w:hAnsiTheme="majorHAnsi"/>
                <w:sz w:val="22"/>
                <w:szCs w:val="22"/>
              </w:rPr>
            </w:pPr>
            <w:r>
              <w:rPr>
                <w:rFonts w:asciiTheme="majorHAnsi" w:hAnsiTheme="majorHAnsi"/>
                <w:sz w:val="22"/>
                <w:szCs w:val="22"/>
              </w:rPr>
              <w:t>65</w:t>
            </w:r>
          </w:p>
        </w:tc>
        <w:tc>
          <w:tcPr>
            <w:cnfStyle w:val="000010000000"/>
            <w:tcW w:w="3974" w:type="dxa"/>
            <w:shd w:val="clear" w:color="auto" w:fill="CBD5DE" w:themeFill="accent1" w:themeFillTint="66"/>
          </w:tcPr>
          <w:p w:rsidR="00B67001" w:rsidRPr="00576C2C" w:rsidRDefault="00B67001" w:rsidP="00A63ECA">
            <w:pPr>
              <w:jc w:val="both"/>
              <w:rPr>
                <w:rFonts w:asciiTheme="majorHAnsi" w:hAnsiTheme="majorHAnsi"/>
                <w:b/>
                <w:sz w:val="22"/>
                <w:szCs w:val="22"/>
              </w:rPr>
            </w:pPr>
            <w:r>
              <w:rPr>
                <w:rFonts w:asciiTheme="majorHAnsi" w:hAnsiTheme="majorHAnsi"/>
                <w:b/>
                <w:sz w:val="22"/>
                <w:szCs w:val="22"/>
              </w:rPr>
              <w:t>Prihodi po posebnim propisima i naknad.</w:t>
            </w:r>
          </w:p>
        </w:tc>
        <w:tc>
          <w:tcPr>
            <w:tcW w:w="1843" w:type="dxa"/>
            <w:shd w:val="clear" w:color="auto" w:fill="CBD5DE" w:themeFill="accent1" w:themeFillTint="66"/>
            <w:vAlign w:val="center"/>
          </w:tcPr>
          <w:p w:rsidR="00B67001" w:rsidRPr="00576C2C" w:rsidRDefault="0036317D" w:rsidP="00A63ECA">
            <w:pPr>
              <w:ind w:left="72" w:hanging="72"/>
              <w:jc w:val="right"/>
              <w:cnfStyle w:val="000000000000"/>
              <w:rPr>
                <w:rFonts w:asciiTheme="majorHAnsi" w:hAnsiTheme="majorHAnsi"/>
                <w:b/>
                <w:sz w:val="22"/>
                <w:szCs w:val="22"/>
              </w:rPr>
            </w:pPr>
            <w:r>
              <w:rPr>
                <w:rFonts w:asciiTheme="majorHAnsi" w:hAnsiTheme="majorHAnsi"/>
                <w:b/>
                <w:sz w:val="22"/>
                <w:szCs w:val="22"/>
              </w:rPr>
              <w:t>3.383.000</w:t>
            </w:r>
          </w:p>
        </w:tc>
        <w:tc>
          <w:tcPr>
            <w:cnfStyle w:val="000010000000"/>
            <w:tcW w:w="1843" w:type="dxa"/>
            <w:shd w:val="clear" w:color="auto" w:fill="CBD5DE" w:themeFill="accent1" w:themeFillTint="66"/>
            <w:vAlign w:val="center"/>
          </w:tcPr>
          <w:p w:rsidR="00B67001" w:rsidRPr="00576C2C" w:rsidRDefault="00607F8C" w:rsidP="00A63ECA">
            <w:pPr>
              <w:ind w:left="72" w:hanging="72"/>
              <w:jc w:val="right"/>
              <w:rPr>
                <w:rFonts w:asciiTheme="majorHAnsi" w:hAnsiTheme="majorHAnsi"/>
                <w:b/>
                <w:sz w:val="22"/>
                <w:szCs w:val="22"/>
              </w:rPr>
            </w:pPr>
            <w:r>
              <w:rPr>
                <w:rFonts w:asciiTheme="majorHAnsi" w:hAnsiTheme="majorHAnsi"/>
                <w:b/>
                <w:sz w:val="22"/>
                <w:szCs w:val="22"/>
              </w:rPr>
              <w:t>3.400.000</w:t>
            </w:r>
          </w:p>
        </w:tc>
        <w:tc>
          <w:tcPr>
            <w:cnfStyle w:val="000100000000"/>
            <w:tcW w:w="1842" w:type="dxa"/>
            <w:shd w:val="clear" w:color="auto" w:fill="CBD5DE" w:themeFill="accent1" w:themeFillTint="66"/>
            <w:vAlign w:val="center"/>
          </w:tcPr>
          <w:p w:rsidR="00B67001" w:rsidRPr="00576C2C" w:rsidRDefault="00607F8C" w:rsidP="008A1180">
            <w:pPr>
              <w:ind w:left="72" w:hanging="72"/>
              <w:jc w:val="right"/>
              <w:rPr>
                <w:rFonts w:asciiTheme="majorHAnsi" w:hAnsiTheme="majorHAnsi"/>
                <w:sz w:val="22"/>
                <w:szCs w:val="22"/>
              </w:rPr>
            </w:pPr>
            <w:r>
              <w:rPr>
                <w:rFonts w:asciiTheme="majorHAnsi" w:hAnsiTheme="majorHAnsi"/>
                <w:sz w:val="22"/>
                <w:szCs w:val="22"/>
              </w:rPr>
              <w:t>3.</w:t>
            </w:r>
            <w:r w:rsidR="008A1180">
              <w:rPr>
                <w:rFonts w:asciiTheme="majorHAnsi" w:hAnsiTheme="majorHAnsi"/>
                <w:sz w:val="22"/>
                <w:szCs w:val="22"/>
              </w:rPr>
              <w:t>4</w:t>
            </w:r>
            <w:r>
              <w:rPr>
                <w:rFonts w:asciiTheme="majorHAnsi" w:hAnsiTheme="majorHAnsi"/>
                <w:sz w:val="22"/>
                <w:szCs w:val="22"/>
              </w:rPr>
              <w:t>00.000</w:t>
            </w:r>
          </w:p>
        </w:tc>
      </w:tr>
      <w:tr w:rsidR="00B67001" w:rsidRPr="00AB7F6A" w:rsidTr="005C1F97">
        <w:trPr>
          <w:cnfStyle w:val="000000100000"/>
          <w:jc w:val="center"/>
        </w:trPr>
        <w:tc>
          <w:tcPr>
            <w:cnfStyle w:val="001000000000"/>
            <w:tcW w:w="704" w:type="dxa"/>
            <w:shd w:val="clear" w:color="auto" w:fill="FFFFFF" w:themeFill="background1"/>
          </w:tcPr>
          <w:p w:rsidR="00B67001" w:rsidRPr="00576C2C" w:rsidRDefault="00B67001" w:rsidP="00A63ECA">
            <w:pPr>
              <w:jc w:val="both"/>
              <w:rPr>
                <w:rFonts w:asciiTheme="majorHAnsi" w:hAnsiTheme="majorHAnsi"/>
                <w:sz w:val="22"/>
                <w:szCs w:val="22"/>
              </w:rPr>
            </w:pPr>
            <w:r>
              <w:rPr>
                <w:rFonts w:asciiTheme="majorHAnsi" w:hAnsiTheme="majorHAnsi"/>
                <w:sz w:val="22"/>
                <w:szCs w:val="22"/>
              </w:rPr>
              <w:t>652</w:t>
            </w:r>
          </w:p>
        </w:tc>
        <w:tc>
          <w:tcPr>
            <w:cnfStyle w:val="000010000000"/>
            <w:tcW w:w="3974" w:type="dxa"/>
            <w:shd w:val="clear" w:color="auto" w:fill="FFFFFF" w:themeFill="background1"/>
          </w:tcPr>
          <w:p w:rsidR="00B67001" w:rsidRPr="00576C2C" w:rsidRDefault="00B67001" w:rsidP="00B67001">
            <w:pPr>
              <w:jc w:val="both"/>
              <w:rPr>
                <w:rFonts w:asciiTheme="majorHAnsi" w:hAnsiTheme="majorHAnsi"/>
                <w:b/>
                <w:sz w:val="22"/>
                <w:szCs w:val="22"/>
              </w:rPr>
            </w:pPr>
            <w:r>
              <w:rPr>
                <w:rFonts w:asciiTheme="majorHAnsi" w:hAnsiTheme="majorHAnsi"/>
                <w:b/>
                <w:sz w:val="22"/>
                <w:szCs w:val="22"/>
              </w:rPr>
              <w:t>Prihodi po posebn prop</w:t>
            </w:r>
          </w:p>
        </w:tc>
        <w:tc>
          <w:tcPr>
            <w:tcW w:w="1843" w:type="dxa"/>
            <w:shd w:val="clear" w:color="auto" w:fill="FFFFFF" w:themeFill="background1"/>
            <w:vAlign w:val="center"/>
          </w:tcPr>
          <w:p w:rsidR="00B67001" w:rsidRPr="00576C2C" w:rsidRDefault="0036317D" w:rsidP="00A63ECA">
            <w:pPr>
              <w:ind w:left="72" w:hanging="72"/>
              <w:jc w:val="right"/>
              <w:cnfStyle w:val="000000100000"/>
              <w:rPr>
                <w:rFonts w:asciiTheme="majorHAnsi" w:hAnsiTheme="majorHAnsi"/>
                <w:b/>
                <w:sz w:val="22"/>
                <w:szCs w:val="22"/>
              </w:rPr>
            </w:pPr>
            <w:r>
              <w:rPr>
                <w:rFonts w:asciiTheme="majorHAnsi" w:hAnsiTheme="majorHAnsi"/>
                <w:b/>
                <w:sz w:val="22"/>
                <w:szCs w:val="22"/>
              </w:rPr>
              <w:t>3.383.000</w:t>
            </w:r>
          </w:p>
        </w:tc>
        <w:tc>
          <w:tcPr>
            <w:cnfStyle w:val="000010000000"/>
            <w:tcW w:w="1843" w:type="dxa"/>
            <w:shd w:val="clear" w:color="auto" w:fill="FFFFFF" w:themeFill="background1"/>
            <w:vAlign w:val="center"/>
          </w:tcPr>
          <w:p w:rsidR="00B67001" w:rsidRPr="00576C2C" w:rsidRDefault="00961D9B" w:rsidP="00A63ECA">
            <w:pPr>
              <w:ind w:left="72" w:hanging="72"/>
              <w:jc w:val="right"/>
              <w:rPr>
                <w:rFonts w:asciiTheme="majorHAnsi" w:hAnsiTheme="majorHAnsi"/>
                <w:b/>
                <w:sz w:val="22"/>
                <w:szCs w:val="22"/>
              </w:rPr>
            </w:pPr>
            <w:r>
              <w:rPr>
                <w:rFonts w:asciiTheme="majorHAnsi" w:hAnsiTheme="majorHAnsi"/>
                <w:b/>
                <w:sz w:val="22"/>
                <w:szCs w:val="22"/>
              </w:rPr>
              <w:t>3.400.000</w:t>
            </w:r>
          </w:p>
        </w:tc>
        <w:tc>
          <w:tcPr>
            <w:cnfStyle w:val="000100000000"/>
            <w:tcW w:w="1842" w:type="dxa"/>
            <w:shd w:val="clear" w:color="auto" w:fill="FFFFFF" w:themeFill="background1"/>
            <w:vAlign w:val="center"/>
          </w:tcPr>
          <w:p w:rsidR="00B67001" w:rsidRPr="00576C2C" w:rsidRDefault="00961D9B" w:rsidP="00A63ECA">
            <w:pPr>
              <w:ind w:left="72" w:hanging="72"/>
              <w:jc w:val="right"/>
              <w:rPr>
                <w:rFonts w:asciiTheme="majorHAnsi" w:hAnsiTheme="majorHAnsi"/>
                <w:sz w:val="22"/>
                <w:szCs w:val="22"/>
              </w:rPr>
            </w:pPr>
            <w:r>
              <w:rPr>
                <w:rFonts w:asciiTheme="majorHAnsi" w:hAnsiTheme="majorHAnsi"/>
                <w:sz w:val="22"/>
                <w:szCs w:val="22"/>
              </w:rPr>
              <w:t>3.400.000</w:t>
            </w:r>
          </w:p>
        </w:tc>
      </w:tr>
      <w:tr w:rsidR="00E64660" w:rsidRPr="00AB7F6A" w:rsidTr="005C1F97">
        <w:trPr>
          <w:jc w:val="center"/>
        </w:trPr>
        <w:tc>
          <w:tcPr>
            <w:cnfStyle w:val="001000000000"/>
            <w:tcW w:w="704" w:type="dxa"/>
            <w:shd w:val="clear" w:color="auto" w:fill="FFFFFF" w:themeFill="background1"/>
          </w:tcPr>
          <w:p w:rsidR="00E64660" w:rsidRPr="00794099" w:rsidRDefault="00E64660" w:rsidP="00A63ECA">
            <w:pPr>
              <w:jc w:val="both"/>
              <w:rPr>
                <w:rFonts w:asciiTheme="majorHAnsi" w:hAnsiTheme="majorHAnsi"/>
                <w:b w:val="0"/>
                <w:sz w:val="22"/>
                <w:szCs w:val="22"/>
              </w:rPr>
            </w:pPr>
            <w:r w:rsidRPr="00794099">
              <w:rPr>
                <w:rFonts w:asciiTheme="majorHAnsi" w:hAnsiTheme="majorHAnsi"/>
                <w:b w:val="0"/>
                <w:sz w:val="22"/>
                <w:szCs w:val="22"/>
              </w:rPr>
              <w:t>6526</w:t>
            </w:r>
          </w:p>
        </w:tc>
        <w:tc>
          <w:tcPr>
            <w:cnfStyle w:val="000010000000"/>
            <w:tcW w:w="3974" w:type="dxa"/>
            <w:shd w:val="clear" w:color="auto" w:fill="FFFFFF" w:themeFill="background1"/>
          </w:tcPr>
          <w:p w:rsidR="00E64660" w:rsidRPr="00794099" w:rsidRDefault="00E64660" w:rsidP="00A63ECA">
            <w:pPr>
              <w:jc w:val="both"/>
              <w:rPr>
                <w:rFonts w:asciiTheme="majorHAnsi" w:hAnsiTheme="majorHAnsi"/>
                <w:sz w:val="22"/>
                <w:szCs w:val="22"/>
              </w:rPr>
            </w:pPr>
            <w:r w:rsidRPr="00794099">
              <w:rPr>
                <w:rFonts w:asciiTheme="majorHAnsi" w:hAnsiTheme="majorHAnsi"/>
                <w:sz w:val="22"/>
                <w:szCs w:val="22"/>
              </w:rPr>
              <w:t xml:space="preserve">Ostali nesp. prihodi </w:t>
            </w:r>
          </w:p>
        </w:tc>
        <w:tc>
          <w:tcPr>
            <w:tcW w:w="1843" w:type="dxa"/>
            <w:shd w:val="clear" w:color="auto" w:fill="FFFFFF" w:themeFill="background1"/>
            <w:vAlign w:val="center"/>
          </w:tcPr>
          <w:p w:rsidR="00E64660" w:rsidRPr="00794099" w:rsidRDefault="00E64660" w:rsidP="007A0D5C">
            <w:pPr>
              <w:ind w:left="72" w:hanging="72"/>
              <w:jc w:val="right"/>
              <w:cnfStyle w:val="000000000000"/>
              <w:rPr>
                <w:rFonts w:asciiTheme="majorHAnsi" w:hAnsiTheme="majorHAnsi"/>
                <w:sz w:val="22"/>
                <w:szCs w:val="22"/>
              </w:rPr>
            </w:pPr>
            <w:r>
              <w:rPr>
                <w:rFonts w:asciiTheme="majorHAnsi" w:hAnsiTheme="majorHAnsi"/>
                <w:sz w:val="22"/>
                <w:szCs w:val="22"/>
              </w:rPr>
              <w:t>3.383.000</w:t>
            </w:r>
          </w:p>
        </w:tc>
        <w:tc>
          <w:tcPr>
            <w:cnfStyle w:val="000010000000"/>
            <w:tcW w:w="1843" w:type="dxa"/>
            <w:shd w:val="clear" w:color="auto" w:fill="FFFFFF" w:themeFill="background1"/>
            <w:vAlign w:val="center"/>
          </w:tcPr>
          <w:p w:rsidR="00E64660" w:rsidRPr="00794099" w:rsidRDefault="00E64660" w:rsidP="00E64660">
            <w:pPr>
              <w:ind w:left="72" w:hanging="72"/>
              <w:jc w:val="right"/>
              <w:rPr>
                <w:rFonts w:asciiTheme="majorHAnsi" w:hAnsiTheme="majorHAnsi"/>
                <w:sz w:val="22"/>
                <w:szCs w:val="22"/>
              </w:rPr>
            </w:pPr>
            <w:r>
              <w:rPr>
                <w:rFonts w:asciiTheme="majorHAnsi" w:hAnsiTheme="majorHAnsi"/>
                <w:sz w:val="22"/>
                <w:szCs w:val="22"/>
              </w:rPr>
              <w:t>3.400.000</w:t>
            </w:r>
          </w:p>
        </w:tc>
        <w:tc>
          <w:tcPr>
            <w:cnfStyle w:val="000100000000"/>
            <w:tcW w:w="1842" w:type="dxa"/>
            <w:shd w:val="clear" w:color="auto" w:fill="FFFFFF" w:themeFill="background1"/>
            <w:vAlign w:val="center"/>
          </w:tcPr>
          <w:p w:rsidR="00E64660" w:rsidRPr="00794099" w:rsidRDefault="00E64660" w:rsidP="00E64660">
            <w:pPr>
              <w:ind w:left="72" w:hanging="72"/>
              <w:jc w:val="right"/>
              <w:rPr>
                <w:rFonts w:asciiTheme="majorHAnsi" w:hAnsiTheme="majorHAnsi"/>
                <w:sz w:val="22"/>
                <w:szCs w:val="22"/>
              </w:rPr>
            </w:pPr>
            <w:r>
              <w:rPr>
                <w:rFonts w:asciiTheme="majorHAnsi" w:hAnsiTheme="majorHAnsi"/>
                <w:sz w:val="22"/>
                <w:szCs w:val="22"/>
              </w:rPr>
              <w:t>3.400.000</w:t>
            </w:r>
          </w:p>
        </w:tc>
      </w:tr>
      <w:tr w:rsidR="00E64660" w:rsidRPr="00AB7F6A" w:rsidTr="005C1F97">
        <w:trPr>
          <w:cnfStyle w:val="000000100000"/>
          <w:jc w:val="center"/>
        </w:trPr>
        <w:tc>
          <w:tcPr>
            <w:cnfStyle w:val="001000000000"/>
            <w:tcW w:w="704" w:type="dxa"/>
            <w:shd w:val="clear" w:color="auto" w:fill="FFFFFF" w:themeFill="background1"/>
          </w:tcPr>
          <w:p w:rsidR="00E64660" w:rsidRPr="00794099" w:rsidRDefault="00E64660" w:rsidP="00A63ECA">
            <w:pPr>
              <w:jc w:val="both"/>
              <w:rPr>
                <w:rFonts w:asciiTheme="majorHAnsi" w:hAnsiTheme="majorHAnsi"/>
                <w:b w:val="0"/>
                <w:sz w:val="22"/>
                <w:szCs w:val="22"/>
              </w:rPr>
            </w:pPr>
            <w:r w:rsidRPr="00794099">
              <w:rPr>
                <w:rFonts w:asciiTheme="majorHAnsi" w:hAnsiTheme="majorHAnsi"/>
                <w:b w:val="0"/>
                <w:sz w:val="22"/>
                <w:szCs w:val="22"/>
              </w:rPr>
              <w:t>65264</w:t>
            </w:r>
          </w:p>
        </w:tc>
        <w:tc>
          <w:tcPr>
            <w:cnfStyle w:val="000010000000"/>
            <w:tcW w:w="3974" w:type="dxa"/>
            <w:shd w:val="clear" w:color="auto" w:fill="FFFFFF" w:themeFill="background1"/>
          </w:tcPr>
          <w:p w:rsidR="00E64660" w:rsidRPr="00794099" w:rsidRDefault="00E64660" w:rsidP="00A63ECA">
            <w:pPr>
              <w:jc w:val="both"/>
              <w:rPr>
                <w:rFonts w:asciiTheme="majorHAnsi" w:hAnsiTheme="majorHAnsi"/>
                <w:sz w:val="22"/>
                <w:szCs w:val="22"/>
              </w:rPr>
            </w:pPr>
            <w:r w:rsidRPr="00794099">
              <w:rPr>
                <w:rFonts w:asciiTheme="majorHAnsi" w:hAnsiTheme="majorHAnsi"/>
                <w:sz w:val="22"/>
                <w:szCs w:val="22"/>
              </w:rPr>
              <w:t>Sufinanciranje cijene usluge</w:t>
            </w:r>
          </w:p>
        </w:tc>
        <w:tc>
          <w:tcPr>
            <w:tcW w:w="1843" w:type="dxa"/>
            <w:shd w:val="clear" w:color="auto" w:fill="FFFFFF" w:themeFill="background1"/>
            <w:vAlign w:val="center"/>
          </w:tcPr>
          <w:p w:rsidR="00E64660" w:rsidRPr="00794099" w:rsidRDefault="00E64660" w:rsidP="007A0D5C">
            <w:pPr>
              <w:ind w:left="72" w:hanging="72"/>
              <w:jc w:val="right"/>
              <w:cnfStyle w:val="000000100000"/>
              <w:rPr>
                <w:rFonts w:asciiTheme="majorHAnsi" w:hAnsiTheme="majorHAnsi"/>
                <w:sz w:val="22"/>
                <w:szCs w:val="22"/>
              </w:rPr>
            </w:pPr>
            <w:r>
              <w:rPr>
                <w:rFonts w:asciiTheme="majorHAnsi" w:hAnsiTheme="majorHAnsi"/>
                <w:sz w:val="22"/>
                <w:szCs w:val="22"/>
              </w:rPr>
              <w:t>3.327.000</w:t>
            </w:r>
          </w:p>
        </w:tc>
        <w:tc>
          <w:tcPr>
            <w:cnfStyle w:val="000010000000"/>
            <w:tcW w:w="1843" w:type="dxa"/>
            <w:shd w:val="clear" w:color="auto" w:fill="FFFFFF" w:themeFill="background1"/>
            <w:vAlign w:val="center"/>
          </w:tcPr>
          <w:p w:rsidR="00E64660" w:rsidRPr="00794099" w:rsidRDefault="003C162D" w:rsidP="00E64660">
            <w:pPr>
              <w:ind w:left="72" w:hanging="72"/>
              <w:jc w:val="right"/>
              <w:rPr>
                <w:rFonts w:asciiTheme="majorHAnsi" w:hAnsiTheme="majorHAnsi"/>
                <w:sz w:val="22"/>
                <w:szCs w:val="22"/>
              </w:rPr>
            </w:pPr>
            <w:r>
              <w:rPr>
                <w:rFonts w:asciiTheme="majorHAnsi" w:hAnsiTheme="majorHAnsi"/>
                <w:sz w:val="22"/>
                <w:szCs w:val="22"/>
              </w:rPr>
              <w:t>3.327.000</w:t>
            </w:r>
          </w:p>
        </w:tc>
        <w:tc>
          <w:tcPr>
            <w:cnfStyle w:val="000100000000"/>
            <w:tcW w:w="1842" w:type="dxa"/>
            <w:shd w:val="clear" w:color="auto" w:fill="FFFFFF" w:themeFill="background1"/>
            <w:vAlign w:val="center"/>
          </w:tcPr>
          <w:p w:rsidR="00E64660" w:rsidRPr="00794099" w:rsidRDefault="00E64660" w:rsidP="003C162D">
            <w:pPr>
              <w:ind w:left="72" w:hanging="72"/>
              <w:jc w:val="right"/>
              <w:rPr>
                <w:rFonts w:asciiTheme="majorHAnsi" w:hAnsiTheme="majorHAnsi"/>
                <w:sz w:val="22"/>
                <w:szCs w:val="22"/>
              </w:rPr>
            </w:pPr>
            <w:r>
              <w:rPr>
                <w:rFonts w:asciiTheme="majorHAnsi" w:hAnsiTheme="majorHAnsi"/>
                <w:sz w:val="22"/>
                <w:szCs w:val="22"/>
              </w:rPr>
              <w:t>3.3</w:t>
            </w:r>
            <w:r w:rsidR="003C162D">
              <w:rPr>
                <w:rFonts w:asciiTheme="majorHAnsi" w:hAnsiTheme="majorHAnsi"/>
                <w:sz w:val="22"/>
                <w:szCs w:val="22"/>
              </w:rPr>
              <w:t>27</w:t>
            </w:r>
            <w:r>
              <w:rPr>
                <w:rFonts w:asciiTheme="majorHAnsi" w:hAnsiTheme="majorHAnsi"/>
                <w:sz w:val="22"/>
                <w:szCs w:val="22"/>
              </w:rPr>
              <w:t>.000</w:t>
            </w:r>
          </w:p>
        </w:tc>
      </w:tr>
      <w:tr w:rsidR="00E64660" w:rsidRPr="00AB7F6A" w:rsidTr="005C1F97">
        <w:trPr>
          <w:jc w:val="center"/>
        </w:trPr>
        <w:tc>
          <w:tcPr>
            <w:cnfStyle w:val="001000000000"/>
            <w:tcW w:w="704" w:type="dxa"/>
            <w:shd w:val="clear" w:color="auto" w:fill="FFFFFF" w:themeFill="background1"/>
          </w:tcPr>
          <w:p w:rsidR="00E64660" w:rsidRPr="00794099" w:rsidRDefault="00E64660" w:rsidP="00A63ECA">
            <w:pPr>
              <w:jc w:val="both"/>
              <w:rPr>
                <w:rFonts w:asciiTheme="majorHAnsi" w:hAnsiTheme="majorHAnsi"/>
                <w:b w:val="0"/>
                <w:sz w:val="22"/>
                <w:szCs w:val="22"/>
              </w:rPr>
            </w:pPr>
            <w:r w:rsidRPr="00794099">
              <w:rPr>
                <w:rFonts w:asciiTheme="majorHAnsi" w:hAnsiTheme="majorHAnsi"/>
                <w:b w:val="0"/>
                <w:sz w:val="22"/>
                <w:szCs w:val="22"/>
              </w:rPr>
              <w:t>65267</w:t>
            </w:r>
          </w:p>
        </w:tc>
        <w:tc>
          <w:tcPr>
            <w:cnfStyle w:val="000010000000"/>
            <w:tcW w:w="3974" w:type="dxa"/>
            <w:shd w:val="clear" w:color="auto" w:fill="FFFFFF" w:themeFill="background1"/>
          </w:tcPr>
          <w:p w:rsidR="00E64660" w:rsidRPr="00794099" w:rsidRDefault="00E64660" w:rsidP="00A63ECA">
            <w:pPr>
              <w:jc w:val="both"/>
              <w:rPr>
                <w:rFonts w:asciiTheme="majorHAnsi" w:hAnsiTheme="majorHAnsi"/>
                <w:sz w:val="22"/>
                <w:szCs w:val="22"/>
              </w:rPr>
            </w:pPr>
            <w:r w:rsidRPr="00794099">
              <w:rPr>
                <w:rFonts w:asciiTheme="majorHAnsi" w:hAnsiTheme="majorHAnsi"/>
                <w:sz w:val="22"/>
                <w:szCs w:val="22"/>
              </w:rPr>
              <w:t>Prihodi s naslova osiguranja, šteta</w:t>
            </w:r>
          </w:p>
        </w:tc>
        <w:tc>
          <w:tcPr>
            <w:tcW w:w="1843" w:type="dxa"/>
            <w:shd w:val="clear" w:color="auto" w:fill="FFFFFF" w:themeFill="background1"/>
            <w:vAlign w:val="center"/>
          </w:tcPr>
          <w:p w:rsidR="00E64660" w:rsidRPr="00794099" w:rsidRDefault="00E64660" w:rsidP="00A63ECA">
            <w:pPr>
              <w:ind w:left="72" w:hanging="72"/>
              <w:jc w:val="right"/>
              <w:cnfStyle w:val="000000000000"/>
              <w:rPr>
                <w:rFonts w:asciiTheme="majorHAnsi" w:hAnsiTheme="majorHAnsi"/>
                <w:sz w:val="22"/>
                <w:szCs w:val="22"/>
              </w:rPr>
            </w:pPr>
            <w:r>
              <w:rPr>
                <w:rFonts w:asciiTheme="majorHAnsi" w:hAnsiTheme="majorHAnsi"/>
                <w:sz w:val="22"/>
                <w:szCs w:val="22"/>
              </w:rPr>
              <w:t>20.000</w:t>
            </w:r>
          </w:p>
        </w:tc>
        <w:tc>
          <w:tcPr>
            <w:cnfStyle w:val="000010000000"/>
            <w:tcW w:w="1843" w:type="dxa"/>
            <w:shd w:val="clear" w:color="auto" w:fill="FFFFFF" w:themeFill="background1"/>
            <w:vAlign w:val="center"/>
          </w:tcPr>
          <w:p w:rsidR="00E64660" w:rsidRPr="00794099" w:rsidRDefault="00E64660" w:rsidP="003C162D">
            <w:pPr>
              <w:ind w:left="72" w:hanging="72"/>
              <w:jc w:val="right"/>
              <w:rPr>
                <w:rFonts w:asciiTheme="majorHAnsi" w:hAnsiTheme="majorHAnsi"/>
                <w:sz w:val="22"/>
                <w:szCs w:val="22"/>
              </w:rPr>
            </w:pPr>
            <w:r>
              <w:rPr>
                <w:rFonts w:asciiTheme="majorHAnsi" w:hAnsiTheme="majorHAnsi"/>
                <w:sz w:val="22"/>
                <w:szCs w:val="22"/>
              </w:rPr>
              <w:t>20.000</w:t>
            </w:r>
          </w:p>
        </w:tc>
        <w:tc>
          <w:tcPr>
            <w:cnfStyle w:val="000100000000"/>
            <w:tcW w:w="1842" w:type="dxa"/>
            <w:shd w:val="clear" w:color="auto" w:fill="FFFFFF" w:themeFill="background1"/>
            <w:vAlign w:val="center"/>
          </w:tcPr>
          <w:p w:rsidR="00E64660" w:rsidRPr="00794099" w:rsidRDefault="00E64660" w:rsidP="003C162D">
            <w:pPr>
              <w:ind w:left="72" w:hanging="72"/>
              <w:jc w:val="right"/>
              <w:rPr>
                <w:rFonts w:asciiTheme="majorHAnsi" w:hAnsiTheme="majorHAnsi"/>
                <w:sz w:val="22"/>
                <w:szCs w:val="22"/>
              </w:rPr>
            </w:pPr>
            <w:r>
              <w:rPr>
                <w:rFonts w:asciiTheme="majorHAnsi" w:hAnsiTheme="majorHAnsi"/>
                <w:sz w:val="22"/>
                <w:szCs w:val="22"/>
              </w:rPr>
              <w:t>20.000</w:t>
            </w:r>
          </w:p>
        </w:tc>
      </w:tr>
      <w:tr w:rsidR="00E64660" w:rsidRPr="00AB7F6A" w:rsidTr="007D78E5">
        <w:trPr>
          <w:cnfStyle w:val="000000100000"/>
          <w:jc w:val="center"/>
        </w:trPr>
        <w:tc>
          <w:tcPr>
            <w:cnfStyle w:val="001000000000"/>
            <w:tcW w:w="704" w:type="dxa"/>
            <w:tcBorders>
              <w:bottom w:val="single" w:sz="4" w:space="0" w:color="B1C0CD" w:themeColor="accent1" w:themeTint="99"/>
            </w:tcBorders>
            <w:shd w:val="clear" w:color="auto" w:fill="FFFFFF" w:themeFill="background1"/>
          </w:tcPr>
          <w:p w:rsidR="00E64660" w:rsidRPr="00794099" w:rsidRDefault="00E64660" w:rsidP="00A63ECA">
            <w:pPr>
              <w:jc w:val="both"/>
              <w:rPr>
                <w:rFonts w:asciiTheme="majorHAnsi" w:hAnsiTheme="majorHAnsi"/>
                <w:b w:val="0"/>
                <w:sz w:val="22"/>
                <w:szCs w:val="22"/>
              </w:rPr>
            </w:pPr>
            <w:r w:rsidRPr="00794099">
              <w:rPr>
                <w:rFonts w:asciiTheme="majorHAnsi" w:hAnsiTheme="majorHAnsi"/>
                <w:b w:val="0"/>
                <w:sz w:val="22"/>
                <w:szCs w:val="22"/>
              </w:rPr>
              <w:t>65268</w:t>
            </w:r>
          </w:p>
        </w:tc>
        <w:tc>
          <w:tcPr>
            <w:cnfStyle w:val="000010000000"/>
            <w:tcW w:w="3974" w:type="dxa"/>
            <w:tcBorders>
              <w:bottom w:val="single" w:sz="4" w:space="0" w:color="B1C0CD" w:themeColor="accent1" w:themeTint="99"/>
            </w:tcBorders>
            <w:shd w:val="clear" w:color="auto" w:fill="FFFFFF" w:themeFill="background1"/>
          </w:tcPr>
          <w:p w:rsidR="00E64660" w:rsidRPr="00794099" w:rsidRDefault="00E64660" w:rsidP="0036317D">
            <w:pPr>
              <w:jc w:val="both"/>
              <w:rPr>
                <w:rFonts w:asciiTheme="majorHAnsi" w:hAnsiTheme="majorHAnsi"/>
                <w:sz w:val="22"/>
                <w:szCs w:val="22"/>
              </w:rPr>
            </w:pPr>
            <w:r w:rsidRPr="00794099">
              <w:rPr>
                <w:rFonts w:asciiTheme="majorHAnsi" w:hAnsiTheme="majorHAnsi"/>
                <w:sz w:val="22"/>
                <w:szCs w:val="22"/>
              </w:rPr>
              <w:t>Ostali prihodi za posebne namjene (</w:t>
            </w:r>
            <w:r>
              <w:rPr>
                <w:rFonts w:asciiTheme="majorHAnsi" w:hAnsiTheme="majorHAnsi"/>
                <w:sz w:val="22"/>
                <w:szCs w:val="22"/>
              </w:rPr>
              <w:t>hzzz</w:t>
            </w:r>
            <w:r w:rsidRPr="00794099">
              <w:rPr>
                <w:rFonts w:asciiTheme="majorHAnsi" w:hAnsiTheme="majorHAnsi"/>
                <w:sz w:val="22"/>
                <w:szCs w:val="22"/>
              </w:rPr>
              <w:t>)</w:t>
            </w:r>
          </w:p>
        </w:tc>
        <w:tc>
          <w:tcPr>
            <w:tcW w:w="1843" w:type="dxa"/>
            <w:tcBorders>
              <w:bottom w:val="single" w:sz="4" w:space="0" w:color="B1C0CD" w:themeColor="accent1" w:themeTint="99"/>
            </w:tcBorders>
            <w:shd w:val="clear" w:color="auto" w:fill="FFFFFF" w:themeFill="background1"/>
            <w:vAlign w:val="center"/>
          </w:tcPr>
          <w:p w:rsidR="00E64660" w:rsidRPr="00794099" w:rsidRDefault="00E64660" w:rsidP="00A63ECA">
            <w:pPr>
              <w:ind w:left="72" w:hanging="72"/>
              <w:jc w:val="right"/>
              <w:cnfStyle w:val="000000100000"/>
              <w:rPr>
                <w:rFonts w:asciiTheme="majorHAnsi" w:hAnsiTheme="majorHAnsi"/>
                <w:sz w:val="22"/>
                <w:szCs w:val="22"/>
              </w:rPr>
            </w:pPr>
            <w:r>
              <w:rPr>
                <w:rFonts w:asciiTheme="majorHAnsi" w:hAnsiTheme="majorHAnsi"/>
                <w:sz w:val="22"/>
                <w:szCs w:val="22"/>
              </w:rPr>
              <w:t>36.000</w:t>
            </w:r>
          </w:p>
        </w:tc>
        <w:tc>
          <w:tcPr>
            <w:cnfStyle w:val="000010000000"/>
            <w:tcW w:w="1843" w:type="dxa"/>
            <w:tcBorders>
              <w:bottom w:val="single" w:sz="4" w:space="0" w:color="B1C0CD" w:themeColor="accent1" w:themeTint="99"/>
            </w:tcBorders>
            <w:shd w:val="clear" w:color="auto" w:fill="FFFFFF" w:themeFill="background1"/>
            <w:vAlign w:val="center"/>
          </w:tcPr>
          <w:p w:rsidR="00E64660" w:rsidRPr="00794099" w:rsidRDefault="00E64660" w:rsidP="003C162D">
            <w:pPr>
              <w:ind w:left="72" w:hanging="72"/>
              <w:jc w:val="right"/>
              <w:rPr>
                <w:rFonts w:asciiTheme="majorHAnsi" w:hAnsiTheme="majorHAnsi"/>
                <w:sz w:val="22"/>
                <w:szCs w:val="22"/>
              </w:rPr>
            </w:pPr>
            <w:r>
              <w:rPr>
                <w:rFonts w:asciiTheme="majorHAnsi" w:hAnsiTheme="majorHAnsi"/>
                <w:sz w:val="22"/>
                <w:szCs w:val="22"/>
              </w:rPr>
              <w:t>36.000</w:t>
            </w:r>
          </w:p>
        </w:tc>
        <w:tc>
          <w:tcPr>
            <w:cnfStyle w:val="000100000000"/>
            <w:tcW w:w="1842" w:type="dxa"/>
            <w:tcBorders>
              <w:bottom w:val="single" w:sz="4" w:space="0" w:color="B1C0CD" w:themeColor="accent1" w:themeTint="99"/>
            </w:tcBorders>
            <w:shd w:val="clear" w:color="auto" w:fill="FFFFFF" w:themeFill="background1"/>
            <w:vAlign w:val="center"/>
          </w:tcPr>
          <w:p w:rsidR="00E64660" w:rsidRPr="00794099" w:rsidRDefault="00E64660" w:rsidP="003C162D">
            <w:pPr>
              <w:ind w:left="72" w:hanging="72"/>
              <w:jc w:val="right"/>
              <w:rPr>
                <w:rFonts w:asciiTheme="majorHAnsi" w:hAnsiTheme="majorHAnsi"/>
                <w:sz w:val="22"/>
                <w:szCs w:val="22"/>
              </w:rPr>
            </w:pPr>
            <w:r>
              <w:rPr>
                <w:rFonts w:asciiTheme="majorHAnsi" w:hAnsiTheme="majorHAnsi"/>
                <w:sz w:val="22"/>
                <w:szCs w:val="22"/>
              </w:rPr>
              <w:t>36.000</w:t>
            </w:r>
          </w:p>
        </w:tc>
      </w:tr>
      <w:tr w:rsidR="00794099" w:rsidRPr="00AB7F6A" w:rsidTr="007D78E5">
        <w:trPr>
          <w:jc w:val="center"/>
        </w:trPr>
        <w:tc>
          <w:tcPr>
            <w:cnfStyle w:val="001000000000"/>
            <w:tcW w:w="704" w:type="dxa"/>
            <w:shd w:val="clear" w:color="auto" w:fill="CBD5DE" w:themeFill="accent1" w:themeFillTint="66"/>
          </w:tcPr>
          <w:p w:rsidR="00794099" w:rsidRPr="00576C2C" w:rsidRDefault="00794099" w:rsidP="00A63ECA">
            <w:pPr>
              <w:jc w:val="both"/>
              <w:rPr>
                <w:rFonts w:asciiTheme="majorHAnsi" w:hAnsiTheme="majorHAnsi"/>
                <w:sz w:val="22"/>
                <w:szCs w:val="22"/>
              </w:rPr>
            </w:pPr>
            <w:r>
              <w:rPr>
                <w:rFonts w:asciiTheme="majorHAnsi" w:hAnsiTheme="majorHAnsi"/>
                <w:sz w:val="22"/>
                <w:szCs w:val="22"/>
              </w:rPr>
              <w:t>67</w:t>
            </w:r>
          </w:p>
        </w:tc>
        <w:tc>
          <w:tcPr>
            <w:cnfStyle w:val="000010000000"/>
            <w:tcW w:w="3974" w:type="dxa"/>
            <w:shd w:val="clear" w:color="auto" w:fill="CBD5DE" w:themeFill="accent1" w:themeFillTint="66"/>
          </w:tcPr>
          <w:p w:rsidR="00794099" w:rsidRPr="00576C2C" w:rsidRDefault="00794099" w:rsidP="00A63ECA">
            <w:pPr>
              <w:jc w:val="both"/>
              <w:rPr>
                <w:rFonts w:asciiTheme="majorHAnsi" w:hAnsiTheme="majorHAnsi"/>
                <w:b/>
                <w:sz w:val="22"/>
                <w:szCs w:val="22"/>
              </w:rPr>
            </w:pPr>
            <w:r>
              <w:rPr>
                <w:rFonts w:asciiTheme="majorHAnsi" w:hAnsiTheme="majorHAnsi"/>
                <w:b/>
                <w:sz w:val="22"/>
                <w:szCs w:val="22"/>
              </w:rPr>
              <w:t xml:space="preserve">Prihodi </w:t>
            </w:r>
            <w:r w:rsidR="00A63ECA">
              <w:rPr>
                <w:rFonts w:asciiTheme="majorHAnsi" w:hAnsiTheme="majorHAnsi"/>
                <w:b/>
                <w:sz w:val="22"/>
                <w:szCs w:val="22"/>
              </w:rPr>
              <w:t>iz nadležnog proračuna</w:t>
            </w:r>
          </w:p>
        </w:tc>
        <w:tc>
          <w:tcPr>
            <w:tcW w:w="1843" w:type="dxa"/>
            <w:shd w:val="clear" w:color="auto" w:fill="CBD5DE" w:themeFill="accent1" w:themeFillTint="66"/>
            <w:vAlign w:val="center"/>
          </w:tcPr>
          <w:p w:rsidR="00794099" w:rsidRPr="00576C2C" w:rsidRDefault="00E36BCD" w:rsidP="0036317D">
            <w:pPr>
              <w:ind w:left="72" w:hanging="72"/>
              <w:jc w:val="right"/>
              <w:cnfStyle w:val="000000000000"/>
              <w:rPr>
                <w:rFonts w:asciiTheme="majorHAnsi" w:hAnsiTheme="majorHAnsi"/>
                <w:b/>
                <w:sz w:val="22"/>
                <w:szCs w:val="22"/>
              </w:rPr>
            </w:pPr>
            <w:r>
              <w:rPr>
                <w:rFonts w:asciiTheme="majorHAnsi" w:hAnsiTheme="majorHAnsi"/>
                <w:b/>
                <w:sz w:val="22"/>
                <w:szCs w:val="22"/>
              </w:rPr>
              <w:t>4.</w:t>
            </w:r>
            <w:r w:rsidR="0036317D">
              <w:rPr>
                <w:rFonts w:asciiTheme="majorHAnsi" w:hAnsiTheme="majorHAnsi"/>
                <w:b/>
                <w:sz w:val="22"/>
                <w:szCs w:val="22"/>
              </w:rPr>
              <w:t>947.000</w:t>
            </w:r>
          </w:p>
        </w:tc>
        <w:tc>
          <w:tcPr>
            <w:cnfStyle w:val="000010000000"/>
            <w:tcW w:w="1843" w:type="dxa"/>
            <w:shd w:val="clear" w:color="auto" w:fill="CBD5DE" w:themeFill="accent1" w:themeFillTint="66"/>
            <w:vAlign w:val="center"/>
          </w:tcPr>
          <w:p w:rsidR="00794099" w:rsidRPr="00576C2C" w:rsidRDefault="00607F8C" w:rsidP="004457AF">
            <w:pPr>
              <w:ind w:left="72" w:hanging="72"/>
              <w:jc w:val="right"/>
              <w:rPr>
                <w:rFonts w:asciiTheme="majorHAnsi" w:hAnsiTheme="majorHAnsi"/>
                <w:b/>
                <w:sz w:val="22"/>
                <w:szCs w:val="22"/>
              </w:rPr>
            </w:pPr>
            <w:r>
              <w:rPr>
                <w:rFonts w:asciiTheme="majorHAnsi" w:hAnsiTheme="majorHAnsi"/>
                <w:b/>
                <w:sz w:val="22"/>
                <w:szCs w:val="22"/>
              </w:rPr>
              <w:t>5.000.000</w:t>
            </w:r>
          </w:p>
        </w:tc>
        <w:tc>
          <w:tcPr>
            <w:cnfStyle w:val="000100000000"/>
            <w:tcW w:w="1842" w:type="dxa"/>
            <w:shd w:val="clear" w:color="auto" w:fill="CBD5DE" w:themeFill="accent1" w:themeFillTint="66"/>
            <w:vAlign w:val="center"/>
          </w:tcPr>
          <w:p w:rsidR="00794099" w:rsidRPr="00576C2C" w:rsidRDefault="00607F8C" w:rsidP="001060DF">
            <w:pPr>
              <w:ind w:left="72" w:hanging="72"/>
              <w:jc w:val="right"/>
              <w:rPr>
                <w:rFonts w:asciiTheme="majorHAnsi" w:hAnsiTheme="majorHAnsi"/>
                <w:sz w:val="22"/>
                <w:szCs w:val="22"/>
              </w:rPr>
            </w:pPr>
            <w:r>
              <w:rPr>
                <w:rFonts w:asciiTheme="majorHAnsi" w:hAnsiTheme="majorHAnsi"/>
                <w:sz w:val="22"/>
                <w:szCs w:val="22"/>
              </w:rPr>
              <w:t>5.</w:t>
            </w:r>
            <w:r w:rsidR="001060DF">
              <w:rPr>
                <w:rFonts w:asciiTheme="majorHAnsi" w:hAnsiTheme="majorHAnsi"/>
                <w:sz w:val="22"/>
                <w:szCs w:val="22"/>
              </w:rPr>
              <w:t>0</w:t>
            </w:r>
            <w:r>
              <w:rPr>
                <w:rFonts w:asciiTheme="majorHAnsi" w:hAnsiTheme="majorHAnsi"/>
                <w:sz w:val="22"/>
                <w:szCs w:val="22"/>
              </w:rPr>
              <w:t>00.000</w:t>
            </w:r>
          </w:p>
        </w:tc>
      </w:tr>
      <w:tr w:rsidR="00A63ECA" w:rsidRPr="00AB7F6A" w:rsidTr="000C18E1">
        <w:trPr>
          <w:cnfStyle w:val="000000100000"/>
          <w:jc w:val="center"/>
        </w:trPr>
        <w:tc>
          <w:tcPr>
            <w:cnfStyle w:val="001000000000"/>
            <w:tcW w:w="704" w:type="dxa"/>
            <w:tcBorders>
              <w:bottom w:val="single" w:sz="4" w:space="0" w:color="B1C0CD" w:themeColor="accent1" w:themeTint="99"/>
            </w:tcBorders>
            <w:shd w:val="clear" w:color="auto" w:fill="FFFFFF" w:themeFill="background1"/>
          </w:tcPr>
          <w:p w:rsidR="00A63ECA" w:rsidRPr="00576C2C" w:rsidRDefault="00A63ECA" w:rsidP="00A63ECA">
            <w:pPr>
              <w:jc w:val="both"/>
              <w:rPr>
                <w:rFonts w:asciiTheme="majorHAnsi" w:hAnsiTheme="majorHAnsi"/>
                <w:sz w:val="22"/>
                <w:szCs w:val="22"/>
              </w:rPr>
            </w:pPr>
            <w:r>
              <w:rPr>
                <w:rFonts w:asciiTheme="majorHAnsi" w:hAnsiTheme="majorHAnsi"/>
                <w:sz w:val="22"/>
                <w:szCs w:val="22"/>
              </w:rPr>
              <w:t>671</w:t>
            </w:r>
          </w:p>
        </w:tc>
        <w:tc>
          <w:tcPr>
            <w:cnfStyle w:val="000010000000"/>
            <w:tcW w:w="3974" w:type="dxa"/>
            <w:tcBorders>
              <w:bottom w:val="single" w:sz="4" w:space="0" w:color="B1C0CD" w:themeColor="accent1" w:themeTint="99"/>
            </w:tcBorders>
            <w:shd w:val="clear" w:color="auto" w:fill="FFFFFF" w:themeFill="background1"/>
          </w:tcPr>
          <w:p w:rsidR="00A63ECA" w:rsidRPr="00576C2C" w:rsidRDefault="00A63ECA" w:rsidP="00A63ECA">
            <w:pPr>
              <w:jc w:val="both"/>
              <w:rPr>
                <w:rFonts w:asciiTheme="majorHAnsi" w:hAnsiTheme="majorHAnsi"/>
                <w:b/>
                <w:sz w:val="22"/>
                <w:szCs w:val="22"/>
              </w:rPr>
            </w:pPr>
            <w:r>
              <w:rPr>
                <w:rFonts w:asciiTheme="majorHAnsi" w:hAnsiTheme="majorHAnsi"/>
                <w:b/>
                <w:sz w:val="22"/>
                <w:szCs w:val="22"/>
              </w:rPr>
              <w:t>Prihodi iz nadležnog proračuna</w:t>
            </w:r>
          </w:p>
        </w:tc>
        <w:tc>
          <w:tcPr>
            <w:tcW w:w="1843" w:type="dxa"/>
            <w:tcBorders>
              <w:bottom w:val="single" w:sz="4" w:space="0" w:color="B1C0CD" w:themeColor="accent1" w:themeTint="99"/>
            </w:tcBorders>
            <w:shd w:val="clear" w:color="auto" w:fill="FFFFFF" w:themeFill="background1"/>
            <w:vAlign w:val="center"/>
          </w:tcPr>
          <w:p w:rsidR="00A63ECA" w:rsidRPr="00576C2C" w:rsidRDefault="0036317D" w:rsidP="00A63ECA">
            <w:pPr>
              <w:ind w:left="72" w:hanging="72"/>
              <w:jc w:val="right"/>
              <w:cnfStyle w:val="000000100000"/>
              <w:rPr>
                <w:rFonts w:asciiTheme="majorHAnsi" w:hAnsiTheme="majorHAnsi"/>
                <w:b/>
                <w:sz w:val="22"/>
                <w:szCs w:val="22"/>
              </w:rPr>
            </w:pPr>
            <w:r>
              <w:rPr>
                <w:rFonts w:asciiTheme="majorHAnsi" w:hAnsiTheme="majorHAnsi"/>
                <w:b/>
                <w:sz w:val="22"/>
                <w:szCs w:val="22"/>
              </w:rPr>
              <w:t>4.947.000</w:t>
            </w:r>
          </w:p>
        </w:tc>
        <w:tc>
          <w:tcPr>
            <w:cnfStyle w:val="000010000000"/>
            <w:tcW w:w="1843" w:type="dxa"/>
            <w:tcBorders>
              <w:bottom w:val="single" w:sz="4" w:space="0" w:color="B1C0CD" w:themeColor="accent1" w:themeTint="99"/>
            </w:tcBorders>
            <w:shd w:val="clear" w:color="auto" w:fill="FFFFFF" w:themeFill="background1"/>
            <w:vAlign w:val="center"/>
          </w:tcPr>
          <w:p w:rsidR="00A63ECA" w:rsidRPr="00576C2C" w:rsidRDefault="00961D9B" w:rsidP="00A63ECA">
            <w:pPr>
              <w:ind w:left="72" w:hanging="72"/>
              <w:jc w:val="right"/>
              <w:rPr>
                <w:rFonts w:asciiTheme="majorHAnsi" w:hAnsiTheme="majorHAnsi"/>
                <w:b/>
                <w:sz w:val="22"/>
                <w:szCs w:val="22"/>
              </w:rPr>
            </w:pPr>
            <w:r>
              <w:rPr>
                <w:rFonts w:asciiTheme="majorHAnsi" w:hAnsiTheme="majorHAnsi"/>
                <w:b/>
                <w:sz w:val="22"/>
                <w:szCs w:val="22"/>
              </w:rPr>
              <w:t>5.000.000</w:t>
            </w:r>
          </w:p>
        </w:tc>
        <w:tc>
          <w:tcPr>
            <w:cnfStyle w:val="000100000000"/>
            <w:tcW w:w="1842" w:type="dxa"/>
            <w:tcBorders>
              <w:bottom w:val="single" w:sz="4" w:space="0" w:color="B1C0CD" w:themeColor="accent1" w:themeTint="99"/>
            </w:tcBorders>
            <w:shd w:val="clear" w:color="auto" w:fill="FFFFFF" w:themeFill="background1"/>
            <w:vAlign w:val="center"/>
          </w:tcPr>
          <w:p w:rsidR="00A63ECA" w:rsidRPr="00576C2C" w:rsidRDefault="00961D9B" w:rsidP="001060DF">
            <w:pPr>
              <w:ind w:left="72" w:hanging="72"/>
              <w:jc w:val="right"/>
              <w:rPr>
                <w:rFonts w:asciiTheme="majorHAnsi" w:hAnsiTheme="majorHAnsi"/>
                <w:sz w:val="22"/>
                <w:szCs w:val="22"/>
              </w:rPr>
            </w:pPr>
            <w:r>
              <w:rPr>
                <w:rFonts w:asciiTheme="majorHAnsi" w:hAnsiTheme="majorHAnsi"/>
                <w:sz w:val="22"/>
                <w:szCs w:val="22"/>
              </w:rPr>
              <w:t>5.</w:t>
            </w:r>
            <w:r w:rsidR="001060DF">
              <w:rPr>
                <w:rFonts w:asciiTheme="majorHAnsi" w:hAnsiTheme="majorHAnsi"/>
                <w:sz w:val="22"/>
                <w:szCs w:val="22"/>
              </w:rPr>
              <w:t>0</w:t>
            </w:r>
            <w:r>
              <w:rPr>
                <w:rFonts w:asciiTheme="majorHAnsi" w:hAnsiTheme="majorHAnsi"/>
                <w:sz w:val="22"/>
                <w:szCs w:val="22"/>
              </w:rPr>
              <w:t>00.000</w:t>
            </w:r>
          </w:p>
        </w:tc>
      </w:tr>
      <w:tr w:rsidR="00A63ECA" w:rsidRPr="00794099" w:rsidTr="000C18E1">
        <w:trPr>
          <w:jc w:val="center"/>
        </w:trPr>
        <w:tc>
          <w:tcPr>
            <w:cnfStyle w:val="001000000000"/>
            <w:tcW w:w="704" w:type="dxa"/>
            <w:shd w:val="clear" w:color="auto" w:fill="C3C7CA" w:themeFill="text2" w:themeFillTint="40"/>
          </w:tcPr>
          <w:p w:rsidR="00A63ECA" w:rsidRPr="00794099" w:rsidRDefault="00A63ECA" w:rsidP="00A63ECA">
            <w:pPr>
              <w:jc w:val="both"/>
              <w:rPr>
                <w:rFonts w:asciiTheme="majorHAnsi" w:hAnsiTheme="majorHAnsi"/>
                <w:b w:val="0"/>
                <w:sz w:val="22"/>
                <w:szCs w:val="22"/>
              </w:rPr>
            </w:pPr>
            <w:r>
              <w:rPr>
                <w:rFonts w:asciiTheme="majorHAnsi" w:hAnsiTheme="majorHAnsi"/>
                <w:b w:val="0"/>
                <w:sz w:val="22"/>
                <w:szCs w:val="22"/>
              </w:rPr>
              <w:lastRenderedPageBreak/>
              <w:t>6711</w:t>
            </w:r>
          </w:p>
        </w:tc>
        <w:tc>
          <w:tcPr>
            <w:cnfStyle w:val="000010000000"/>
            <w:tcW w:w="3974" w:type="dxa"/>
            <w:shd w:val="clear" w:color="auto" w:fill="C3C7CA" w:themeFill="text2" w:themeFillTint="40"/>
          </w:tcPr>
          <w:p w:rsidR="00A63ECA" w:rsidRPr="00794099" w:rsidRDefault="00A63ECA" w:rsidP="00A63ECA">
            <w:pPr>
              <w:jc w:val="both"/>
              <w:rPr>
                <w:rFonts w:asciiTheme="majorHAnsi" w:hAnsiTheme="majorHAnsi"/>
                <w:sz w:val="22"/>
                <w:szCs w:val="22"/>
              </w:rPr>
            </w:pPr>
            <w:r>
              <w:rPr>
                <w:rFonts w:asciiTheme="majorHAnsi" w:hAnsiTheme="majorHAnsi"/>
                <w:sz w:val="22"/>
                <w:szCs w:val="22"/>
              </w:rPr>
              <w:t>Prihodi iz nad. prof. za fin. rashoda poslovanja</w:t>
            </w:r>
            <w:r w:rsidRPr="00794099">
              <w:rPr>
                <w:rFonts w:asciiTheme="majorHAnsi" w:hAnsiTheme="majorHAnsi"/>
                <w:sz w:val="22"/>
                <w:szCs w:val="22"/>
              </w:rPr>
              <w:t xml:space="preserve"> </w:t>
            </w:r>
          </w:p>
        </w:tc>
        <w:tc>
          <w:tcPr>
            <w:tcW w:w="1843" w:type="dxa"/>
            <w:shd w:val="clear" w:color="auto" w:fill="C3C7CA" w:themeFill="text2" w:themeFillTint="40"/>
            <w:vAlign w:val="center"/>
          </w:tcPr>
          <w:p w:rsidR="00A63ECA" w:rsidRPr="00794099" w:rsidRDefault="0036317D" w:rsidP="00B1527A">
            <w:pPr>
              <w:ind w:left="72" w:hanging="72"/>
              <w:jc w:val="right"/>
              <w:cnfStyle w:val="000000000000"/>
              <w:rPr>
                <w:rFonts w:asciiTheme="majorHAnsi" w:hAnsiTheme="majorHAnsi"/>
                <w:sz w:val="22"/>
                <w:szCs w:val="22"/>
              </w:rPr>
            </w:pPr>
            <w:r>
              <w:rPr>
                <w:rFonts w:asciiTheme="majorHAnsi" w:hAnsiTheme="majorHAnsi"/>
                <w:sz w:val="22"/>
                <w:szCs w:val="22"/>
              </w:rPr>
              <w:t>4.947.000</w:t>
            </w:r>
          </w:p>
        </w:tc>
        <w:tc>
          <w:tcPr>
            <w:cnfStyle w:val="000010000000"/>
            <w:tcW w:w="1843" w:type="dxa"/>
            <w:shd w:val="clear" w:color="auto" w:fill="C3C7CA" w:themeFill="text2" w:themeFillTint="40"/>
            <w:vAlign w:val="center"/>
          </w:tcPr>
          <w:p w:rsidR="00A63ECA" w:rsidRPr="00794099" w:rsidRDefault="008A1180" w:rsidP="008A1180">
            <w:pPr>
              <w:ind w:left="72" w:hanging="72"/>
              <w:jc w:val="right"/>
              <w:rPr>
                <w:rFonts w:asciiTheme="majorHAnsi" w:hAnsiTheme="majorHAnsi"/>
                <w:b/>
                <w:sz w:val="28"/>
                <w:szCs w:val="28"/>
              </w:rPr>
            </w:pPr>
            <w:r>
              <w:rPr>
                <w:rFonts w:asciiTheme="majorHAnsi" w:hAnsiTheme="majorHAnsi"/>
                <w:b/>
                <w:sz w:val="28"/>
                <w:szCs w:val="28"/>
              </w:rPr>
              <w:t>5.000.000</w:t>
            </w:r>
          </w:p>
        </w:tc>
        <w:tc>
          <w:tcPr>
            <w:cnfStyle w:val="000100000000"/>
            <w:tcW w:w="1842" w:type="dxa"/>
            <w:shd w:val="clear" w:color="auto" w:fill="C3C7CA" w:themeFill="text2" w:themeFillTint="40"/>
            <w:vAlign w:val="center"/>
          </w:tcPr>
          <w:p w:rsidR="00A63ECA" w:rsidRPr="00794099" w:rsidRDefault="008A1180" w:rsidP="001060DF">
            <w:pPr>
              <w:ind w:left="72" w:hanging="72"/>
              <w:jc w:val="right"/>
              <w:rPr>
                <w:rFonts w:asciiTheme="majorHAnsi" w:hAnsiTheme="majorHAnsi"/>
                <w:sz w:val="28"/>
                <w:szCs w:val="28"/>
              </w:rPr>
            </w:pPr>
            <w:r>
              <w:rPr>
                <w:rFonts w:asciiTheme="majorHAnsi" w:hAnsiTheme="majorHAnsi"/>
                <w:sz w:val="28"/>
                <w:szCs w:val="28"/>
              </w:rPr>
              <w:t>5.</w:t>
            </w:r>
            <w:r w:rsidR="001060DF">
              <w:rPr>
                <w:rFonts w:asciiTheme="majorHAnsi" w:hAnsiTheme="majorHAnsi"/>
                <w:sz w:val="28"/>
                <w:szCs w:val="28"/>
              </w:rPr>
              <w:t>0</w:t>
            </w:r>
            <w:r>
              <w:rPr>
                <w:rFonts w:asciiTheme="majorHAnsi" w:hAnsiTheme="majorHAnsi"/>
                <w:sz w:val="28"/>
                <w:szCs w:val="28"/>
              </w:rPr>
              <w:t>00.000</w:t>
            </w:r>
          </w:p>
        </w:tc>
      </w:tr>
      <w:tr w:rsidR="00A63ECA" w:rsidRPr="00AB7F6A" w:rsidTr="005C1F97">
        <w:trPr>
          <w:cnfStyle w:val="000000100000"/>
          <w:jc w:val="center"/>
        </w:trPr>
        <w:tc>
          <w:tcPr>
            <w:cnfStyle w:val="001000000000"/>
            <w:tcW w:w="704" w:type="dxa"/>
            <w:shd w:val="clear" w:color="auto" w:fill="FFFFFF" w:themeFill="background1"/>
          </w:tcPr>
          <w:p w:rsidR="00A63ECA" w:rsidRPr="00794099" w:rsidRDefault="00A63ECA" w:rsidP="00A63ECA">
            <w:pPr>
              <w:jc w:val="both"/>
              <w:rPr>
                <w:rFonts w:asciiTheme="majorHAnsi" w:hAnsiTheme="majorHAnsi"/>
                <w:b w:val="0"/>
                <w:sz w:val="22"/>
                <w:szCs w:val="22"/>
              </w:rPr>
            </w:pPr>
            <w:r>
              <w:rPr>
                <w:rFonts w:asciiTheme="majorHAnsi" w:hAnsiTheme="majorHAnsi"/>
                <w:b w:val="0"/>
                <w:sz w:val="22"/>
                <w:szCs w:val="22"/>
              </w:rPr>
              <w:t>67111</w:t>
            </w:r>
          </w:p>
        </w:tc>
        <w:tc>
          <w:tcPr>
            <w:cnfStyle w:val="000010000000"/>
            <w:tcW w:w="3974" w:type="dxa"/>
            <w:shd w:val="clear" w:color="auto" w:fill="FFFFFF" w:themeFill="background1"/>
          </w:tcPr>
          <w:p w:rsidR="00A63ECA" w:rsidRPr="00794099" w:rsidRDefault="00A63ECA" w:rsidP="00E36BCD">
            <w:pPr>
              <w:jc w:val="both"/>
              <w:rPr>
                <w:rFonts w:asciiTheme="majorHAnsi" w:hAnsiTheme="majorHAnsi"/>
                <w:sz w:val="22"/>
                <w:szCs w:val="22"/>
              </w:rPr>
            </w:pPr>
            <w:r>
              <w:rPr>
                <w:rFonts w:asciiTheme="majorHAnsi" w:hAnsiTheme="majorHAnsi"/>
                <w:sz w:val="22"/>
                <w:szCs w:val="22"/>
              </w:rPr>
              <w:t>Prihodi iz nad. prof. za fin. rashoda poslovanja</w:t>
            </w:r>
            <w:r w:rsidRPr="00794099">
              <w:rPr>
                <w:rFonts w:asciiTheme="majorHAnsi" w:hAnsiTheme="majorHAnsi"/>
                <w:sz w:val="22"/>
                <w:szCs w:val="22"/>
              </w:rPr>
              <w:t xml:space="preserve"> </w:t>
            </w:r>
          </w:p>
        </w:tc>
        <w:tc>
          <w:tcPr>
            <w:tcW w:w="1843" w:type="dxa"/>
            <w:shd w:val="clear" w:color="auto" w:fill="FFFFFF" w:themeFill="background1"/>
            <w:vAlign w:val="center"/>
          </w:tcPr>
          <w:p w:rsidR="00A63ECA" w:rsidRPr="00794099" w:rsidRDefault="00745B50" w:rsidP="00B1527A">
            <w:pPr>
              <w:ind w:left="72" w:hanging="72"/>
              <w:jc w:val="right"/>
              <w:cnfStyle w:val="000000100000"/>
              <w:rPr>
                <w:rFonts w:asciiTheme="majorHAnsi" w:hAnsiTheme="majorHAnsi"/>
                <w:sz w:val="22"/>
                <w:szCs w:val="22"/>
              </w:rPr>
            </w:pPr>
            <w:r>
              <w:rPr>
                <w:rFonts w:asciiTheme="majorHAnsi" w:hAnsiTheme="majorHAnsi"/>
                <w:sz w:val="22"/>
                <w:szCs w:val="22"/>
              </w:rPr>
              <w:t>4.900.000</w:t>
            </w:r>
          </w:p>
        </w:tc>
        <w:tc>
          <w:tcPr>
            <w:cnfStyle w:val="000010000000"/>
            <w:tcW w:w="1843" w:type="dxa"/>
            <w:shd w:val="clear" w:color="auto" w:fill="FFFFFF" w:themeFill="background1"/>
            <w:vAlign w:val="center"/>
          </w:tcPr>
          <w:p w:rsidR="00A63ECA" w:rsidRPr="00576C2C" w:rsidRDefault="00E64660" w:rsidP="00A63ECA">
            <w:pPr>
              <w:ind w:left="72" w:hanging="72"/>
              <w:jc w:val="right"/>
              <w:rPr>
                <w:rFonts w:asciiTheme="majorHAnsi" w:hAnsiTheme="majorHAnsi"/>
                <w:b/>
                <w:sz w:val="22"/>
                <w:szCs w:val="22"/>
              </w:rPr>
            </w:pPr>
            <w:r>
              <w:rPr>
                <w:rFonts w:asciiTheme="majorHAnsi" w:hAnsiTheme="majorHAnsi"/>
                <w:b/>
                <w:sz w:val="22"/>
                <w:szCs w:val="22"/>
              </w:rPr>
              <w:t>5.000.000</w:t>
            </w:r>
          </w:p>
        </w:tc>
        <w:tc>
          <w:tcPr>
            <w:cnfStyle w:val="000100000000"/>
            <w:tcW w:w="1842" w:type="dxa"/>
            <w:shd w:val="clear" w:color="auto" w:fill="FFFFFF" w:themeFill="background1"/>
            <w:vAlign w:val="center"/>
          </w:tcPr>
          <w:p w:rsidR="00A63ECA" w:rsidRPr="00576C2C" w:rsidRDefault="00E64660" w:rsidP="001060DF">
            <w:pPr>
              <w:ind w:left="72" w:hanging="72"/>
              <w:jc w:val="right"/>
              <w:rPr>
                <w:rFonts w:asciiTheme="majorHAnsi" w:hAnsiTheme="majorHAnsi"/>
                <w:sz w:val="22"/>
                <w:szCs w:val="22"/>
              </w:rPr>
            </w:pPr>
            <w:r>
              <w:rPr>
                <w:rFonts w:asciiTheme="majorHAnsi" w:hAnsiTheme="majorHAnsi"/>
                <w:sz w:val="22"/>
                <w:szCs w:val="22"/>
              </w:rPr>
              <w:t>5.</w:t>
            </w:r>
            <w:r w:rsidR="001060DF">
              <w:rPr>
                <w:rFonts w:asciiTheme="majorHAnsi" w:hAnsiTheme="majorHAnsi"/>
                <w:sz w:val="22"/>
                <w:szCs w:val="22"/>
              </w:rPr>
              <w:t>0</w:t>
            </w:r>
            <w:r>
              <w:rPr>
                <w:rFonts w:asciiTheme="majorHAnsi" w:hAnsiTheme="majorHAnsi"/>
                <w:sz w:val="22"/>
                <w:szCs w:val="22"/>
              </w:rPr>
              <w:t>00.000</w:t>
            </w:r>
          </w:p>
        </w:tc>
      </w:tr>
      <w:tr w:rsidR="00A63ECA" w:rsidRPr="00AB7F6A" w:rsidTr="005C1F97">
        <w:trPr>
          <w:jc w:val="center"/>
        </w:trPr>
        <w:tc>
          <w:tcPr>
            <w:cnfStyle w:val="001000000000"/>
            <w:tcW w:w="704" w:type="dxa"/>
            <w:shd w:val="clear" w:color="auto" w:fill="FFFFFF" w:themeFill="background1"/>
          </w:tcPr>
          <w:p w:rsidR="00A63ECA" w:rsidRPr="00794099" w:rsidRDefault="00A63ECA" w:rsidP="00A63ECA">
            <w:pPr>
              <w:jc w:val="both"/>
              <w:rPr>
                <w:rFonts w:asciiTheme="majorHAnsi" w:hAnsiTheme="majorHAnsi"/>
                <w:b w:val="0"/>
                <w:sz w:val="22"/>
                <w:szCs w:val="22"/>
              </w:rPr>
            </w:pPr>
            <w:r>
              <w:rPr>
                <w:rFonts w:asciiTheme="majorHAnsi" w:hAnsiTheme="majorHAnsi"/>
                <w:b w:val="0"/>
                <w:sz w:val="22"/>
                <w:szCs w:val="22"/>
              </w:rPr>
              <w:t>67111</w:t>
            </w:r>
          </w:p>
        </w:tc>
        <w:tc>
          <w:tcPr>
            <w:cnfStyle w:val="000010000000"/>
            <w:tcW w:w="3974" w:type="dxa"/>
            <w:shd w:val="clear" w:color="auto" w:fill="FFFFFF" w:themeFill="background1"/>
          </w:tcPr>
          <w:p w:rsidR="00A63ECA" w:rsidRPr="00794099" w:rsidRDefault="00A63ECA" w:rsidP="00A63ECA">
            <w:pPr>
              <w:jc w:val="both"/>
              <w:rPr>
                <w:rFonts w:asciiTheme="majorHAnsi" w:hAnsiTheme="majorHAnsi"/>
                <w:sz w:val="22"/>
                <w:szCs w:val="22"/>
              </w:rPr>
            </w:pPr>
            <w:r w:rsidRPr="00794099">
              <w:rPr>
                <w:rFonts w:asciiTheme="majorHAnsi" w:hAnsiTheme="majorHAnsi"/>
                <w:sz w:val="22"/>
                <w:szCs w:val="22"/>
              </w:rPr>
              <w:t xml:space="preserve">Prihodi </w:t>
            </w:r>
            <w:r>
              <w:rPr>
                <w:rFonts w:asciiTheme="majorHAnsi" w:hAnsiTheme="majorHAnsi"/>
                <w:sz w:val="22"/>
                <w:szCs w:val="22"/>
              </w:rPr>
              <w:t>iz nd. pror. -plaće i prava</w:t>
            </w:r>
          </w:p>
        </w:tc>
        <w:tc>
          <w:tcPr>
            <w:tcW w:w="1843" w:type="dxa"/>
            <w:shd w:val="clear" w:color="auto" w:fill="FFFFFF" w:themeFill="background1"/>
            <w:vAlign w:val="center"/>
          </w:tcPr>
          <w:p w:rsidR="00A63ECA" w:rsidRPr="00794099" w:rsidRDefault="00745B50" w:rsidP="00B1527A">
            <w:pPr>
              <w:ind w:left="72" w:hanging="72"/>
              <w:jc w:val="right"/>
              <w:cnfStyle w:val="000000000000"/>
              <w:rPr>
                <w:rFonts w:asciiTheme="majorHAnsi" w:hAnsiTheme="majorHAnsi"/>
                <w:sz w:val="22"/>
                <w:szCs w:val="22"/>
              </w:rPr>
            </w:pPr>
            <w:r>
              <w:rPr>
                <w:rFonts w:asciiTheme="majorHAnsi" w:hAnsiTheme="majorHAnsi"/>
                <w:sz w:val="22"/>
                <w:szCs w:val="22"/>
              </w:rPr>
              <w:t>4.900.000</w:t>
            </w:r>
          </w:p>
        </w:tc>
        <w:tc>
          <w:tcPr>
            <w:cnfStyle w:val="000010000000"/>
            <w:tcW w:w="1843" w:type="dxa"/>
            <w:shd w:val="clear" w:color="auto" w:fill="FFFFFF" w:themeFill="background1"/>
            <w:vAlign w:val="center"/>
          </w:tcPr>
          <w:p w:rsidR="00A63ECA" w:rsidRPr="00576C2C" w:rsidRDefault="00E64660" w:rsidP="00A63ECA">
            <w:pPr>
              <w:ind w:left="72" w:hanging="72"/>
              <w:jc w:val="right"/>
              <w:rPr>
                <w:rFonts w:asciiTheme="majorHAnsi" w:hAnsiTheme="majorHAnsi"/>
                <w:b/>
                <w:sz w:val="22"/>
                <w:szCs w:val="22"/>
              </w:rPr>
            </w:pPr>
            <w:r>
              <w:rPr>
                <w:rFonts w:asciiTheme="majorHAnsi" w:hAnsiTheme="majorHAnsi"/>
                <w:b/>
                <w:sz w:val="22"/>
                <w:szCs w:val="22"/>
              </w:rPr>
              <w:t>4.953.000</w:t>
            </w:r>
          </w:p>
        </w:tc>
        <w:tc>
          <w:tcPr>
            <w:cnfStyle w:val="000100000000"/>
            <w:tcW w:w="1842" w:type="dxa"/>
            <w:shd w:val="clear" w:color="auto" w:fill="FFFFFF" w:themeFill="background1"/>
            <w:vAlign w:val="center"/>
          </w:tcPr>
          <w:p w:rsidR="00A63ECA" w:rsidRPr="00576C2C" w:rsidRDefault="001060DF" w:rsidP="00A63ECA">
            <w:pPr>
              <w:ind w:left="72" w:hanging="72"/>
              <w:jc w:val="right"/>
              <w:rPr>
                <w:rFonts w:asciiTheme="majorHAnsi" w:hAnsiTheme="majorHAnsi"/>
                <w:sz w:val="22"/>
                <w:szCs w:val="22"/>
              </w:rPr>
            </w:pPr>
            <w:r>
              <w:rPr>
                <w:rFonts w:asciiTheme="majorHAnsi" w:hAnsiTheme="majorHAnsi"/>
                <w:sz w:val="22"/>
                <w:szCs w:val="22"/>
              </w:rPr>
              <w:t>4.953</w:t>
            </w:r>
            <w:r w:rsidR="00E64660">
              <w:rPr>
                <w:rFonts w:asciiTheme="majorHAnsi" w:hAnsiTheme="majorHAnsi"/>
                <w:sz w:val="22"/>
                <w:szCs w:val="22"/>
              </w:rPr>
              <w:t>.000</w:t>
            </w:r>
          </w:p>
        </w:tc>
      </w:tr>
      <w:tr w:rsidR="00A63ECA" w:rsidRPr="00AB7F6A" w:rsidTr="005C1F97">
        <w:trPr>
          <w:cnfStyle w:val="000000100000"/>
          <w:jc w:val="center"/>
        </w:trPr>
        <w:tc>
          <w:tcPr>
            <w:cnfStyle w:val="001000000000"/>
            <w:tcW w:w="704" w:type="dxa"/>
            <w:shd w:val="clear" w:color="auto" w:fill="FFFFFF" w:themeFill="background1"/>
          </w:tcPr>
          <w:p w:rsidR="00A63ECA" w:rsidRPr="00794099" w:rsidRDefault="00A63ECA" w:rsidP="00A63ECA">
            <w:pPr>
              <w:jc w:val="both"/>
              <w:rPr>
                <w:rFonts w:asciiTheme="majorHAnsi" w:hAnsiTheme="majorHAnsi"/>
                <w:b w:val="0"/>
                <w:sz w:val="22"/>
                <w:szCs w:val="22"/>
              </w:rPr>
            </w:pPr>
            <w:r>
              <w:rPr>
                <w:rFonts w:asciiTheme="majorHAnsi" w:hAnsiTheme="majorHAnsi"/>
                <w:b w:val="0"/>
                <w:sz w:val="22"/>
                <w:szCs w:val="22"/>
              </w:rPr>
              <w:t>67111</w:t>
            </w:r>
          </w:p>
        </w:tc>
        <w:tc>
          <w:tcPr>
            <w:cnfStyle w:val="000010000000"/>
            <w:tcW w:w="3974" w:type="dxa"/>
            <w:shd w:val="clear" w:color="auto" w:fill="FFFFFF" w:themeFill="background1"/>
          </w:tcPr>
          <w:p w:rsidR="00A63ECA" w:rsidRPr="00794099" w:rsidRDefault="00A63ECA" w:rsidP="00A63ECA">
            <w:pPr>
              <w:jc w:val="both"/>
              <w:rPr>
                <w:rFonts w:asciiTheme="majorHAnsi" w:hAnsiTheme="majorHAnsi"/>
                <w:sz w:val="22"/>
                <w:szCs w:val="22"/>
              </w:rPr>
            </w:pPr>
            <w:r w:rsidRPr="00794099">
              <w:rPr>
                <w:rFonts w:asciiTheme="majorHAnsi" w:hAnsiTheme="majorHAnsi"/>
                <w:sz w:val="22"/>
                <w:szCs w:val="22"/>
              </w:rPr>
              <w:t xml:space="preserve">Prihodi </w:t>
            </w:r>
            <w:r>
              <w:rPr>
                <w:rFonts w:asciiTheme="majorHAnsi" w:hAnsiTheme="majorHAnsi"/>
                <w:sz w:val="22"/>
                <w:szCs w:val="22"/>
              </w:rPr>
              <w:t>iz nd. pror. -zdravstv. pregledi</w:t>
            </w:r>
          </w:p>
        </w:tc>
        <w:tc>
          <w:tcPr>
            <w:tcW w:w="1843" w:type="dxa"/>
            <w:shd w:val="clear" w:color="auto" w:fill="FFFFFF" w:themeFill="background1"/>
            <w:vAlign w:val="center"/>
          </w:tcPr>
          <w:p w:rsidR="00A63ECA" w:rsidRPr="00794099" w:rsidRDefault="00A63ECA" w:rsidP="00A63ECA">
            <w:pPr>
              <w:ind w:left="72" w:hanging="72"/>
              <w:jc w:val="right"/>
              <w:cnfStyle w:val="000000100000"/>
              <w:rPr>
                <w:rFonts w:asciiTheme="majorHAnsi" w:hAnsiTheme="majorHAnsi"/>
                <w:sz w:val="22"/>
                <w:szCs w:val="22"/>
              </w:rPr>
            </w:pPr>
            <w:r>
              <w:rPr>
                <w:rFonts w:asciiTheme="majorHAnsi" w:hAnsiTheme="majorHAnsi"/>
                <w:sz w:val="22"/>
                <w:szCs w:val="22"/>
              </w:rPr>
              <w:t>42.000</w:t>
            </w:r>
          </w:p>
        </w:tc>
        <w:tc>
          <w:tcPr>
            <w:cnfStyle w:val="000010000000"/>
            <w:tcW w:w="1843" w:type="dxa"/>
            <w:shd w:val="clear" w:color="auto" w:fill="FFFFFF" w:themeFill="background1"/>
            <w:vAlign w:val="center"/>
          </w:tcPr>
          <w:p w:rsidR="00A63ECA" w:rsidRPr="00576C2C" w:rsidRDefault="00E64660" w:rsidP="00A63ECA">
            <w:pPr>
              <w:ind w:left="72" w:hanging="72"/>
              <w:jc w:val="right"/>
              <w:rPr>
                <w:rFonts w:asciiTheme="majorHAnsi" w:hAnsiTheme="majorHAnsi"/>
                <w:b/>
                <w:sz w:val="22"/>
                <w:szCs w:val="22"/>
              </w:rPr>
            </w:pPr>
            <w:r>
              <w:rPr>
                <w:rFonts w:asciiTheme="majorHAnsi" w:hAnsiTheme="majorHAnsi"/>
                <w:b/>
                <w:sz w:val="22"/>
                <w:szCs w:val="22"/>
              </w:rPr>
              <w:t>42.000</w:t>
            </w:r>
          </w:p>
        </w:tc>
        <w:tc>
          <w:tcPr>
            <w:cnfStyle w:val="000100000000"/>
            <w:tcW w:w="1842" w:type="dxa"/>
            <w:shd w:val="clear" w:color="auto" w:fill="FFFFFF" w:themeFill="background1"/>
            <w:vAlign w:val="center"/>
          </w:tcPr>
          <w:p w:rsidR="00A63ECA" w:rsidRPr="00576C2C" w:rsidRDefault="00E64660" w:rsidP="00A63ECA">
            <w:pPr>
              <w:ind w:left="72" w:hanging="72"/>
              <w:jc w:val="right"/>
              <w:rPr>
                <w:rFonts w:asciiTheme="majorHAnsi" w:hAnsiTheme="majorHAnsi"/>
                <w:sz w:val="22"/>
                <w:szCs w:val="22"/>
              </w:rPr>
            </w:pPr>
            <w:r>
              <w:rPr>
                <w:rFonts w:asciiTheme="majorHAnsi" w:hAnsiTheme="majorHAnsi"/>
                <w:sz w:val="22"/>
                <w:szCs w:val="22"/>
              </w:rPr>
              <w:t>42.000</w:t>
            </w:r>
          </w:p>
        </w:tc>
      </w:tr>
      <w:tr w:rsidR="00A63ECA" w:rsidRPr="00AB7F6A" w:rsidTr="00060BA2">
        <w:trPr>
          <w:jc w:val="center"/>
        </w:trPr>
        <w:tc>
          <w:tcPr>
            <w:cnfStyle w:val="001000000000"/>
            <w:tcW w:w="704" w:type="dxa"/>
            <w:tcBorders>
              <w:bottom w:val="single" w:sz="4" w:space="0" w:color="B1C0CD" w:themeColor="accent1" w:themeTint="99"/>
            </w:tcBorders>
            <w:shd w:val="clear" w:color="auto" w:fill="FFFFFF" w:themeFill="background1"/>
          </w:tcPr>
          <w:p w:rsidR="00A63ECA" w:rsidRPr="00794099" w:rsidRDefault="00A63ECA" w:rsidP="00A63ECA">
            <w:pPr>
              <w:jc w:val="both"/>
              <w:rPr>
                <w:rFonts w:asciiTheme="majorHAnsi" w:hAnsiTheme="majorHAnsi"/>
                <w:b w:val="0"/>
                <w:sz w:val="22"/>
                <w:szCs w:val="22"/>
              </w:rPr>
            </w:pPr>
            <w:r>
              <w:rPr>
                <w:rFonts w:asciiTheme="majorHAnsi" w:hAnsiTheme="majorHAnsi"/>
                <w:b w:val="0"/>
                <w:sz w:val="22"/>
                <w:szCs w:val="22"/>
              </w:rPr>
              <w:t>67111</w:t>
            </w:r>
          </w:p>
        </w:tc>
        <w:tc>
          <w:tcPr>
            <w:cnfStyle w:val="000010000000"/>
            <w:tcW w:w="3974" w:type="dxa"/>
            <w:tcBorders>
              <w:bottom w:val="single" w:sz="4" w:space="0" w:color="B1C0CD" w:themeColor="accent1" w:themeTint="99"/>
            </w:tcBorders>
            <w:shd w:val="clear" w:color="auto" w:fill="FFFFFF" w:themeFill="background1"/>
          </w:tcPr>
          <w:p w:rsidR="00A63ECA" w:rsidRPr="00794099" w:rsidRDefault="00A63ECA" w:rsidP="00A63ECA">
            <w:pPr>
              <w:jc w:val="both"/>
              <w:rPr>
                <w:rFonts w:asciiTheme="majorHAnsi" w:hAnsiTheme="majorHAnsi"/>
                <w:sz w:val="22"/>
                <w:szCs w:val="22"/>
              </w:rPr>
            </w:pPr>
            <w:r w:rsidRPr="00794099">
              <w:rPr>
                <w:rFonts w:asciiTheme="majorHAnsi" w:hAnsiTheme="majorHAnsi"/>
                <w:sz w:val="22"/>
                <w:szCs w:val="22"/>
              </w:rPr>
              <w:t xml:space="preserve">Prihodi </w:t>
            </w:r>
            <w:r>
              <w:rPr>
                <w:rFonts w:asciiTheme="majorHAnsi" w:hAnsiTheme="majorHAnsi"/>
                <w:sz w:val="22"/>
                <w:szCs w:val="22"/>
              </w:rPr>
              <w:t>iz nd. pror. -Dan Grada</w:t>
            </w:r>
          </w:p>
        </w:tc>
        <w:tc>
          <w:tcPr>
            <w:tcW w:w="1843" w:type="dxa"/>
            <w:tcBorders>
              <w:bottom w:val="single" w:sz="4" w:space="0" w:color="B1C0CD" w:themeColor="accent1" w:themeTint="99"/>
            </w:tcBorders>
            <w:shd w:val="clear" w:color="auto" w:fill="FFFFFF" w:themeFill="background1"/>
            <w:vAlign w:val="center"/>
          </w:tcPr>
          <w:p w:rsidR="00A63ECA" w:rsidRPr="00794099" w:rsidRDefault="00E36BCD" w:rsidP="00A63ECA">
            <w:pPr>
              <w:ind w:left="72" w:hanging="72"/>
              <w:jc w:val="right"/>
              <w:cnfStyle w:val="000000000000"/>
              <w:rPr>
                <w:rFonts w:asciiTheme="majorHAnsi" w:hAnsiTheme="majorHAnsi"/>
                <w:sz w:val="22"/>
                <w:szCs w:val="22"/>
              </w:rPr>
            </w:pPr>
            <w:r>
              <w:rPr>
                <w:rFonts w:asciiTheme="majorHAnsi" w:hAnsiTheme="majorHAnsi"/>
                <w:sz w:val="22"/>
                <w:szCs w:val="22"/>
              </w:rPr>
              <w:t>5</w:t>
            </w:r>
            <w:r w:rsidR="00A63ECA">
              <w:rPr>
                <w:rFonts w:asciiTheme="majorHAnsi" w:hAnsiTheme="majorHAnsi"/>
                <w:sz w:val="22"/>
                <w:szCs w:val="22"/>
              </w:rPr>
              <w:t>.000</w:t>
            </w:r>
          </w:p>
        </w:tc>
        <w:tc>
          <w:tcPr>
            <w:cnfStyle w:val="000010000000"/>
            <w:tcW w:w="1843" w:type="dxa"/>
            <w:tcBorders>
              <w:bottom w:val="single" w:sz="4" w:space="0" w:color="B1C0CD" w:themeColor="accent1" w:themeTint="99"/>
            </w:tcBorders>
            <w:shd w:val="clear" w:color="auto" w:fill="FFFFFF" w:themeFill="background1"/>
            <w:vAlign w:val="center"/>
          </w:tcPr>
          <w:p w:rsidR="00A63ECA" w:rsidRPr="00576C2C" w:rsidRDefault="00E64660" w:rsidP="00A63ECA">
            <w:pPr>
              <w:ind w:left="72" w:hanging="72"/>
              <w:jc w:val="right"/>
              <w:rPr>
                <w:rFonts w:asciiTheme="majorHAnsi" w:hAnsiTheme="majorHAnsi"/>
                <w:b/>
                <w:sz w:val="22"/>
                <w:szCs w:val="22"/>
              </w:rPr>
            </w:pPr>
            <w:r>
              <w:rPr>
                <w:rFonts w:asciiTheme="majorHAnsi" w:hAnsiTheme="majorHAnsi"/>
                <w:b/>
                <w:sz w:val="22"/>
                <w:szCs w:val="22"/>
              </w:rPr>
              <w:t>5.000</w:t>
            </w:r>
          </w:p>
        </w:tc>
        <w:tc>
          <w:tcPr>
            <w:cnfStyle w:val="000100000000"/>
            <w:tcW w:w="1842" w:type="dxa"/>
            <w:tcBorders>
              <w:bottom w:val="single" w:sz="4" w:space="0" w:color="B1C0CD" w:themeColor="accent1" w:themeTint="99"/>
            </w:tcBorders>
            <w:shd w:val="clear" w:color="auto" w:fill="FFFFFF" w:themeFill="background1"/>
            <w:vAlign w:val="center"/>
          </w:tcPr>
          <w:p w:rsidR="00A63ECA" w:rsidRPr="00576C2C" w:rsidRDefault="00E64660" w:rsidP="00A63ECA">
            <w:pPr>
              <w:ind w:left="72" w:hanging="72"/>
              <w:jc w:val="right"/>
              <w:rPr>
                <w:rFonts w:asciiTheme="majorHAnsi" w:hAnsiTheme="majorHAnsi"/>
                <w:sz w:val="22"/>
                <w:szCs w:val="22"/>
              </w:rPr>
            </w:pPr>
            <w:r>
              <w:rPr>
                <w:rFonts w:asciiTheme="majorHAnsi" w:hAnsiTheme="majorHAnsi"/>
                <w:sz w:val="22"/>
                <w:szCs w:val="22"/>
              </w:rPr>
              <w:t>5.000</w:t>
            </w:r>
          </w:p>
        </w:tc>
      </w:tr>
      <w:tr w:rsidR="00060BA2" w:rsidRPr="00AB7F6A" w:rsidTr="00060BA2">
        <w:trPr>
          <w:cnfStyle w:val="000000100000"/>
          <w:jc w:val="center"/>
        </w:trPr>
        <w:tc>
          <w:tcPr>
            <w:cnfStyle w:val="001000000000"/>
            <w:tcW w:w="704" w:type="dxa"/>
            <w:tcBorders>
              <w:bottom w:val="single" w:sz="4" w:space="0" w:color="B1C0CD" w:themeColor="accent1" w:themeTint="99"/>
            </w:tcBorders>
            <w:shd w:val="clear" w:color="auto" w:fill="E6E8E9" w:themeFill="text2" w:themeFillTint="1A"/>
          </w:tcPr>
          <w:p w:rsidR="00060BA2" w:rsidRDefault="00060BA2" w:rsidP="00A63ECA">
            <w:pPr>
              <w:jc w:val="both"/>
              <w:rPr>
                <w:rFonts w:asciiTheme="majorHAnsi" w:hAnsiTheme="majorHAnsi"/>
                <w:b w:val="0"/>
                <w:sz w:val="22"/>
                <w:szCs w:val="22"/>
              </w:rPr>
            </w:pPr>
            <w:r>
              <w:rPr>
                <w:rFonts w:asciiTheme="majorHAnsi" w:hAnsiTheme="majorHAnsi"/>
                <w:b w:val="0"/>
                <w:sz w:val="22"/>
                <w:szCs w:val="22"/>
              </w:rPr>
              <w:t>6712</w:t>
            </w:r>
          </w:p>
        </w:tc>
        <w:tc>
          <w:tcPr>
            <w:cnfStyle w:val="000010000000"/>
            <w:tcW w:w="3974" w:type="dxa"/>
            <w:tcBorders>
              <w:bottom w:val="single" w:sz="4" w:space="0" w:color="B1C0CD" w:themeColor="accent1" w:themeTint="99"/>
            </w:tcBorders>
            <w:shd w:val="clear" w:color="auto" w:fill="E6E8E9" w:themeFill="text2" w:themeFillTint="1A"/>
          </w:tcPr>
          <w:p w:rsidR="00060BA2" w:rsidRPr="00794099" w:rsidRDefault="00060BA2" w:rsidP="00A63ECA">
            <w:pPr>
              <w:jc w:val="both"/>
              <w:rPr>
                <w:rFonts w:asciiTheme="majorHAnsi" w:hAnsiTheme="majorHAnsi"/>
                <w:sz w:val="22"/>
                <w:szCs w:val="22"/>
              </w:rPr>
            </w:pPr>
            <w:r>
              <w:rPr>
                <w:rFonts w:asciiTheme="majorHAnsi" w:hAnsiTheme="majorHAnsi"/>
                <w:sz w:val="22"/>
                <w:szCs w:val="22"/>
              </w:rPr>
              <w:t>Prihodi iz nd.pror. za fin. rashoda za nef. imovinu</w:t>
            </w:r>
          </w:p>
        </w:tc>
        <w:tc>
          <w:tcPr>
            <w:tcW w:w="1843" w:type="dxa"/>
            <w:tcBorders>
              <w:bottom w:val="single" w:sz="4" w:space="0" w:color="B1C0CD" w:themeColor="accent1" w:themeTint="99"/>
            </w:tcBorders>
            <w:shd w:val="clear" w:color="auto" w:fill="E6E8E9" w:themeFill="text2" w:themeFillTint="1A"/>
            <w:vAlign w:val="center"/>
          </w:tcPr>
          <w:p w:rsidR="00060BA2" w:rsidRDefault="00060BA2" w:rsidP="00A63ECA">
            <w:pPr>
              <w:ind w:left="72" w:hanging="72"/>
              <w:jc w:val="right"/>
              <w:cnfStyle w:val="0000001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E6E8E9" w:themeFill="text2" w:themeFillTint="1A"/>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E6E8E9" w:themeFill="text2" w:themeFillTint="1A"/>
            <w:vAlign w:val="center"/>
          </w:tcPr>
          <w:p w:rsidR="00060BA2" w:rsidRPr="00576C2C" w:rsidRDefault="00060BA2" w:rsidP="00A63ECA">
            <w:pPr>
              <w:ind w:left="72" w:hanging="72"/>
              <w:jc w:val="right"/>
              <w:rPr>
                <w:rFonts w:asciiTheme="majorHAnsi" w:hAnsiTheme="majorHAnsi"/>
                <w:sz w:val="22"/>
                <w:szCs w:val="22"/>
              </w:rPr>
            </w:pPr>
          </w:p>
        </w:tc>
      </w:tr>
      <w:tr w:rsidR="00060BA2" w:rsidRPr="00AB7F6A" w:rsidTr="00060BA2">
        <w:trPr>
          <w:jc w:val="center"/>
        </w:trPr>
        <w:tc>
          <w:tcPr>
            <w:cnfStyle w:val="001000000000"/>
            <w:tcW w:w="704" w:type="dxa"/>
            <w:tcBorders>
              <w:bottom w:val="single" w:sz="4" w:space="0" w:color="B1C0CD" w:themeColor="accent1" w:themeTint="99"/>
            </w:tcBorders>
            <w:shd w:val="clear" w:color="auto" w:fill="FFFFFF" w:themeFill="background1"/>
          </w:tcPr>
          <w:p w:rsidR="00060BA2" w:rsidRDefault="00060BA2" w:rsidP="00A63ECA">
            <w:pPr>
              <w:jc w:val="both"/>
              <w:rPr>
                <w:rFonts w:asciiTheme="majorHAnsi" w:hAnsiTheme="majorHAnsi"/>
                <w:b w:val="0"/>
                <w:sz w:val="22"/>
                <w:szCs w:val="22"/>
              </w:rPr>
            </w:pPr>
            <w:r>
              <w:rPr>
                <w:rFonts w:asciiTheme="majorHAnsi" w:hAnsiTheme="majorHAnsi"/>
                <w:b w:val="0"/>
                <w:sz w:val="22"/>
                <w:szCs w:val="22"/>
              </w:rPr>
              <w:t>67121</w:t>
            </w:r>
          </w:p>
        </w:tc>
        <w:tc>
          <w:tcPr>
            <w:cnfStyle w:val="000010000000"/>
            <w:tcW w:w="3974" w:type="dxa"/>
            <w:tcBorders>
              <w:bottom w:val="single" w:sz="4" w:space="0" w:color="B1C0CD" w:themeColor="accent1" w:themeTint="99"/>
            </w:tcBorders>
            <w:shd w:val="clear" w:color="auto" w:fill="FFFFFF" w:themeFill="background1"/>
          </w:tcPr>
          <w:p w:rsidR="00060BA2" w:rsidRPr="00794099" w:rsidRDefault="00060BA2" w:rsidP="00A63ECA">
            <w:pPr>
              <w:jc w:val="both"/>
              <w:rPr>
                <w:rFonts w:asciiTheme="majorHAnsi" w:hAnsiTheme="majorHAnsi"/>
                <w:sz w:val="22"/>
                <w:szCs w:val="22"/>
              </w:rPr>
            </w:pPr>
            <w:r>
              <w:rPr>
                <w:rFonts w:asciiTheme="majorHAnsi" w:hAnsiTheme="majorHAnsi"/>
                <w:sz w:val="22"/>
                <w:szCs w:val="22"/>
              </w:rPr>
              <w:t>Prihodi iz nd. pror. za fin. rashoda za nef. imovinu</w:t>
            </w:r>
          </w:p>
        </w:tc>
        <w:tc>
          <w:tcPr>
            <w:tcW w:w="1843" w:type="dxa"/>
            <w:tcBorders>
              <w:bottom w:val="single" w:sz="4" w:space="0" w:color="B1C0CD" w:themeColor="accent1" w:themeTint="99"/>
            </w:tcBorders>
            <w:shd w:val="clear" w:color="auto" w:fill="FFFFFF" w:themeFill="background1"/>
            <w:vAlign w:val="center"/>
          </w:tcPr>
          <w:p w:rsidR="00060BA2" w:rsidRDefault="00060BA2" w:rsidP="00A63ECA">
            <w:pPr>
              <w:ind w:left="72" w:hanging="72"/>
              <w:jc w:val="right"/>
              <w:cnfStyle w:val="0000000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sz w:val="22"/>
                <w:szCs w:val="22"/>
              </w:rPr>
            </w:pPr>
          </w:p>
        </w:tc>
      </w:tr>
      <w:tr w:rsidR="00060BA2" w:rsidRPr="00AB7F6A" w:rsidTr="00060BA2">
        <w:trPr>
          <w:cnfStyle w:val="000000100000"/>
          <w:jc w:val="center"/>
        </w:trPr>
        <w:tc>
          <w:tcPr>
            <w:cnfStyle w:val="001000000000"/>
            <w:tcW w:w="704" w:type="dxa"/>
            <w:tcBorders>
              <w:bottom w:val="single" w:sz="4" w:space="0" w:color="B1C0CD" w:themeColor="accent1" w:themeTint="99"/>
            </w:tcBorders>
            <w:shd w:val="clear" w:color="auto" w:fill="C3C7CA" w:themeFill="text2" w:themeFillTint="40"/>
          </w:tcPr>
          <w:p w:rsidR="00060BA2" w:rsidRDefault="00060BA2" w:rsidP="00A63ECA">
            <w:pPr>
              <w:jc w:val="both"/>
              <w:rPr>
                <w:rFonts w:asciiTheme="majorHAnsi" w:hAnsiTheme="majorHAnsi"/>
                <w:b w:val="0"/>
                <w:sz w:val="22"/>
                <w:szCs w:val="22"/>
              </w:rPr>
            </w:pPr>
            <w:r>
              <w:rPr>
                <w:rFonts w:asciiTheme="majorHAnsi" w:hAnsiTheme="majorHAnsi"/>
                <w:b w:val="0"/>
                <w:sz w:val="22"/>
                <w:szCs w:val="22"/>
              </w:rPr>
              <w:t>6714</w:t>
            </w:r>
          </w:p>
        </w:tc>
        <w:tc>
          <w:tcPr>
            <w:cnfStyle w:val="000010000000"/>
            <w:tcW w:w="3974" w:type="dxa"/>
            <w:tcBorders>
              <w:bottom w:val="single" w:sz="4" w:space="0" w:color="B1C0CD" w:themeColor="accent1" w:themeTint="99"/>
            </w:tcBorders>
            <w:shd w:val="clear" w:color="auto" w:fill="C3C7CA" w:themeFill="text2" w:themeFillTint="40"/>
          </w:tcPr>
          <w:p w:rsidR="00060BA2" w:rsidRPr="00794099" w:rsidRDefault="00060BA2" w:rsidP="00A63ECA">
            <w:pPr>
              <w:jc w:val="both"/>
              <w:rPr>
                <w:rFonts w:asciiTheme="majorHAnsi" w:hAnsiTheme="majorHAnsi"/>
                <w:sz w:val="22"/>
                <w:szCs w:val="22"/>
              </w:rPr>
            </w:pPr>
            <w:r>
              <w:rPr>
                <w:rFonts w:asciiTheme="majorHAnsi" w:hAnsiTheme="majorHAnsi"/>
                <w:sz w:val="22"/>
                <w:szCs w:val="22"/>
              </w:rPr>
              <w:t>Prihodi iz nd. pror. za financ. izdataka za fin.imovinu i otplatu zajmova</w:t>
            </w:r>
          </w:p>
        </w:tc>
        <w:tc>
          <w:tcPr>
            <w:tcW w:w="1843" w:type="dxa"/>
            <w:tcBorders>
              <w:bottom w:val="single" w:sz="4" w:space="0" w:color="B1C0CD" w:themeColor="accent1" w:themeTint="99"/>
            </w:tcBorders>
            <w:shd w:val="clear" w:color="auto" w:fill="C3C7CA" w:themeFill="text2" w:themeFillTint="40"/>
            <w:vAlign w:val="center"/>
          </w:tcPr>
          <w:p w:rsidR="00060BA2" w:rsidRDefault="00060BA2" w:rsidP="00A63ECA">
            <w:pPr>
              <w:ind w:left="72" w:hanging="72"/>
              <w:jc w:val="right"/>
              <w:cnfStyle w:val="0000001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C3C7CA" w:themeFill="text2" w:themeFillTint="40"/>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C3C7CA" w:themeFill="text2" w:themeFillTint="40"/>
            <w:vAlign w:val="center"/>
          </w:tcPr>
          <w:p w:rsidR="00060BA2" w:rsidRPr="00576C2C" w:rsidRDefault="00060BA2" w:rsidP="00A63ECA">
            <w:pPr>
              <w:ind w:left="72" w:hanging="72"/>
              <w:jc w:val="right"/>
              <w:rPr>
                <w:rFonts w:asciiTheme="majorHAnsi" w:hAnsiTheme="majorHAnsi"/>
                <w:sz w:val="22"/>
                <w:szCs w:val="22"/>
              </w:rPr>
            </w:pPr>
          </w:p>
        </w:tc>
      </w:tr>
      <w:tr w:rsidR="00060BA2" w:rsidRPr="00AB7F6A" w:rsidTr="007D78E5">
        <w:trPr>
          <w:jc w:val="center"/>
        </w:trPr>
        <w:tc>
          <w:tcPr>
            <w:cnfStyle w:val="001000000000"/>
            <w:tcW w:w="704" w:type="dxa"/>
            <w:tcBorders>
              <w:bottom w:val="single" w:sz="4" w:space="0" w:color="B1C0CD" w:themeColor="accent1" w:themeTint="99"/>
            </w:tcBorders>
            <w:shd w:val="clear" w:color="auto" w:fill="FFFFFF" w:themeFill="background1"/>
          </w:tcPr>
          <w:p w:rsidR="00060BA2" w:rsidRDefault="00060BA2" w:rsidP="00A63ECA">
            <w:pPr>
              <w:jc w:val="both"/>
              <w:rPr>
                <w:rFonts w:asciiTheme="majorHAnsi" w:hAnsiTheme="majorHAnsi"/>
                <w:b w:val="0"/>
                <w:sz w:val="22"/>
                <w:szCs w:val="22"/>
              </w:rPr>
            </w:pPr>
            <w:r>
              <w:rPr>
                <w:rFonts w:asciiTheme="majorHAnsi" w:hAnsiTheme="majorHAnsi"/>
                <w:b w:val="0"/>
                <w:sz w:val="22"/>
                <w:szCs w:val="22"/>
              </w:rPr>
              <w:t>67141</w:t>
            </w:r>
          </w:p>
        </w:tc>
        <w:tc>
          <w:tcPr>
            <w:cnfStyle w:val="000010000000"/>
            <w:tcW w:w="3974" w:type="dxa"/>
            <w:tcBorders>
              <w:bottom w:val="single" w:sz="4" w:space="0" w:color="B1C0CD" w:themeColor="accent1" w:themeTint="99"/>
            </w:tcBorders>
            <w:shd w:val="clear" w:color="auto" w:fill="FFFFFF" w:themeFill="background1"/>
          </w:tcPr>
          <w:p w:rsidR="00060BA2" w:rsidRPr="00794099" w:rsidRDefault="00060BA2" w:rsidP="007B5CCA">
            <w:pPr>
              <w:jc w:val="both"/>
              <w:rPr>
                <w:rFonts w:asciiTheme="majorHAnsi" w:hAnsiTheme="majorHAnsi"/>
                <w:sz w:val="22"/>
                <w:szCs w:val="22"/>
              </w:rPr>
            </w:pPr>
            <w:r>
              <w:rPr>
                <w:rFonts w:asciiTheme="majorHAnsi" w:hAnsiTheme="majorHAnsi"/>
                <w:sz w:val="22"/>
                <w:szCs w:val="22"/>
              </w:rPr>
              <w:t>Prihodi iz nd. pror. za financ. izdataka za fin.imovinu i otplatu zajmova</w:t>
            </w:r>
          </w:p>
        </w:tc>
        <w:tc>
          <w:tcPr>
            <w:tcW w:w="1843" w:type="dxa"/>
            <w:tcBorders>
              <w:bottom w:val="single" w:sz="4" w:space="0" w:color="B1C0CD" w:themeColor="accent1" w:themeTint="99"/>
            </w:tcBorders>
            <w:shd w:val="clear" w:color="auto" w:fill="FFFFFF" w:themeFill="background1"/>
            <w:vAlign w:val="center"/>
          </w:tcPr>
          <w:p w:rsidR="00060BA2" w:rsidRDefault="00060BA2" w:rsidP="007B5CCA">
            <w:pPr>
              <w:ind w:left="72" w:hanging="72"/>
              <w:jc w:val="right"/>
              <w:cnfStyle w:val="0000000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sz w:val="22"/>
                <w:szCs w:val="22"/>
              </w:rPr>
            </w:pPr>
          </w:p>
        </w:tc>
      </w:tr>
      <w:tr w:rsidR="00060BA2" w:rsidRPr="00AB7F6A" w:rsidTr="007D78E5">
        <w:trPr>
          <w:cnfStyle w:val="000000100000"/>
          <w:jc w:val="center"/>
        </w:trPr>
        <w:tc>
          <w:tcPr>
            <w:cnfStyle w:val="001000000000"/>
            <w:tcW w:w="704" w:type="dxa"/>
            <w:tcBorders>
              <w:bottom w:val="single" w:sz="4" w:space="0" w:color="B1C0CD" w:themeColor="accent1" w:themeTint="99"/>
            </w:tcBorders>
            <w:shd w:val="clear" w:color="auto" w:fill="FFFFFF" w:themeFill="background1"/>
          </w:tcPr>
          <w:p w:rsidR="00060BA2" w:rsidRDefault="00060BA2" w:rsidP="00A63ECA">
            <w:pPr>
              <w:jc w:val="both"/>
              <w:rPr>
                <w:rFonts w:asciiTheme="majorHAnsi" w:hAnsiTheme="majorHAnsi"/>
                <w:b w:val="0"/>
                <w:sz w:val="22"/>
                <w:szCs w:val="22"/>
              </w:rPr>
            </w:pPr>
          </w:p>
        </w:tc>
        <w:tc>
          <w:tcPr>
            <w:cnfStyle w:val="000010000000"/>
            <w:tcW w:w="3974" w:type="dxa"/>
            <w:tcBorders>
              <w:bottom w:val="single" w:sz="4" w:space="0" w:color="B1C0CD" w:themeColor="accent1" w:themeTint="99"/>
            </w:tcBorders>
            <w:shd w:val="clear" w:color="auto" w:fill="FFFFFF" w:themeFill="background1"/>
          </w:tcPr>
          <w:p w:rsidR="00060BA2" w:rsidRPr="00794099" w:rsidRDefault="00060BA2" w:rsidP="00A63ECA">
            <w:pPr>
              <w:jc w:val="both"/>
              <w:rPr>
                <w:rFonts w:asciiTheme="majorHAnsi" w:hAnsiTheme="majorHAnsi"/>
                <w:sz w:val="22"/>
                <w:szCs w:val="22"/>
              </w:rPr>
            </w:pPr>
          </w:p>
        </w:tc>
        <w:tc>
          <w:tcPr>
            <w:tcW w:w="1843" w:type="dxa"/>
            <w:tcBorders>
              <w:bottom w:val="single" w:sz="4" w:space="0" w:color="B1C0CD" w:themeColor="accent1" w:themeTint="99"/>
            </w:tcBorders>
            <w:shd w:val="clear" w:color="auto" w:fill="FFFFFF" w:themeFill="background1"/>
            <w:vAlign w:val="center"/>
          </w:tcPr>
          <w:p w:rsidR="00060BA2" w:rsidRDefault="00060BA2" w:rsidP="00A63ECA">
            <w:pPr>
              <w:ind w:left="72" w:hanging="72"/>
              <w:jc w:val="right"/>
              <w:cnfStyle w:val="000000100000"/>
              <w:rPr>
                <w:rFonts w:asciiTheme="majorHAnsi" w:hAnsiTheme="majorHAnsi"/>
                <w:sz w:val="22"/>
                <w:szCs w:val="22"/>
              </w:rPr>
            </w:pPr>
          </w:p>
        </w:tc>
        <w:tc>
          <w:tcPr>
            <w:cnfStyle w:val="000010000000"/>
            <w:tcW w:w="1843"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tcBorders>
              <w:bottom w:val="single" w:sz="4" w:space="0" w:color="B1C0CD" w:themeColor="accent1" w:themeTint="99"/>
            </w:tcBorders>
            <w:shd w:val="clear" w:color="auto" w:fill="FFFFFF" w:themeFill="background1"/>
            <w:vAlign w:val="center"/>
          </w:tcPr>
          <w:p w:rsidR="00060BA2" w:rsidRPr="00576C2C" w:rsidRDefault="00060BA2" w:rsidP="00A63ECA">
            <w:pPr>
              <w:ind w:left="72" w:hanging="72"/>
              <w:jc w:val="right"/>
              <w:rPr>
                <w:rFonts w:asciiTheme="majorHAnsi" w:hAnsiTheme="majorHAnsi"/>
                <w:sz w:val="22"/>
                <w:szCs w:val="22"/>
              </w:rPr>
            </w:pPr>
          </w:p>
        </w:tc>
      </w:tr>
      <w:tr w:rsidR="00060BA2" w:rsidRPr="00AB7F6A" w:rsidTr="007D78E5">
        <w:trPr>
          <w:jc w:val="center"/>
        </w:trPr>
        <w:tc>
          <w:tcPr>
            <w:cnfStyle w:val="001000000000"/>
            <w:tcW w:w="704" w:type="dxa"/>
            <w:tcBorders>
              <w:bottom w:val="single" w:sz="4" w:space="0" w:color="B1C0CD" w:themeColor="accent1" w:themeTint="99"/>
            </w:tcBorders>
            <w:shd w:val="clear" w:color="auto" w:fill="CBD5DE" w:themeFill="accent1" w:themeFillTint="66"/>
          </w:tcPr>
          <w:p w:rsidR="00060BA2" w:rsidRPr="00576C2C" w:rsidRDefault="00060BA2" w:rsidP="00A63ECA">
            <w:pPr>
              <w:jc w:val="both"/>
              <w:rPr>
                <w:rFonts w:asciiTheme="majorHAnsi" w:hAnsiTheme="majorHAnsi"/>
                <w:sz w:val="22"/>
                <w:szCs w:val="22"/>
              </w:rPr>
            </w:pPr>
            <w:r>
              <w:rPr>
                <w:rFonts w:asciiTheme="majorHAnsi" w:hAnsiTheme="majorHAnsi"/>
                <w:sz w:val="22"/>
                <w:szCs w:val="22"/>
              </w:rPr>
              <w:t>68</w:t>
            </w:r>
          </w:p>
        </w:tc>
        <w:tc>
          <w:tcPr>
            <w:cnfStyle w:val="000010000000"/>
            <w:tcW w:w="3974" w:type="dxa"/>
            <w:tcBorders>
              <w:bottom w:val="single" w:sz="4" w:space="0" w:color="B1C0CD" w:themeColor="accent1" w:themeTint="99"/>
            </w:tcBorders>
            <w:shd w:val="clear" w:color="auto" w:fill="CBD5DE" w:themeFill="accent1" w:themeFillTint="66"/>
          </w:tcPr>
          <w:p w:rsidR="00060BA2" w:rsidRPr="00576C2C" w:rsidRDefault="00060BA2" w:rsidP="00A63ECA">
            <w:pPr>
              <w:jc w:val="both"/>
              <w:rPr>
                <w:rFonts w:asciiTheme="majorHAnsi" w:hAnsiTheme="majorHAnsi"/>
                <w:b/>
                <w:sz w:val="22"/>
                <w:szCs w:val="22"/>
              </w:rPr>
            </w:pPr>
            <w:r>
              <w:rPr>
                <w:rFonts w:asciiTheme="majorHAnsi" w:hAnsiTheme="majorHAnsi"/>
                <w:b/>
                <w:sz w:val="22"/>
                <w:szCs w:val="22"/>
              </w:rPr>
              <w:t>Ostali prihodi</w:t>
            </w:r>
          </w:p>
        </w:tc>
        <w:tc>
          <w:tcPr>
            <w:tcW w:w="1843" w:type="dxa"/>
            <w:tcBorders>
              <w:bottom w:val="single" w:sz="4" w:space="0" w:color="B1C0CD" w:themeColor="accent1" w:themeTint="99"/>
            </w:tcBorders>
            <w:shd w:val="clear" w:color="auto" w:fill="CBD5DE" w:themeFill="accent1" w:themeFillTint="66"/>
            <w:vAlign w:val="center"/>
          </w:tcPr>
          <w:p w:rsidR="00060BA2" w:rsidRPr="00576C2C" w:rsidRDefault="00877929" w:rsidP="00A63ECA">
            <w:pPr>
              <w:ind w:left="72" w:hanging="72"/>
              <w:jc w:val="right"/>
              <w:cnfStyle w:val="000000000000"/>
              <w:rPr>
                <w:rFonts w:asciiTheme="majorHAnsi" w:hAnsiTheme="majorHAnsi"/>
                <w:b/>
                <w:sz w:val="22"/>
                <w:szCs w:val="22"/>
              </w:rPr>
            </w:pPr>
            <w:r>
              <w:rPr>
                <w:rFonts w:asciiTheme="majorHAnsi" w:hAnsiTheme="majorHAnsi"/>
                <w:b/>
                <w:sz w:val="22"/>
                <w:szCs w:val="22"/>
              </w:rPr>
              <w:t>1</w:t>
            </w:r>
            <w:r w:rsidR="00E36BCD">
              <w:rPr>
                <w:rFonts w:asciiTheme="majorHAnsi" w:hAnsiTheme="majorHAnsi"/>
                <w:b/>
                <w:sz w:val="22"/>
                <w:szCs w:val="22"/>
              </w:rPr>
              <w:t>0.000</w:t>
            </w:r>
          </w:p>
        </w:tc>
        <w:tc>
          <w:tcPr>
            <w:cnfStyle w:val="000010000000"/>
            <w:tcW w:w="1843" w:type="dxa"/>
            <w:tcBorders>
              <w:bottom w:val="single" w:sz="4" w:space="0" w:color="B1C0CD" w:themeColor="accent1" w:themeTint="99"/>
            </w:tcBorders>
            <w:shd w:val="clear" w:color="auto" w:fill="CBD5DE" w:themeFill="accent1" w:themeFillTint="66"/>
            <w:vAlign w:val="center"/>
          </w:tcPr>
          <w:p w:rsidR="00060BA2" w:rsidRPr="00576C2C" w:rsidRDefault="00060BA2" w:rsidP="00877929">
            <w:pPr>
              <w:ind w:left="72" w:hanging="72"/>
              <w:jc w:val="right"/>
              <w:rPr>
                <w:rFonts w:asciiTheme="majorHAnsi" w:hAnsiTheme="majorHAnsi"/>
                <w:b/>
                <w:sz w:val="22"/>
                <w:szCs w:val="22"/>
              </w:rPr>
            </w:pPr>
            <w:r>
              <w:rPr>
                <w:rFonts w:asciiTheme="majorHAnsi" w:hAnsiTheme="majorHAnsi"/>
                <w:b/>
                <w:sz w:val="22"/>
                <w:szCs w:val="22"/>
              </w:rPr>
              <w:t>10.000</w:t>
            </w:r>
          </w:p>
        </w:tc>
        <w:tc>
          <w:tcPr>
            <w:cnfStyle w:val="000100000000"/>
            <w:tcW w:w="1842" w:type="dxa"/>
            <w:tcBorders>
              <w:bottom w:val="single" w:sz="4" w:space="0" w:color="B1C0CD" w:themeColor="accent1" w:themeTint="99"/>
            </w:tcBorders>
            <w:shd w:val="clear" w:color="auto" w:fill="CBD5DE" w:themeFill="accent1" w:themeFillTint="66"/>
            <w:vAlign w:val="center"/>
          </w:tcPr>
          <w:p w:rsidR="00060BA2" w:rsidRPr="00576C2C" w:rsidRDefault="00060BA2" w:rsidP="00877929">
            <w:pPr>
              <w:ind w:left="72" w:hanging="72"/>
              <w:jc w:val="right"/>
              <w:rPr>
                <w:rFonts w:asciiTheme="majorHAnsi" w:hAnsiTheme="majorHAnsi"/>
                <w:sz w:val="22"/>
                <w:szCs w:val="22"/>
              </w:rPr>
            </w:pPr>
            <w:r>
              <w:rPr>
                <w:rFonts w:asciiTheme="majorHAnsi" w:hAnsiTheme="majorHAnsi"/>
                <w:sz w:val="22"/>
                <w:szCs w:val="22"/>
              </w:rPr>
              <w:t>10.000</w:t>
            </w:r>
          </w:p>
        </w:tc>
      </w:tr>
      <w:tr w:rsidR="00060BA2" w:rsidRPr="00576C2C" w:rsidTr="007D78E5">
        <w:trPr>
          <w:cnfStyle w:val="000000100000"/>
          <w:jc w:val="center"/>
        </w:trPr>
        <w:tc>
          <w:tcPr>
            <w:cnfStyle w:val="001000000000"/>
            <w:tcW w:w="704" w:type="dxa"/>
            <w:shd w:val="clear" w:color="auto" w:fill="auto"/>
          </w:tcPr>
          <w:p w:rsidR="00060BA2" w:rsidRPr="00576C2C" w:rsidRDefault="00060BA2" w:rsidP="00A63ECA">
            <w:pPr>
              <w:jc w:val="both"/>
              <w:rPr>
                <w:rFonts w:asciiTheme="majorHAnsi" w:hAnsiTheme="majorHAnsi"/>
                <w:sz w:val="22"/>
                <w:szCs w:val="22"/>
              </w:rPr>
            </w:pPr>
            <w:r>
              <w:rPr>
                <w:rFonts w:asciiTheme="majorHAnsi" w:hAnsiTheme="majorHAnsi"/>
                <w:sz w:val="22"/>
                <w:szCs w:val="22"/>
              </w:rPr>
              <w:t>683</w:t>
            </w:r>
          </w:p>
        </w:tc>
        <w:tc>
          <w:tcPr>
            <w:cnfStyle w:val="000010000000"/>
            <w:tcW w:w="3974" w:type="dxa"/>
            <w:shd w:val="clear" w:color="auto" w:fill="auto"/>
          </w:tcPr>
          <w:p w:rsidR="00060BA2" w:rsidRPr="00576C2C" w:rsidRDefault="00060BA2" w:rsidP="00A63ECA">
            <w:pPr>
              <w:jc w:val="both"/>
              <w:rPr>
                <w:rFonts w:asciiTheme="majorHAnsi" w:hAnsiTheme="majorHAnsi"/>
                <w:b/>
                <w:sz w:val="22"/>
                <w:szCs w:val="22"/>
              </w:rPr>
            </w:pPr>
            <w:r>
              <w:rPr>
                <w:rFonts w:asciiTheme="majorHAnsi" w:hAnsiTheme="majorHAnsi"/>
                <w:b/>
                <w:sz w:val="22"/>
                <w:szCs w:val="22"/>
              </w:rPr>
              <w:t>Ostali prihodi</w:t>
            </w:r>
          </w:p>
        </w:tc>
        <w:tc>
          <w:tcPr>
            <w:tcW w:w="1843" w:type="dxa"/>
            <w:shd w:val="clear" w:color="auto" w:fill="auto"/>
            <w:vAlign w:val="center"/>
          </w:tcPr>
          <w:p w:rsidR="00060BA2" w:rsidRPr="00576C2C" w:rsidRDefault="00877929" w:rsidP="00A63ECA">
            <w:pPr>
              <w:ind w:left="72" w:hanging="72"/>
              <w:jc w:val="right"/>
              <w:cnfStyle w:val="000000100000"/>
              <w:rPr>
                <w:rFonts w:asciiTheme="majorHAnsi" w:hAnsiTheme="majorHAnsi"/>
                <w:b/>
                <w:sz w:val="22"/>
                <w:szCs w:val="22"/>
              </w:rPr>
            </w:pPr>
            <w:r>
              <w:rPr>
                <w:rFonts w:asciiTheme="majorHAnsi" w:hAnsiTheme="majorHAnsi"/>
                <w:b/>
                <w:sz w:val="22"/>
                <w:szCs w:val="22"/>
              </w:rPr>
              <w:t>1</w:t>
            </w:r>
            <w:r w:rsidR="00060BA2">
              <w:rPr>
                <w:rFonts w:asciiTheme="majorHAnsi" w:hAnsiTheme="majorHAnsi"/>
                <w:b/>
                <w:sz w:val="22"/>
                <w:szCs w:val="22"/>
              </w:rPr>
              <w:t>0.000</w:t>
            </w:r>
          </w:p>
        </w:tc>
        <w:tc>
          <w:tcPr>
            <w:cnfStyle w:val="000010000000"/>
            <w:tcW w:w="1843" w:type="dxa"/>
            <w:shd w:val="clear" w:color="auto" w:fill="auto"/>
            <w:vAlign w:val="center"/>
          </w:tcPr>
          <w:p w:rsidR="00060BA2" w:rsidRPr="00576C2C" w:rsidRDefault="00060BA2" w:rsidP="00A63ECA">
            <w:pPr>
              <w:ind w:left="72" w:hanging="72"/>
              <w:jc w:val="right"/>
              <w:rPr>
                <w:rFonts w:asciiTheme="majorHAnsi" w:hAnsiTheme="majorHAnsi"/>
                <w:b/>
                <w:sz w:val="22"/>
                <w:szCs w:val="22"/>
              </w:rPr>
            </w:pPr>
          </w:p>
        </w:tc>
        <w:tc>
          <w:tcPr>
            <w:cnfStyle w:val="000100000000"/>
            <w:tcW w:w="1842" w:type="dxa"/>
            <w:shd w:val="clear" w:color="auto" w:fill="auto"/>
            <w:vAlign w:val="center"/>
          </w:tcPr>
          <w:p w:rsidR="00060BA2" w:rsidRPr="00576C2C" w:rsidRDefault="00060BA2" w:rsidP="00A63ECA">
            <w:pPr>
              <w:ind w:left="72" w:hanging="72"/>
              <w:jc w:val="right"/>
              <w:rPr>
                <w:rFonts w:asciiTheme="majorHAnsi" w:hAnsiTheme="majorHAnsi"/>
                <w:sz w:val="22"/>
                <w:szCs w:val="22"/>
              </w:rPr>
            </w:pPr>
          </w:p>
        </w:tc>
      </w:tr>
      <w:tr w:rsidR="00060BA2" w:rsidRPr="00576C2C" w:rsidTr="007D78E5">
        <w:trPr>
          <w:jc w:val="center"/>
        </w:trPr>
        <w:tc>
          <w:tcPr>
            <w:cnfStyle w:val="001000000000"/>
            <w:tcW w:w="704" w:type="dxa"/>
            <w:tcBorders>
              <w:bottom w:val="single" w:sz="4" w:space="0" w:color="CBD5DE" w:themeColor="accent1" w:themeTint="66"/>
            </w:tcBorders>
            <w:shd w:val="clear" w:color="auto" w:fill="auto"/>
          </w:tcPr>
          <w:p w:rsidR="00060BA2" w:rsidRPr="00794099" w:rsidRDefault="00060BA2" w:rsidP="00A63ECA">
            <w:pPr>
              <w:jc w:val="both"/>
              <w:rPr>
                <w:rFonts w:asciiTheme="majorHAnsi" w:hAnsiTheme="majorHAnsi"/>
                <w:b w:val="0"/>
                <w:sz w:val="22"/>
                <w:szCs w:val="22"/>
              </w:rPr>
            </w:pPr>
            <w:r>
              <w:rPr>
                <w:rFonts w:asciiTheme="majorHAnsi" w:hAnsiTheme="majorHAnsi"/>
                <w:b w:val="0"/>
                <w:sz w:val="22"/>
                <w:szCs w:val="22"/>
              </w:rPr>
              <w:t>6831</w:t>
            </w:r>
          </w:p>
        </w:tc>
        <w:tc>
          <w:tcPr>
            <w:cnfStyle w:val="000010000000"/>
            <w:tcW w:w="3974" w:type="dxa"/>
            <w:tcBorders>
              <w:bottom w:val="single" w:sz="4" w:space="0" w:color="CBD5DE" w:themeColor="accent1" w:themeTint="66"/>
            </w:tcBorders>
            <w:shd w:val="clear" w:color="auto" w:fill="auto"/>
          </w:tcPr>
          <w:p w:rsidR="00060BA2" w:rsidRPr="00794099" w:rsidRDefault="00060BA2" w:rsidP="00A63ECA">
            <w:pPr>
              <w:jc w:val="both"/>
              <w:rPr>
                <w:rFonts w:asciiTheme="majorHAnsi" w:hAnsiTheme="majorHAnsi"/>
                <w:sz w:val="22"/>
                <w:szCs w:val="22"/>
              </w:rPr>
            </w:pPr>
            <w:r>
              <w:rPr>
                <w:rFonts w:asciiTheme="majorHAnsi" w:hAnsiTheme="majorHAnsi"/>
                <w:b/>
                <w:sz w:val="22"/>
                <w:szCs w:val="22"/>
              </w:rPr>
              <w:t>Ostali prihodi</w:t>
            </w:r>
            <w:r w:rsidRPr="00794099">
              <w:rPr>
                <w:rFonts w:asciiTheme="majorHAnsi" w:hAnsiTheme="majorHAnsi"/>
                <w:sz w:val="22"/>
                <w:szCs w:val="22"/>
              </w:rPr>
              <w:t xml:space="preserve"> </w:t>
            </w:r>
          </w:p>
        </w:tc>
        <w:tc>
          <w:tcPr>
            <w:tcW w:w="1843" w:type="dxa"/>
            <w:tcBorders>
              <w:bottom w:val="single" w:sz="4" w:space="0" w:color="CBD5DE" w:themeColor="accent1" w:themeTint="66"/>
            </w:tcBorders>
            <w:shd w:val="clear" w:color="auto" w:fill="auto"/>
            <w:vAlign w:val="center"/>
          </w:tcPr>
          <w:p w:rsidR="00060BA2" w:rsidRPr="00794099" w:rsidRDefault="00877929" w:rsidP="00A63ECA">
            <w:pPr>
              <w:ind w:left="72" w:hanging="72"/>
              <w:jc w:val="right"/>
              <w:cnfStyle w:val="000000000000"/>
              <w:rPr>
                <w:rFonts w:asciiTheme="majorHAnsi" w:hAnsiTheme="majorHAnsi"/>
                <w:sz w:val="22"/>
                <w:szCs w:val="22"/>
              </w:rPr>
            </w:pPr>
            <w:r>
              <w:rPr>
                <w:rFonts w:asciiTheme="majorHAnsi" w:hAnsiTheme="majorHAnsi"/>
                <w:sz w:val="22"/>
                <w:szCs w:val="22"/>
              </w:rPr>
              <w:t>1</w:t>
            </w:r>
            <w:r w:rsidR="00060BA2">
              <w:rPr>
                <w:rFonts w:asciiTheme="majorHAnsi" w:hAnsiTheme="majorHAnsi"/>
                <w:sz w:val="22"/>
                <w:szCs w:val="22"/>
              </w:rPr>
              <w:t>0.000</w:t>
            </w:r>
          </w:p>
        </w:tc>
        <w:tc>
          <w:tcPr>
            <w:cnfStyle w:val="000010000000"/>
            <w:tcW w:w="1843" w:type="dxa"/>
            <w:tcBorders>
              <w:bottom w:val="single" w:sz="4" w:space="0" w:color="CBD5DE" w:themeColor="accent1" w:themeTint="66"/>
            </w:tcBorders>
            <w:shd w:val="clear" w:color="auto" w:fill="auto"/>
            <w:vAlign w:val="center"/>
          </w:tcPr>
          <w:p w:rsidR="00060BA2" w:rsidRPr="005C1F97" w:rsidRDefault="00060BA2" w:rsidP="00A63ECA">
            <w:pPr>
              <w:ind w:left="72" w:hanging="72"/>
              <w:jc w:val="right"/>
              <w:rPr>
                <w:rFonts w:asciiTheme="majorHAnsi" w:hAnsiTheme="majorHAnsi"/>
                <w:sz w:val="22"/>
                <w:szCs w:val="22"/>
              </w:rPr>
            </w:pPr>
          </w:p>
        </w:tc>
        <w:tc>
          <w:tcPr>
            <w:cnfStyle w:val="000100000000"/>
            <w:tcW w:w="1842" w:type="dxa"/>
            <w:tcBorders>
              <w:bottom w:val="single" w:sz="4" w:space="0" w:color="CBD5DE" w:themeColor="accent1" w:themeTint="66"/>
            </w:tcBorders>
            <w:shd w:val="clear" w:color="auto" w:fill="auto"/>
            <w:vAlign w:val="center"/>
          </w:tcPr>
          <w:p w:rsidR="00060BA2" w:rsidRPr="005C1F97" w:rsidRDefault="00060BA2" w:rsidP="00A63ECA">
            <w:pPr>
              <w:ind w:left="72" w:hanging="72"/>
              <w:jc w:val="right"/>
              <w:rPr>
                <w:rFonts w:asciiTheme="majorHAnsi" w:hAnsiTheme="majorHAnsi"/>
                <w:b w:val="0"/>
                <w:sz w:val="22"/>
                <w:szCs w:val="22"/>
              </w:rPr>
            </w:pPr>
          </w:p>
        </w:tc>
      </w:tr>
      <w:tr w:rsidR="00060BA2" w:rsidRPr="005C1F97" w:rsidTr="007D78E5">
        <w:trPr>
          <w:cnfStyle w:val="000000100000"/>
          <w:jc w:val="center"/>
        </w:trPr>
        <w:tc>
          <w:tcPr>
            <w:cnfStyle w:val="001000000000"/>
            <w:tcW w:w="704" w:type="dxa"/>
            <w:tcBorders>
              <w:top w:val="single" w:sz="4" w:space="0" w:color="CBD5DE" w:themeColor="accent1" w:themeTint="66"/>
              <w:bottom w:val="sing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b w:val="0"/>
                <w:sz w:val="22"/>
                <w:szCs w:val="22"/>
              </w:rPr>
            </w:pPr>
            <w:r>
              <w:rPr>
                <w:rFonts w:asciiTheme="majorHAnsi" w:hAnsiTheme="majorHAnsi"/>
                <w:b w:val="0"/>
                <w:sz w:val="22"/>
                <w:szCs w:val="22"/>
              </w:rPr>
              <w:t>68311</w:t>
            </w:r>
          </w:p>
        </w:tc>
        <w:tc>
          <w:tcPr>
            <w:cnfStyle w:val="000010000000"/>
            <w:tcW w:w="3974" w:type="dxa"/>
            <w:tcBorders>
              <w:top w:val="single" w:sz="4" w:space="0" w:color="CBD5DE" w:themeColor="accent1" w:themeTint="66"/>
              <w:bottom w:val="sing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sz w:val="22"/>
                <w:szCs w:val="22"/>
              </w:rPr>
            </w:pPr>
            <w:r>
              <w:rPr>
                <w:rFonts w:asciiTheme="majorHAnsi" w:hAnsiTheme="majorHAnsi"/>
                <w:b/>
                <w:sz w:val="22"/>
                <w:szCs w:val="22"/>
              </w:rPr>
              <w:t>Ostali prihodi</w:t>
            </w:r>
            <w:r w:rsidRPr="00794099">
              <w:rPr>
                <w:rFonts w:asciiTheme="majorHAnsi" w:hAnsiTheme="majorHAnsi"/>
                <w:sz w:val="22"/>
                <w:szCs w:val="22"/>
              </w:rPr>
              <w:t xml:space="preserve"> </w:t>
            </w:r>
          </w:p>
        </w:tc>
        <w:tc>
          <w:tcPr>
            <w:tcW w:w="1843" w:type="dxa"/>
            <w:tcBorders>
              <w:top w:val="single" w:sz="4" w:space="0" w:color="CBD5DE" w:themeColor="accent1" w:themeTint="66"/>
              <w:bottom w:val="single" w:sz="4" w:space="0" w:color="CBD5DE" w:themeColor="accent1" w:themeTint="66"/>
            </w:tcBorders>
            <w:shd w:val="clear" w:color="auto" w:fill="FFFFFF" w:themeFill="background1"/>
            <w:vAlign w:val="center"/>
          </w:tcPr>
          <w:p w:rsidR="00060BA2" w:rsidRPr="00794099" w:rsidRDefault="00877929" w:rsidP="00A63ECA">
            <w:pPr>
              <w:ind w:left="72" w:hanging="72"/>
              <w:jc w:val="right"/>
              <w:cnfStyle w:val="000000100000"/>
              <w:rPr>
                <w:rFonts w:asciiTheme="majorHAnsi" w:hAnsiTheme="majorHAnsi"/>
                <w:sz w:val="22"/>
                <w:szCs w:val="22"/>
              </w:rPr>
            </w:pPr>
            <w:r>
              <w:rPr>
                <w:rFonts w:asciiTheme="majorHAnsi" w:hAnsiTheme="majorHAnsi"/>
                <w:sz w:val="22"/>
                <w:szCs w:val="22"/>
              </w:rPr>
              <w:t>1</w:t>
            </w:r>
            <w:r w:rsidR="00060BA2">
              <w:rPr>
                <w:rFonts w:asciiTheme="majorHAnsi" w:hAnsiTheme="majorHAnsi"/>
                <w:sz w:val="22"/>
                <w:szCs w:val="22"/>
              </w:rPr>
              <w:t>0.000</w:t>
            </w:r>
          </w:p>
        </w:tc>
        <w:tc>
          <w:tcPr>
            <w:cnfStyle w:val="000010000000"/>
            <w:tcW w:w="1843" w:type="dxa"/>
            <w:tcBorders>
              <w:top w:val="single" w:sz="4" w:space="0" w:color="CBD5DE" w:themeColor="accent1" w:themeTint="66"/>
              <w:bottom w:val="single" w:sz="4" w:space="0" w:color="CBD5DE" w:themeColor="accent1" w:themeTint="66"/>
            </w:tcBorders>
            <w:shd w:val="clear" w:color="auto" w:fill="FFFFFF" w:themeFill="background1"/>
            <w:vAlign w:val="center"/>
          </w:tcPr>
          <w:p w:rsidR="00060BA2" w:rsidRPr="005C1F97" w:rsidRDefault="00961D9B" w:rsidP="00877929">
            <w:pPr>
              <w:jc w:val="right"/>
              <w:rPr>
                <w:rFonts w:asciiTheme="majorHAnsi" w:hAnsiTheme="majorHAnsi"/>
                <w:sz w:val="22"/>
                <w:szCs w:val="22"/>
              </w:rPr>
            </w:pPr>
            <w:r>
              <w:rPr>
                <w:rFonts w:asciiTheme="majorHAnsi" w:hAnsiTheme="majorHAnsi"/>
                <w:sz w:val="22"/>
                <w:szCs w:val="22"/>
              </w:rPr>
              <w:t>10.000</w:t>
            </w:r>
          </w:p>
        </w:tc>
        <w:tc>
          <w:tcPr>
            <w:cnfStyle w:val="000100000000"/>
            <w:tcW w:w="1842" w:type="dxa"/>
            <w:tcBorders>
              <w:top w:val="single" w:sz="4" w:space="0" w:color="CBD5DE" w:themeColor="accent1" w:themeTint="66"/>
              <w:bottom w:val="single" w:sz="4" w:space="0" w:color="CBD5DE" w:themeColor="accent1" w:themeTint="66"/>
            </w:tcBorders>
            <w:shd w:val="clear" w:color="auto" w:fill="FFFFFF" w:themeFill="background1"/>
            <w:vAlign w:val="center"/>
          </w:tcPr>
          <w:p w:rsidR="00060BA2" w:rsidRPr="005C1F97" w:rsidRDefault="00961D9B" w:rsidP="00877929">
            <w:pPr>
              <w:jc w:val="right"/>
              <w:rPr>
                <w:rFonts w:asciiTheme="majorHAnsi" w:hAnsiTheme="majorHAnsi"/>
                <w:b w:val="0"/>
                <w:sz w:val="22"/>
                <w:szCs w:val="22"/>
              </w:rPr>
            </w:pPr>
            <w:r>
              <w:rPr>
                <w:rFonts w:asciiTheme="majorHAnsi" w:hAnsiTheme="majorHAnsi"/>
                <w:b w:val="0"/>
                <w:sz w:val="22"/>
                <w:szCs w:val="22"/>
              </w:rPr>
              <w:t>10.000</w:t>
            </w:r>
          </w:p>
        </w:tc>
      </w:tr>
      <w:tr w:rsidR="00060BA2" w:rsidRPr="005C1F97" w:rsidTr="007D78E5">
        <w:trPr>
          <w:jc w:val="center"/>
        </w:trPr>
        <w:tc>
          <w:tcPr>
            <w:cnfStyle w:val="001000000000"/>
            <w:tcW w:w="704" w:type="dxa"/>
            <w:tcBorders>
              <w:top w:val="single" w:sz="4" w:space="0" w:color="CBD5DE" w:themeColor="accent1" w:themeTint="66"/>
              <w:bottom w:val="single" w:sz="4" w:space="0" w:color="CBD5DE" w:themeColor="accent1" w:themeTint="66"/>
            </w:tcBorders>
            <w:shd w:val="clear" w:color="auto" w:fill="B1C0CD" w:themeFill="accent1" w:themeFillTint="99"/>
          </w:tcPr>
          <w:p w:rsidR="00060BA2" w:rsidRPr="00576C2C" w:rsidRDefault="00060BA2" w:rsidP="00A63ECA">
            <w:pPr>
              <w:jc w:val="both"/>
              <w:rPr>
                <w:rFonts w:asciiTheme="majorHAnsi" w:hAnsiTheme="majorHAnsi"/>
                <w:sz w:val="22"/>
                <w:szCs w:val="22"/>
              </w:rPr>
            </w:pPr>
            <w:r>
              <w:rPr>
                <w:rFonts w:asciiTheme="majorHAnsi" w:hAnsiTheme="majorHAnsi"/>
                <w:sz w:val="22"/>
                <w:szCs w:val="22"/>
              </w:rPr>
              <w:t>7</w:t>
            </w:r>
          </w:p>
        </w:tc>
        <w:tc>
          <w:tcPr>
            <w:cnfStyle w:val="000010000000"/>
            <w:tcW w:w="3974" w:type="dxa"/>
            <w:tcBorders>
              <w:top w:val="single" w:sz="4" w:space="0" w:color="CBD5DE" w:themeColor="accent1" w:themeTint="66"/>
              <w:bottom w:val="single" w:sz="4" w:space="0" w:color="CBD5DE" w:themeColor="accent1" w:themeTint="66"/>
            </w:tcBorders>
            <w:shd w:val="clear" w:color="auto" w:fill="B1C0CD" w:themeFill="accent1" w:themeFillTint="99"/>
          </w:tcPr>
          <w:p w:rsidR="00060BA2" w:rsidRPr="00576C2C" w:rsidRDefault="00060BA2" w:rsidP="00A63ECA">
            <w:pPr>
              <w:jc w:val="both"/>
              <w:rPr>
                <w:rFonts w:asciiTheme="majorHAnsi" w:hAnsiTheme="majorHAnsi"/>
                <w:b/>
                <w:sz w:val="22"/>
                <w:szCs w:val="22"/>
              </w:rPr>
            </w:pPr>
            <w:r>
              <w:rPr>
                <w:rFonts w:asciiTheme="majorHAnsi" w:hAnsiTheme="majorHAnsi"/>
                <w:b/>
                <w:sz w:val="22"/>
                <w:szCs w:val="22"/>
              </w:rPr>
              <w:t>Prihodi od prodaje nefinan. imovine</w:t>
            </w:r>
          </w:p>
        </w:tc>
        <w:tc>
          <w:tcPr>
            <w:tcW w:w="1843" w:type="dxa"/>
            <w:tcBorders>
              <w:top w:val="single" w:sz="4" w:space="0" w:color="CBD5DE" w:themeColor="accent1" w:themeTint="66"/>
              <w:bottom w:val="single" w:sz="4" w:space="0" w:color="CBD5DE" w:themeColor="accent1" w:themeTint="66"/>
            </w:tcBorders>
            <w:shd w:val="clear" w:color="auto" w:fill="B1C0CD" w:themeFill="accent1" w:themeFillTint="99"/>
            <w:vAlign w:val="center"/>
          </w:tcPr>
          <w:p w:rsidR="00060BA2" w:rsidRPr="00576C2C" w:rsidRDefault="00E36BCD" w:rsidP="00A63ECA">
            <w:pPr>
              <w:ind w:left="72" w:hanging="72"/>
              <w:jc w:val="right"/>
              <w:cnfStyle w:val="000000000000"/>
              <w:rPr>
                <w:rFonts w:asciiTheme="majorHAnsi" w:hAnsiTheme="majorHAnsi"/>
                <w:b/>
                <w:sz w:val="22"/>
                <w:szCs w:val="22"/>
              </w:rPr>
            </w:pPr>
            <w:r>
              <w:rPr>
                <w:rFonts w:asciiTheme="majorHAnsi" w:hAnsiTheme="majorHAnsi"/>
                <w:b/>
                <w:sz w:val="22"/>
                <w:szCs w:val="22"/>
              </w:rPr>
              <w:t>1</w:t>
            </w:r>
            <w:r w:rsidR="00060BA2">
              <w:rPr>
                <w:rFonts w:asciiTheme="majorHAnsi" w:hAnsiTheme="majorHAnsi"/>
                <w:b/>
                <w:sz w:val="22"/>
                <w:szCs w:val="22"/>
              </w:rPr>
              <w:t>.000</w:t>
            </w:r>
          </w:p>
        </w:tc>
        <w:tc>
          <w:tcPr>
            <w:cnfStyle w:val="000010000000"/>
            <w:tcW w:w="1843" w:type="dxa"/>
            <w:tcBorders>
              <w:top w:val="single" w:sz="4" w:space="0" w:color="CBD5DE" w:themeColor="accent1" w:themeTint="66"/>
              <w:bottom w:val="single" w:sz="4" w:space="0" w:color="CBD5DE" w:themeColor="accent1" w:themeTint="66"/>
            </w:tcBorders>
            <w:shd w:val="clear" w:color="auto" w:fill="B1C0CD" w:themeFill="accent1" w:themeFillTint="99"/>
            <w:vAlign w:val="center"/>
          </w:tcPr>
          <w:p w:rsidR="00060BA2" w:rsidRPr="005C1F97" w:rsidRDefault="008A1180" w:rsidP="00A63ECA">
            <w:pPr>
              <w:jc w:val="right"/>
              <w:rPr>
                <w:rFonts w:asciiTheme="majorHAnsi" w:hAnsiTheme="majorHAnsi"/>
                <w:sz w:val="22"/>
                <w:szCs w:val="22"/>
              </w:rPr>
            </w:pPr>
            <w:r>
              <w:rPr>
                <w:rFonts w:asciiTheme="majorHAnsi" w:hAnsiTheme="majorHAnsi"/>
                <w:sz w:val="22"/>
                <w:szCs w:val="22"/>
              </w:rPr>
              <w:t>0</w:t>
            </w:r>
          </w:p>
        </w:tc>
        <w:tc>
          <w:tcPr>
            <w:cnfStyle w:val="000100000000"/>
            <w:tcW w:w="1842" w:type="dxa"/>
            <w:tcBorders>
              <w:top w:val="single" w:sz="4" w:space="0" w:color="CBD5DE" w:themeColor="accent1" w:themeTint="66"/>
              <w:bottom w:val="single" w:sz="4" w:space="0" w:color="CBD5DE" w:themeColor="accent1" w:themeTint="66"/>
            </w:tcBorders>
            <w:shd w:val="clear" w:color="auto" w:fill="B1C0CD" w:themeFill="accent1" w:themeFillTint="99"/>
            <w:vAlign w:val="center"/>
          </w:tcPr>
          <w:p w:rsidR="00060BA2" w:rsidRPr="005C1F97" w:rsidRDefault="008A1180" w:rsidP="00A63ECA">
            <w:pPr>
              <w:jc w:val="right"/>
              <w:rPr>
                <w:rFonts w:asciiTheme="majorHAnsi" w:hAnsiTheme="majorHAnsi"/>
                <w:b w:val="0"/>
                <w:sz w:val="22"/>
                <w:szCs w:val="22"/>
              </w:rPr>
            </w:pPr>
            <w:r>
              <w:rPr>
                <w:rFonts w:asciiTheme="majorHAnsi" w:hAnsiTheme="majorHAnsi"/>
                <w:b w:val="0"/>
                <w:sz w:val="22"/>
                <w:szCs w:val="22"/>
              </w:rPr>
              <w:t>0</w:t>
            </w:r>
          </w:p>
        </w:tc>
      </w:tr>
      <w:tr w:rsidR="00060BA2" w:rsidRPr="005C1F97" w:rsidTr="005C1F97">
        <w:trPr>
          <w:cnfStyle w:val="000000100000"/>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576C2C" w:rsidRDefault="00060BA2" w:rsidP="00A63ECA">
            <w:pPr>
              <w:jc w:val="both"/>
              <w:rPr>
                <w:rFonts w:asciiTheme="majorHAnsi" w:hAnsiTheme="majorHAnsi"/>
                <w:sz w:val="22"/>
                <w:szCs w:val="22"/>
              </w:rPr>
            </w:pPr>
            <w:r>
              <w:rPr>
                <w:rFonts w:asciiTheme="majorHAnsi" w:hAnsiTheme="majorHAnsi"/>
                <w:sz w:val="22"/>
                <w:szCs w:val="22"/>
              </w:rPr>
              <w:t>72</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576C2C" w:rsidRDefault="00060BA2" w:rsidP="00953773">
            <w:pPr>
              <w:jc w:val="both"/>
              <w:rPr>
                <w:rFonts w:asciiTheme="majorHAnsi" w:hAnsiTheme="majorHAnsi"/>
                <w:b/>
                <w:sz w:val="22"/>
                <w:szCs w:val="22"/>
              </w:rPr>
            </w:pPr>
            <w:r>
              <w:rPr>
                <w:rFonts w:asciiTheme="majorHAnsi" w:hAnsiTheme="majorHAnsi"/>
                <w:b/>
                <w:sz w:val="22"/>
                <w:szCs w:val="22"/>
              </w:rPr>
              <w:t>Prihodi od prodaje nefinan. imovine</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76C2C" w:rsidRDefault="00E36BCD" w:rsidP="00953773">
            <w:pPr>
              <w:ind w:left="72" w:hanging="72"/>
              <w:jc w:val="right"/>
              <w:cnfStyle w:val="000000100000"/>
              <w:rPr>
                <w:rFonts w:asciiTheme="majorHAnsi" w:hAnsiTheme="majorHAnsi"/>
                <w:b/>
                <w:sz w:val="22"/>
                <w:szCs w:val="22"/>
              </w:rPr>
            </w:pPr>
            <w:r>
              <w:rPr>
                <w:rFonts w:asciiTheme="majorHAnsi" w:hAnsiTheme="majorHAnsi"/>
                <w:b/>
                <w:sz w:val="22"/>
                <w:szCs w:val="22"/>
              </w:rPr>
              <w:t>1</w:t>
            </w:r>
            <w:r w:rsidR="00060BA2">
              <w:rPr>
                <w:rFonts w:asciiTheme="majorHAnsi" w:hAnsiTheme="majorHAnsi"/>
                <w:b/>
                <w:sz w:val="22"/>
                <w:szCs w:val="22"/>
              </w:rPr>
              <w:t>.000</w:t>
            </w: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A63ECA">
            <w:pPr>
              <w:jc w:val="both"/>
              <w:rPr>
                <w:rFonts w:asciiTheme="majorHAnsi" w:hAnsiTheme="majorHAnsi"/>
                <w:b w:val="0"/>
                <w:sz w:val="22"/>
                <w:szCs w:val="22"/>
              </w:rPr>
            </w:pPr>
            <w:r w:rsidRPr="003D32C4">
              <w:rPr>
                <w:rFonts w:asciiTheme="majorHAnsi" w:hAnsiTheme="majorHAnsi"/>
                <w:b w:val="0"/>
                <w:sz w:val="22"/>
                <w:szCs w:val="22"/>
              </w:rPr>
              <w:t>721</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sz w:val="22"/>
                <w:szCs w:val="22"/>
              </w:rPr>
            </w:pPr>
            <w:r w:rsidRPr="003D32C4">
              <w:rPr>
                <w:rFonts w:asciiTheme="majorHAnsi" w:hAnsiTheme="majorHAnsi"/>
                <w:sz w:val="22"/>
                <w:szCs w:val="22"/>
              </w:rPr>
              <w:t>Prihodi od prodaje nefinan. imovine</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3D32C4" w:rsidRDefault="00E36BCD" w:rsidP="00953773">
            <w:pPr>
              <w:ind w:left="72" w:hanging="72"/>
              <w:jc w:val="right"/>
              <w:cnfStyle w:val="000000000000"/>
              <w:rPr>
                <w:rFonts w:asciiTheme="majorHAnsi" w:hAnsiTheme="majorHAnsi"/>
                <w:sz w:val="22"/>
                <w:szCs w:val="22"/>
              </w:rPr>
            </w:pPr>
            <w:r>
              <w:rPr>
                <w:rFonts w:asciiTheme="majorHAnsi" w:hAnsiTheme="majorHAnsi"/>
                <w:sz w:val="22"/>
                <w:szCs w:val="22"/>
              </w:rPr>
              <w:t>1</w:t>
            </w:r>
            <w:r w:rsidR="00060BA2" w:rsidRPr="003D32C4">
              <w:rPr>
                <w:rFonts w:asciiTheme="majorHAnsi" w:hAnsiTheme="majorHAnsi"/>
                <w:sz w:val="22"/>
                <w:szCs w:val="22"/>
              </w:rPr>
              <w:t>.000</w:t>
            </w: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7D78E5">
        <w:trPr>
          <w:cnfStyle w:val="000000100000"/>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A63ECA">
            <w:pPr>
              <w:jc w:val="both"/>
              <w:rPr>
                <w:rFonts w:asciiTheme="majorHAnsi" w:hAnsiTheme="majorHAnsi"/>
                <w:b w:val="0"/>
                <w:sz w:val="22"/>
                <w:szCs w:val="22"/>
              </w:rPr>
            </w:pPr>
            <w:r w:rsidRPr="003D32C4">
              <w:rPr>
                <w:rFonts w:asciiTheme="majorHAnsi" w:hAnsiTheme="majorHAnsi"/>
                <w:b w:val="0"/>
                <w:sz w:val="22"/>
                <w:szCs w:val="22"/>
              </w:rPr>
              <w:t>7211</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sz w:val="22"/>
                <w:szCs w:val="22"/>
              </w:rPr>
            </w:pPr>
            <w:r w:rsidRPr="003D32C4">
              <w:rPr>
                <w:rFonts w:asciiTheme="majorHAnsi" w:hAnsiTheme="majorHAnsi"/>
                <w:sz w:val="22"/>
                <w:szCs w:val="22"/>
              </w:rPr>
              <w:t>Prihodi od prodaje nefinan. imovine</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3D32C4" w:rsidRDefault="00E36BCD" w:rsidP="00953773">
            <w:pPr>
              <w:ind w:left="72" w:hanging="72"/>
              <w:jc w:val="right"/>
              <w:cnfStyle w:val="000000100000"/>
              <w:rPr>
                <w:rFonts w:asciiTheme="majorHAnsi" w:hAnsiTheme="majorHAnsi"/>
                <w:sz w:val="22"/>
                <w:szCs w:val="22"/>
              </w:rPr>
            </w:pPr>
            <w:r>
              <w:rPr>
                <w:rFonts w:asciiTheme="majorHAnsi" w:hAnsiTheme="majorHAnsi"/>
                <w:sz w:val="22"/>
                <w:szCs w:val="22"/>
              </w:rPr>
              <w:t>1</w:t>
            </w:r>
            <w:r w:rsidR="00060BA2" w:rsidRPr="003D32C4">
              <w:rPr>
                <w:rFonts w:asciiTheme="majorHAnsi" w:hAnsiTheme="majorHAnsi"/>
                <w:sz w:val="22"/>
                <w:szCs w:val="22"/>
              </w:rPr>
              <w:t>.000</w:t>
            </w: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7D78E5">
        <w:trPr>
          <w:jc w:val="center"/>
        </w:trPr>
        <w:tc>
          <w:tcPr>
            <w:cnfStyle w:val="001000000000"/>
            <w:tcW w:w="704" w:type="dxa"/>
            <w:tcBorders>
              <w:top w:val="double" w:sz="4" w:space="0" w:color="CBD5DE" w:themeColor="accent1" w:themeTint="66"/>
              <w:bottom w:val="double" w:sz="4" w:space="0" w:color="CBD5DE" w:themeColor="accent1" w:themeTint="66"/>
            </w:tcBorders>
            <w:shd w:val="clear" w:color="auto" w:fill="7E97AD"/>
          </w:tcPr>
          <w:p w:rsidR="00060BA2" w:rsidRPr="00576C2C" w:rsidRDefault="00060BA2" w:rsidP="00953773">
            <w:pPr>
              <w:jc w:val="both"/>
              <w:rPr>
                <w:rFonts w:asciiTheme="majorHAnsi" w:hAnsiTheme="majorHAnsi"/>
                <w:sz w:val="22"/>
                <w:szCs w:val="22"/>
              </w:rPr>
            </w:pPr>
            <w:r>
              <w:rPr>
                <w:rFonts w:asciiTheme="majorHAnsi" w:hAnsiTheme="majorHAnsi"/>
                <w:sz w:val="22"/>
                <w:szCs w:val="22"/>
              </w:rPr>
              <w:t>8</w:t>
            </w:r>
          </w:p>
        </w:tc>
        <w:tc>
          <w:tcPr>
            <w:cnfStyle w:val="000010000000"/>
            <w:tcW w:w="3974" w:type="dxa"/>
            <w:tcBorders>
              <w:top w:val="double" w:sz="4" w:space="0" w:color="CBD5DE" w:themeColor="accent1" w:themeTint="66"/>
              <w:bottom w:val="double" w:sz="4" w:space="0" w:color="CBD5DE" w:themeColor="accent1" w:themeTint="66"/>
            </w:tcBorders>
            <w:shd w:val="clear" w:color="auto" w:fill="7E97AD"/>
          </w:tcPr>
          <w:p w:rsidR="00060BA2" w:rsidRPr="00576C2C" w:rsidRDefault="00060BA2" w:rsidP="00953773">
            <w:pPr>
              <w:jc w:val="both"/>
              <w:rPr>
                <w:rFonts w:asciiTheme="majorHAnsi" w:hAnsiTheme="majorHAnsi"/>
                <w:b/>
                <w:sz w:val="22"/>
                <w:szCs w:val="22"/>
              </w:rPr>
            </w:pPr>
            <w:r>
              <w:rPr>
                <w:rFonts w:asciiTheme="majorHAnsi" w:hAnsiTheme="majorHAnsi"/>
                <w:b/>
                <w:sz w:val="22"/>
                <w:szCs w:val="22"/>
              </w:rPr>
              <w:t>Primici od financijske imovine i zaduž.</w:t>
            </w:r>
          </w:p>
        </w:tc>
        <w:tc>
          <w:tcPr>
            <w:tcW w:w="1843" w:type="dxa"/>
            <w:tcBorders>
              <w:top w:val="double" w:sz="4" w:space="0" w:color="CBD5DE" w:themeColor="accent1" w:themeTint="66"/>
              <w:bottom w:val="double" w:sz="4" w:space="0" w:color="CBD5DE" w:themeColor="accent1" w:themeTint="66"/>
            </w:tcBorders>
            <w:shd w:val="clear" w:color="auto" w:fill="7E97AD"/>
            <w:vAlign w:val="center"/>
          </w:tcPr>
          <w:p w:rsidR="00060BA2" w:rsidRPr="00576C2C" w:rsidRDefault="00060BA2" w:rsidP="00953773">
            <w:pPr>
              <w:ind w:left="72" w:hanging="72"/>
              <w:jc w:val="right"/>
              <w:cnfStyle w:val="000000000000"/>
              <w:rPr>
                <w:rFonts w:asciiTheme="majorHAnsi" w:hAnsiTheme="majorHAnsi"/>
                <w:b/>
                <w:sz w:val="22"/>
                <w:szCs w:val="22"/>
              </w:rPr>
            </w:pPr>
          </w:p>
        </w:tc>
        <w:tc>
          <w:tcPr>
            <w:cnfStyle w:val="000010000000"/>
            <w:tcW w:w="1843" w:type="dxa"/>
            <w:tcBorders>
              <w:top w:val="double" w:sz="4" w:space="0" w:color="CBD5DE" w:themeColor="accent1" w:themeTint="66"/>
              <w:bottom w:val="double" w:sz="4" w:space="0" w:color="CBD5DE" w:themeColor="accent1" w:themeTint="66"/>
            </w:tcBorders>
            <w:shd w:val="clear" w:color="auto" w:fill="7E97AD"/>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double" w:sz="4" w:space="0" w:color="CBD5DE" w:themeColor="accent1" w:themeTint="66"/>
              <w:bottom w:val="double" w:sz="4" w:space="0" w:color="CBD5DE" w:themeColor="accent1" w:themeTint="66"/>
            </w:tcBorders>
            <w:shd w:val="clear" w:color="auto" w:fill="7E97AD"/>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cnfStyle w:val="000000100000"/>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576C2C" w:rsidRDefault="00060BA2" w:rsidP="00953773">
            <w:pPr>
              <w:jc w:val="both"/>
              <w:rPr>
                <w:rFonts w:asciiTheme="majorHAnsi" w:hAnsiTheme="majorHAnsi"/>
                <w:sz w:val="22"/>
                <w:szCs w:val="22"/>
              </w:rPr>
            </w:pPr>
            <w:r>
              <w:rPr>
                <w:rFonts w:asciiTheme="majorHAnsi" w:hAnsiTheme="majorHAnsi"/>
                <w:sz w:val="22"/>
                <w:szCs w:val="22"/>
              </w:rPr>
              <w:t>84</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576C2C" w:rsidRDefault="00060BA2" w:rsidP="00953773">
            <w:pPr>
              <w:jc w:val="both"/>
              <w:rPr>
                <w:rFonts w:asciiTheme="majorHAnsi" w:hAnsiTheme="majorHAnsi"/>
                <w:b/>
                <w:sz w:val="22"/>
                <w:szCs w:val="22"/>
              </w:rPr>
            </w:pPr>
            <w:r>
              <w:rPr>
                <w:rFonts w:asciiTheme="majorHAnsi" w:hAnsiTheme="majorHAnsi"/>
                <w:b/>
                <w:sz w:val="22"/>
                <w:szCs w:val="22"/>
              </w:rPr>
              <w:t>Primici od zaduživanja</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76C2C" w:rsidRDefault="00060BA2" w:rsidP="00953773">
            <w:pPr>
              <w:ind w:left="72" w:hanging="72"/>
              <w:jc w:val="right"/>
              <w:cnfStyle w:val="000000100000"/>
              <w:rPr>
                <w:rFonts w:asciiTheme="majorHAnsi" w:hAnsiTheme="majorHAnsi"/>
                <w:b/>
                <w:sz w:val="22"/>
                <w:szCs w:val="22"/>
              </w:rPr>
            </w:pP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b w:val="0"/>
                <w:sz w:val="22"/>
                <w:szCs w:val="22"/>
              </w:rPr>
            </w:pPr>
            <w:r>
              <w:rPr>
                <w:rFonts w:asciiTheme="majorHAnsi" w:hAnsiTheme="majorHAnsi"/>
                <w:b w:val="0"/>
                <w:sz w:val="22"/>
                <w:szCs w:val="22"/>
              </w:rPr>
              <w:t>842</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sz w:val="22"/>
                <w:szCs w:val="22"/>
              </w:rPr>
            </w:pPr>
            <w:r>
              <w:rPr>
                <w:rFonts w:asciiTheme="majorHAnsi" w:hAnsiTheme="majorHAnsi"/>
                <w:sz w:val="22"/>
                <w:szCs w:val="22"/>
              </w:rPr>
              <w:t>Primljeni krediti i zajmovi od kred. i ost. fin. institucija</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3D32C4" w:rsidRDefault="00060BA2" w:rsidP="00953773">
            <w:pPr>
              <w:ind w:left="72" w:hanging="72"/>
              <w:jc w:val="right"/>
              <w:cnfStyle w:val="000000000000"/>
              <w:rPr>
                <w:rFonts w:asciiTheme="majorHAnsi" w:hAnsiTheme="majorHAnsi"/>
                <w:sz w:val="22"/>
                <w:szCs w:val="22"/>
              </w:rPr>
            </w:pP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cnfStyle w:val="000000100000"/>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b w:val="0"/>
                <w:sz w:val="22"/>
                <w:szCs w:val="22"/>
              </w:rPr>
            </w:pPr>
            <w:r>
              <w:rPr>
                <w:rFonts w:asciiTheme="majorHAnsi" w:hAnsiTheme="majorHAnsi"/>
                <w:b w:val="0"/>
                <w:sz w:val="22"/>
                <w:szCs w:val="22"/>
              </w:rPr>
              <w:t>8422</w:t>
            </w: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3D32C4" w:rsidRDefault="00060BA2" w:rsidP="00953773">
            <w:pPr>
              <w:jc w:val="both"/>
              <w:rPr>
                <w:rFonts w:asciiTheme="majorHAnsi" w:hAnsiTheme="majorHAnsi"/>
                <w:sz w:val="22"/>
                <w:szCs w:val="22"/>
              </w:rPr>
            </w:pPr>
            <w:r>
              <w:rPr>
                <w:rFonts w:asciiTheme="majorHAnsi" w:hAnsiTheme="majorHAnsi"/>
                <w:sz w:val="22"/>
                <w:szCs w:val="22"/>
              </w:rPr>
              <w:t>Primljeni krediti od kreditnih institucija u javnom sektoru-dugoročni</w:t>
            </w: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3D32C4" w:rsidRDefault="00060BA2" w:rsidP="00953773">
            <w:pPr>
              <w:ind w:left="72" w:hanging="72"/>
              <w:jc w:val="right"/>
              <w:cnfStyle w:val="000000100000"/>
              <w:rPr>
                <w:rFonts w:asciiTheme="majorHAnsi" w:hAnsiTheme="majorHAnsi"/>
                <w:sz w:val="22"/>
                <w:szCs w:val="22"/>
              </w:rPr>
            </w:pP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sz w:val="22"/>
                <w:szCs w:val="22"/>
              </w:rPr>
            </w:pP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sz w:val="22"/>
                <w:szCs w:val="22"/>
              </w:rPr>
            </w:pP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794099" w:rsidRDefault="00060BA2" w:rsidP="00A63ECA">
            <w:pPr>
              <w:ind w:left="72" w:hanging="72"/>
              <w:jc w:val="right"/>
              <w:cnfStyle w:val="000000000000"/>
              <w:rPr>
                <w:rFonts w:asciiTheme="majorHAnsi" w:hAnsiTheme="majorHAnsi"/>
                <w:sz w:val="22"/>
                <w:szCs w:val="22"/>
              </w:rPr>
            </w:pP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5C1F97" w:rsidTr="005C1F97">
        <w:trPr>
          <w:cnfStyle w:val="000000100000"/>
          <w:jc w:val="center"/>
        </w:trPr>
        <w:tc>
          <w:tcPr>
            <w:cnfStyle w:val="001000000000"/>
            <w:tcW w:w="704" w:type="dxa"/>
            <w:tcBorders>
              <w:top w:val="single" w:sz="4" w:space="0" w:color="CBD5DE" w:themeColor="accent1" w:themeTint="66"/>
              <w:bottom w:val="doub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sz w:val="22"/>
                <w:szCs w:val="22"/>
              </w:rPr>
            </w:pPr>
          </w:p>
        </w:tc>
        <w:tc>
          <w:tcPr>
            <w:cnfStyle w:val="000010000000"/>
            <w:tcW w:w="3974" w:type="dxa"/>
            <w:tcBorders>
              <w:top w:val="single" w:sz="4" w:space="0" w:color="CBD5DE" w:themeColor="accent1" w:themeTint="66"/>
              <w:bottom w:val="double" w:sz="4" w:space="0" w:color="CBD5DE" w:themeColor="accent1" w:themeTint="66"/>
            </w:tcBorders>
            <w:shd w:val="clear" w:color="auto" w:fill="FFFFFF" w:themeFill="background1"/>
          </w:tcPr>
          <w:p w:rsidR="00060BA2" w:rsidRPr="00794099" w:rsidRDefault="00060BA2" w:rsidP="00A63ECA">
            <w:pPr>
              <w:jc w:val="both"/>
              <w:rPr>
                <w:rFonts w:asciiTheme="majorHAnsi" w:hAnsiTheme="majorHAnsi"/>
                <w:sz w:val="22"/>
                <w:szCs w:val="22"/>
              </w:rPr>
            </w:pPr>
          </w:p>
        </w:tc>
        <w:tc>
          <w:tcPr>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794099" w:rsidRDefault="00060BA2" w:rsidP="00A63ECA">
            <w:pPr>
              <w:ind w:left="72" w:hanging="72"/>
              <w:jc w:val="right"/>
              <w:cnfStyle w:val="000000100000"/>
              <w:rPr>
                <w:rFonts w:asciiTheme="majorHAnsi" w:hAnsiTheme="majorHAnsi"/>
                <w:sz w:val="22"/>
                <w:szCs w:val="22"/>
              </w:rPr>
            </w:pPr>
          </w:p>
        </w:tc>
        <w:tc>
          <w:tcPr>
            <w:cnfStyle w:val="000010000000"/>
            <w:tcW w:w="1843"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sz w:val="22"/>
                <w:szCs w:val="22"/>
              </w:rPr>
            </w:pPr>
          </w:p>
        </w:tc>
        <w:tc>
          <w:tcPr>
            <w:cnfStyle w:val="000100000000"/>
            <w:tcW w:w="1842" w:type="dxa"/>
            <w:tcBorders>
              <w:top w:val="single" w:sz="4" w:space="0" w:color="CBD5DE" w:themeColor="accent1" w:themeTint="66"/>
              <w:bottom w:val="double" w:sz="4" w:space="0" w:color="CBD5DE" w:themeColor="accent1" w:themeTint="66"/>
            </w:tcBorders>
            <w:shd w:val="clear" w:color="auto" w:fill="FFFFFF" w:themeFill="background1"/>
            <w:vAlign w:val="center"/>
          </w:tcPr>
          <w:p w:rsidR="00060BA2" w:rsidRPr="005C1F97" w:rsidRDefault="00060BA2" w:rsidP="00A63ECA">
            <w:pPr>
              <w:jc w:val="right"/>
              <w:rPr>
                <w:rFonts w:asciiTheme="majorHAnsi" w:hAnsiTheme="majorHAnsi"/>
                <w:b w:val="0"/>
                <w:sz w:val="22"/>
                <w:szCs w:val="22"/>
              </w:rPr>
            </w:pPr>
          </w:p>
        </w:tc>
      </w:tr>
      <w:tr w:rsidR="00060BA2" w:rsidRPr="00B003C1" w:rsidTr="005C1F97">
        <w:trPr>
          <w:cnfStyle w:val="010000000000"/>
          <w:jc w:val="center"/>
        </w:trPr>
        <w:tc>
          <w:tcPr>
            <w:cnfStyle w:val="001000000000"/>
            <w:tcW w:w="4678" w:type="dxa"/>
            <w:gridSpan w:val="2"/>
            <w:tcBorders>
              <w:top w:val="double" w:sz="4" w:space="0" w:color="CBD5DE" w:themeColor="accent1" w:themeTint="66"/>
            </w:tcBorders>
            <w:shd w:val="clear" w:color="auto" w:fill="D9D9D9" w:themeFill="background1" w:themeFillShade="D9"/>
          </w:tcPr>
          <w:p w:rsidR="00060BA2" w:rsidRPr="00B003C1" w:rsidRDefault="00060BA2" w:rsidP="00576C2C">
            <w:pPr>
              <w:jc w:val="center"/>
              <w:rPr>
                <w:rFonts w:asciiTheme="majorHAnsi" w:hAnsiTheme="majorHAnsi"/>
                <w:b w:val="0"/>
                <w:sz w:val="22"/>
                <w:szCs w:val="22"/>
              </w:rPr>
            </w:pPr>
            <w:r w:rsidRPr="00B003C1">
              <w:rPr>
                <w:rFonts w:asciiTheme="majorHAnsi" w:hAnsiTheme="majorHAnsi"/>
                <w:b w:val="0"/>
                <w:sz w:val="22"/>
                <w:szCs w:val="22"/>
              </w:rPr>
              <w:t>UKUPNO</w:t>
            </w:r>
          </w:p>
        </w:tc>
        <w:tc>
          <w:tcPr>
            <w:cnfStyle w:val="000010000000"/>
            <w:tcW w:w="1843" w:type="dxa"/>
            <w:tcBorders>
              <w:top w:val="double" w:sz="4" w:space="0" w:color="CBD5DE" w:themeColor="accent1" w:themeTint="66"/>
            </w:tcBorders>
            <w:shd w:val="clear" w:color="auto" w:fill="D9D9D9" w:themeFill="background1" w:themeFillShade="D9"/>
            <w:vAlign w:val="center"/>
          </w:tcPr>
          <w:p w:rsidR="00060BA2" w:rsidRPr="00B003C1" w:rsidRDefault="00745B50" w:rsidP="00B1527A">
            <w:pPr>
              <w:ind w:left="72" w:hanging="72"/>
              <w:jc w:val="right"/>
              <w:rPr>
                <w:rFonts w:asciiTheme="majorHAnsi" w:hAnsiTheme="majorHAnsi"/>
                <w:b w:val="0"/>
                <w:sz w:val="22"/>
                <w:szCs w:val="22"/>
              </w:rPr>
            </w:pPr>
            <w:r>
              <w:rPr>
                <w:rFonts w:asciiTheme="majorHAnsi" w:hAnsiTheme="majorHAnsi"/>
                <w:b w:val="0"/>
                <w:sz w:val="22"/>
                <w:szCs w:val="22"/>
              </w:rPr>
              <w:t>12.300.000</w:t>
            </w:r>
          </w:p>
        </w:tc>
        <w:tc>
          <w:tcPr>
            <w:tcW w:w="1843" w:type="dxa"/>
            <w:tcBorders>
              <w:top w:val="double" w:sz="4" w:space="0" w:color="CBD5DE" w:themeColor="accent1" w:themeTint="66"/>
            </w:tcBorders>
            <w:shd w:val="clear" w:color="auto" w:fill="D9D9D9" w:themeFill="background1" w:themeFillShade="D9"/>
            <w:vAlign w:val="center"/>
          </w:tcPr>
          <w:p w:rsidR="00060BA2" w:rsidRPr="00B003C1" w:rsidRDefault="001B576B" w:rsidP="004457AF">
            <w:pPr>
              <w:ind w:left="72" w:hanging="72"/>
              <w:jc w:val="right"/>
              <w:cnfStyle w:val="010000000000"/>
              <w:rPr>
                <w:rFonts w:asciiTheme="majorHAnsi" w:hAnsiTheme="majorHAnsi"/>
                <w:b w:val="0"/>
                <w:sz w:val="22"/>
                <w:szCs w:val="22"/>
              </w:rPr>
            </w:pPr>
            <w:r>
              <w:rPr>
                <w:rFonts w:asciiTheme="majorHAnsi" w:hAnsiTheme="majorHAnsi"/>
                <w:b w:val="0"/>
                <w:sz w:val="22"/>
                <w:szCs w:val="22"/>
              </w:rPr>
              <w:t>12.400.000</w:t>
            </w:r>
          </w:p>
        </w:tc>
        <w:tc>
          <w:tcPr>
            <w:cnfStyle w:val="000100000000"/>
            <w:tcW w:w="1842" w:type="dxa"/>
            <w:tcBorders>
              <w:top w:val="double" w:sz="4" w:space="0" w:color="CBD5DE" w:themeColor="accent1" w:themeTint="66"/>
            </w:tcBorders>
            <w:shd w:val="clear" w:color="auto" w:fill="D9D9D9" w:themeFill="background1" w:themeFillShade="D9"/>
            <w:vAlign w:val="center"/>
          </w:tcPr>
          <w:p w:rsidR="00060BA2" w:rsidRPr="00B003C1" w:rsidRDefault="001B576B" w:rsidP="00B03324">
            <w:pPr>
              <w:ind w:left="72" w:hanging="72"/>
              <w:jc w:val="right"/>
              <w:rPr>
                <w:rFonts w:asciiTheme="majorHAnsi" w:hAnsiTheme="majorHAnsi"/>
                <w:b w:val="0"/>
                <w:sz w:val="22"/>
                <w:szCs w:val="22"/>
              </w:rPr>
            </w:pPr>
            <w:r>
              <w:rPr>
                <w:rFonts w:asciiTheme="majorHAnsi" w:hAnsiTheme="majorHAnsi"/>
                <w:b w:val="0"/>
                <w:sz w:val="22"/>
                <w:szCs w:val="22"/>
              </w:rPr>
              <w:t>12.600.000</w:t>
            </w:r>
          </w:p>
        </w:tc>
      </w:tr>
    </w:tbl>
    <w:p w:rsidR="0002307B" w:rsidRPr="00B003C1" w:rsidRDefault="0002307B" w:rsidP="001C255F">
      <w:pPr>
        <w:rPr>
          <w:rFonts w:asciiTheme="majorHAnsi" w:hAnsiTheme="majorHAnsi"/>
        </w:rPr>
      </w:pPr>
    </w:p>
    <w:p w:rsidR="0002307B" w:rsidRPr="000D6987" w:rsidRDefault="005C1F97" w:rsidP="001C255F">
      <w:pPr>
        <w:rPr>
          <w:rFonts w:asciiTheme="majorHAnsi" w:hAnsiTheme="majorHAnsi"/>
        </w:rPr>
      </w:pPr>
      <w:r>
        <w:rPr>
          <w:rFonts w:asciiTheme="majorHAnsi" w:hAnsiTheme="majorHAnsi"/>
        </w:rPr>
        <w:br w:type="page"/>
      </w:r>
    </w:p>
    <w:p w:rsidR="001021B8" w:rsidRPr="000D6987" w:rsidRDefault="00E07DF2" w:rsidP="004625BE">
      <w:pPr>
        <w:pStyle w:val="Osjenaninaslov"/>
        <w:tabs>
          <w:tab w:val="left" w:pos="5032"/>
        </w:tabs>
        <w:outlineLvl w:val="0"/>
      </w:pPr>
      <w:bookmarkStart w:id="2" w:name="_Toc425946108"/>
      <w:r w:rsidRPr="000D6987">
        <w:lastRenderedPageBreak/>
        <w:t>3</w:t>
      </w:r>
      <w:r w:rsidR="001021B8" w:rsidRPr="000D6987">
        <w:t xml:space="preserve">. RASHODI I IZDACI </w:t>
      </w:r>
      <w:r w:rsidR="00A5585C">
        <w:t xml:space="preserve">PREDVIĐENI ZA </w:t>
      </w:r>
      <w:r w:rsidR="001021B8" w:rsidRPr="000D6987">
        <w:t>TROGODIŠNJE RAZDOBLJE</w:t>
      </w:r>
      <w:bookmarkEnd w:id="2"/>
    </w:p>
    <w:p w:rsidR="001021B8" w:rsidRPr="000D6987" w:rsidRDefault="001021B8" w:rsidP="001021B8">
      <w:pPr>
        <w:rPr>
          <w:rFonts w:asciiTheme="majorHAnsi" w:hAnsiTheme="majorHAnsi"/>
        </w:rPr>
      </w:pPr>
    </w:p>
    <w:p w:rsidR="00953773" w:rsidRDefault="00953773" w:rsidP="00953773">
      <w:pPr>
        <w:ind w:firstLine="709"/>
        <w:jc w:val="both"/>
        <w:rPr>
          <w:rFonts w:asciiTheme="majorHAnsi" w:hAnsiTheme="majorHAnsi"/>
          <w:sz w:val="22"/>
        </w:rPr>
      </w:pPr>
      <w:r w:rsidRPr="005C1F97">
        <w:rPr>
          <w:rFonts w:asciiTheme="majorHAnsi" w:hAnsiTheme="majorHAnsi"/>
          <w:sz w:val="22"/>
        </w:rPr>
        <w:t>Rashodi i izdaci u Financijskom planu</w:t>
      </w:r>
      <w:r>
        <w:rPr>
          <w:rFonts w:asciiTheme="majorHAnsi" w:hAnsiTheme="majorHAnsi"/>
          <w:sz w:val="22"/>
        </w:rPr>
        <w:t xml:space="preserve"> Dječjeg vrtića O. Ban </w:t>
      </w:r>
      <w:r w:rsidRPr="005C1F97">
        <w:rPr>
          <w:rFonts w:asciiTheme="majorHAnsi" w:hAnsiTheme="majorHAnsi"/>
          <w:sz w:val="22"/>
        </w:rPr>
        <w:t xml:space="preserve"> za 201</w:t>
      </w:r>
      <w:r w:rsidR="00745B50">
        <w:rPr>
          <w:rFonts w:asciiTheme="majorHAnsi" w:hAnsiTheme="majorHAnsi"/>
          <w:sz w:val="22"/>
        </w:rPr>
        <w:t>9</w:t>
      </w:r>
      <w:r w:rsidRPr="005C1F97">
        <w:rPr>
          <w:rFonts w:asciiTheme="majorHAnsi" w:hAnsiTheme="majorHAnsi"/>
          <w:sz w:val="22"/>
        </w:rPr>
        <w:t xml:space="preserve">. godinu u iznosu od </w:t>
      </w:r>
      <w:r w:rsidR="00745B50">
        <w:rPr>
          <w:rFonts w:asciiTheme="majorHAnsi" w:hAnsiTheme="majorHAnsi"/>
          <w:sz w:val="22"/>
        </w:rPr>
        <w:t>12.300.000</w:t>
      </w:r>
      <w:r w:rsidRPr="005C1F97">
        <w:rPr>
          <w:rFonts w:asciiTheme="majorHAnsi" w:hAnsiTheme="majorHAnsi"/>
          <w:sz w:val="22"/>
        </w:rPr>
        <w:t xml:space="preserve"> kn te </w:t>
      </w:r>
      <w:r w:rsidR="005C095D">
        <w:rPr>
          <w:rFonts w:asciiTheme="majorHAnsi" w:hAnsiTheme="majorHAnsi"/>
          <w:sz w:val="22"/>
        </w:rPr>
        <w:t>p</w:t>
      </w:r>
      <w:r w:rsidRPr="005C1F97">
        <w:rPr>
          <w:rFonts w:asciiTheme="majorHAnsi" w:hAnsiTheme="majorHAnsi"/>
          <w:sz w:val="22"/>
        </w:rPr>
        <w:t>rojekcije za 20</w:t>
      </w:r>
      <w:r w:rsidR="00745B50">
        <w:rPr>
          <w:rFonts w:asciiTheme="majorHAnsi" w:hAnsiTheme="majorHAnsi"/>
          <w:sz w:val="22"/>
        </w:rPr>
        <w:t>20</w:t>
      </w:r>
      <w:r w:rsidRPr="005C1F97">
        <w:rPr>
          <w:rFonts w:asciiTheme="majorHAnsi" w:hAnsiTheme="majorHAnsi"/>
          <w:sz w:val="22"/>
        </w:rPr>
        <w:t>. godinu i 20</w:t>
      </w:r>
      <w:r w:rsidR="00B41318">
        <w:rPr>
          <w:rFonts w:asciiTheme="majorHAnsi" w:hAnsiTheme="majorHAnsi"/>
          <w:sz w:val="22"/>
        </w:rPr>
        <w:t>2</w:t>
      </w:r>
      <w:r w:rsidR="00745B50">
        <w:rPr>
          <w:rFonts w:asciiTheme="majorHAnsi" w:hAnsiTheme="majorHAnsi"/>
          <w:sz w:val="22"/>
        </w:rPr>
        <w:t>1</w:t>
      </w:r>
      <w:r w:rsidRPr="005C1F97">
        <w:rPr>
          <w:rFonts w:asciiTheme="majorHAnsi" w:hAnsiTheme="majorHAnsi"/>
          <w:sz w:val="22"/>
        </w:rPr>
        <w:t>. godinu iskazani prema programskoj, ekonomskoj i funkcijskoj klasifikaciji raspoređuju se u posebnom dijelu financijskog plana kako slijedi:</w:t>
      </w:r>
    </w:p>
    <w:tbl>
      <w:tblPr>
        <w:tblW w:w="10490" w:type="dxa"/>
        <w:tblInd w:w="-1026" w:type="dxa"/>
        <w:tblLayout w:type="fixed"/>
        <w:tblLook w:val="04A0"/>
      </w:tblPr>
      <w:tblGrid>
        <w:gridCol w:w="1418"/>
        <w:gridCol w:w="4111"/>
        <w:gridCol w:w="1559"/>
        <w:gridCol w:w="1843"/>
        <w:gridCol w:w="1559"/>
      </w:tblGrid>
      <w:tr w:rsidR="00953773" w:rsidRPr="00276199" w:rsidTr="00953773">
        <w:trPr>
          <w:trHeight w:val="360"/>
        </w:trPr>
        <w:tc>
          <w:tcPr>
            <w:tcW w:w="10490" w:type="dxa"/>
            <w:gridSpan w:val="5"/>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jc w:val="center"/>
              <w:rPr>
                <w:rFonts w:ascii="Calibri" w:eastAsia="Times New Roman" w:hAnsi="Calibri" w:cs="Times New Roman"/>
                <w:b/>
                <w:bCs/>
                <w:color w:val="5A5A5A"/>
                <w:kern w:val="0"/>
                <w:sz w:val="28"/>
                <w:szCs w:val="28"/>
              </w:rPr>
            </w:pPr>
            <w:r w:rsidRPr="00276199">
              <w:rPr>
                <w:rFonts w:ascii="Calibri" w:eastAsia="Times New Roman" w:hAnsi="Calibri" w:cs="Times New Roman"/>
                <w:b/>
                <w:bCs/>
                <w:color w:val="5A5A5A"/>
                <w:kern w:val="0"/>
                <w:sz w:val="28"/>
                <w:szCs w:val="28"/>
              </w:rPr>
              <w:t>Rashodi i izdaci za trogodišnje razdoblje</w:t>
            </w:r>
          </w:p>
        </w:tc>
      </w:tr>
      <w:tr w:rsidR="00953773" w:rsidRPr="00276199" w:rsidTr="00953773">
        <w:trPr>
          <w:trHeight w:val="288"/>
        </w:trPr>
        <w:tc>
          <w:tcPr>
            <w:tcW w:w="1418" w:type="dxa"/>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rPr>
                <w:rFonts w:ascii="Calibri" w:eastAsia="Times New Roman" w:hAnsi="Calibri" w:cs="Times New Roman"/>
                <w:color w:val="000000"/>
                <w:kern w:val="0"/>
                <w:sz w:val="22"/>
                <w:szCs w:val="22"/>
              </w:rPr>
            </w:pPr>
          </w:p>
        </w:tc>
        <w:tc>
          <w:tcPr>
            <w:tcW w:w="4111" w:type="dxa"/>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rPr>
                <w:rFonts w:ascii="Calibri" w:eastAsia="Times New Roman" w:hAnsi="Calibri" w:cs="Times New Roman"/>
                <w:color w:val="000000"/>
                <w:kern w:val="0"/>
                <w:sz w:val="22"/>
                <w:szCs w:val="22"/>
              </w:rPr>
            </w:pPr>
          </w:p>
        </w:tc>
        <w:tc>
          <w:tcPr>
            <w:tcW w:w="1559" w:type="dxa"/>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rPr>
                <w:rFonts w:ascii="Calibri" w:eastAsia="Times New Roman" w:hAnsi="Calibri" w:cs="Times New Roman"/>
                <w:color w:val="000000"/>
                <w:kern w:val="0"/>
                <w:sz w:val="22"/>
                <w:szCs w:val="22"/>
              </w:rPr>
            </w:pPr>
          </w:p>
        </w:tc>
        <w:tc>
          <w:tcPr>
            <w:tcW w:w="1843" w:type="dxa"/>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rPr>
                <w:rFonts w:ascii="Calibri" w:eastAsia="Times New Roman" w:hAnsi="Calibri" w:cs="Times New Roman"/>
                <w:color w:val="000000"/>
                <w:kern w:val="0"/>
                <w:sz w:val="22"/>
                <w:szCs w:val="22"/>
              </w:rPr>
            </w:pPr>
          </w:p>
        </w:tc>
        <w:tc>
          <w:tcPr>
            <w:tcW w:w="1559" w:type="dxa"/>
            <w:tcBorders>
              <w:top w:val="nil"/>
              <w:left w:val="nil"/>
              <w:bottom w:val="nil"/>
              <w:right w:val="nil"/>
            </w:tcBorders>
            <w:shd w:val="clear" w:color="auto" w:fill="auto"/>
            <w:noWrap/>
            <w:vAlign w:val="bottom"/>
            <w:hideMark/>
          </w:tcPr>
          <w:p w:rsidR="00953773" w:rsidRPr="00276199" w:rsidRDefault="00953773" w:rsidP="00953773">
            <w:pPr>
              <w:spacing w:before="0" w:after="0" w:line="240" w:lineRule="auto"/>
              <w:rPr>
                <w:rFonts w:ascii="Calibri" w:eastAsia="Times New Roman" w:hAnsi="Calibri" w:cs="Times New Roman"/>
                <w:color w:val="000000"/>
                <w:kern w:val="0"/>
                <w:sz w:val="22"/>
                <w:szCs w:val="22"/>
              </w:rPr>
            </w:pPr>
          </w:p>
        </w:tc>
      </w:tr>
      <w:tr w:rsidR="00953773" w:rsidRPr="00276199" w:rsidTr="00953773">
        <w:trPr>
          <w:trHeight w:val="585"/>
        </w:trPr>
        <w:tc>
          <w:tcPr>
            <w:tcW w:w="1418" w:type="dxa"/>
            <w:tcBorders>
              <w:top w:val="single" w:sz="4" w:space="0" w:color="808080"/>
              <w:left w:val="single" w:sz="4" w:space="0" w:color="808080"/>
              <w:bottom w:val="single" w:sz="4" w:space="0" w:color="808080"/>
              <w:right w:val="single" w:sz="4" w:space="0" w:color="808080"/>
            </w:tcBorders>
            <w:shd w:val="clear" w:color="000000" w:fill="D6DCE4"/>
            <w:vAlign w:val="center"/>
            <w:hideMark/>
          </w:tcPr>
          <w:p w:rsidR="00953773" w:rsidRPr="00276199" w:rsidRDefault="00953773" w:rsidP="00953773">
            <w:pPr>
              <w:spacing w:before="0" w:after="0" w:line="240" w:lineRule="auto"/>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Oznaka </w:t>
            </w:r>
          </w:p>
        </w:tc>
        <w:tc>
          <w:tcPr>
            <w:tcW w:w="4111" w:type="dxa"/>
            <w:tcBorders>
              <w:top w:val="single" w:sz="4" w:space="0" w:color="808080"/>
              <w:left w:val="single" w:sz="4" w:space="0" w:color="808080"/>
              <w:bottom w:val="single" w:sz="4" w:space="0" w:color="808080"/>
              <w:right w:val="single" w:sz="4" w:space="0" w:color="808080"/>
            </w:tcBorders>
            <w:shd w:val="clear" w:color="000000" w:fill="D6DCE4"/>
            <w:vAlign w:val="center"/>
            <w:hideMark/>
          </w:tcPr>
          <w:p w:rsidR="00953773" w:rsidRPr="00276199" w:rsidRDefault="00953773" w:rsidP="00953773">
            <w:pPr>
              <w:spacing w:before="0" w:after="0" w:line="240" w:lineRule="auto"/>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Naziv</w:t>
            </w:r>
          </w:p>
        </w:tc>
        <w:tc>
          <w:tcPr>
            <w:tcW w:w="1559" w:type="dxa"/>
            <w:tcBorders>
              <w:top w:val="single" w:sz="4" w:space="0" w:color="808080"/>
              <w:left w:val="single" w:sz="4" w:space="0" w:color="808080"/>
              <w:bottom w:val="single" w:sz="4" w:space="0" w:color="808080"/>
              <w:right w:val="single" w:sz="4" w:space="0" w:color="808080"/>
            </w:tcBorders>
            <w:shd w:val="clear" w:color="000000" w:fill="D6DCE4"/>
            <w:vAlign w:val="center"/>
            <w:hideMark/>
          </w:tcPr>
          <w:p w:rsidR="00953773" w:rsidRPr="00276199" w:rsidRDefault="00953773" w:rsidP="00745B50">
            <w:pPr>
              <w:spacing w:before="0" w:after="0" w:line="240" w:lineRule="auto"/>
              <w:jc w:val="center"/>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Plan 201</w:t>
            </w:r>
            <w:r w:rsidR="00745B50">
              <w:rPr>
                <w:rFonts w:ascii="Calibri" w:eastAsia="Times New Roman" w:hAnsi="Calibri" w:cs="Times New Roman"/>
                <w:b/>
                <w:bCs/>
                <w:color w:val="404040"/>
                <w:kern w:val="0"/>
                <w:sz w:val="22"/>
                <w:szCs w:val="22"/>
              </w:rPr>
              <w:t>9</w:t>
            </w:r>
            <w:r w:rsidRPr="00276199">
              <w:rPr>
                <w:rFonts w:ascii="Calibri" w:eastAsia="Times New Roman" w:hAnsi="Calibri" w:cs="Times New Roman"/>
                <w:b/>
                <w:bCs/>
                <w:color w:val="404040"/>
                <w:kern w:val="0"/>
                <w:sz w:val="22"/>
                <w:szCs w:val="22"/>
              </w:rPr>
              <w:t>.g.</w:t>
            </w:r>
          </w:p>
        </w:tc>
        <w:tc>
          <w:tcPr>
            <w:tcW w:w="1843" w:type="dxa"/>
            <w:tcBorders>
              <w:top w:val="single" w:sz="4" w:space="0" w:color="808080"/>
              <w:left w:val="single" w:sz="4" w:space="0" w:color="808080"/>
              <w:bottom w:val="single" w:sz="4" w:space="0" w:color="808080"/>
              <w:right w:val="single" w:sz="4" w:space="0" w:color="808080"/>
            </w:tcBorders>
            <w:shd w:val="clear" w:color="000000" w:fill="D6DCE4"/>
            <w:vAlign w:val="center"/>
            <w:hideMark/>
          </w:tcPr>
          <w:p w:rsidR="00953773" w:rsidRPr="00276199" w:rsidRDefault="00953773" w:rsidP="00745B50">
            <w:pPr>
              <w:spacing w:before="0" w:after="0" w:line="240" w:lineRule="auto"/>
              <w:jc w:val="center"/>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Projekcija 20</w:t>
            </w:r>
            <w:r w:rsidR="00745B50">
              <w:rPr>
                <w:rFonts w:ascii="Calibri" w:eastAsia="Times New Roman" w:hAnsi="Calibri" w:cs="Times New Roman"/>
                <w:b/>
                <w:bCs/>
                <w:color w:val="404040"/>
                <w:kern w:val="0"/>
                <w:sz w:val="22"/>
                <w:szCs w:val="22"/>
              </w:rPr>
              <w:t>20</w:t>
            </w:r>
            <w:r w:rsidRPr="00276199">
              <w:rPr>
                <w:rFonts w:ascii="Calibri" w:eastAsia="Times New Roman" w:hAnsi="Calibri" w:cs="Times New Roman"/>
                <w:b/>
                <w:bCs/>
                <w:color w:val="404040"/>
                <w:kern w:val="0"/>
                <w:sz w:val="22"/>
                <w:szCs w:val="22"/>
              </w:rPr>
              <w:t>.g.</w:t>
            </w:r>
          </w:p>
        </w:tc>
        <w:tc>
          <w:tcPr>
            <w:tcW w:w="1559" w:type="dxa"/>
            <w:tcBorders>
              <w:top w:val="single" w:sz="4" w:space="0" w:color="808080"/>
              <w:left w:val="single" w:sz="4" w:space="0" w:color="808080"/>
              <w:bottom w:val="single" w:sz="4" w:space="0" w:color="808080"/>
              <w:right w:val="single" w:sz="4" w:space="0" w:color="808080"/>
            </w:tcBorders>
            <w:shd w:val="clear" w:color="000000" w:fill="D6DCE4"/>
            <w:vAlign w:val="center"/>
            <w:hideMark/>
          </w:tcPr>
          <w:p w:rsidR="00953773" w:rsidRPr="00276199" w:rsidRDefault="00953773" w:rsidP="00745B50">
            <w:pPr>
              <w:spacing w:before="0" w:after="0" w:line="240" w:lineRule="auto"/>
              <w:jc w:val="center"/>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Projekcija 20</w:t>
            </w:r>
            <w:r w:rsidR="00827239">
              <w:rPr>
                <w:rFonts w:ascii="Calibri" w:eastAsia="Times New Roman" w:hAnsi="Calibri" w:cs="Times New Roman"/>
                <w:b/>
                <w:bCs/>
                <w:color w:val="404040"/>
                <w:kern w:val="0"/>
                <w:sz w:val="22"/>
                <w:szCs w:val="22"/>
              </w:rPr>
              <w:t>2</w:t>
            </w:r>
            <w:r w:rsidR="00745B50">
              <w:rPr>
                <w:rFonts w:ascii="Calibri" w:eastAsia="Times New Roman" w:hAnsi="Calibri" w:cs="Times New Roman"/>
                <w:b/>
                <w:bCs/>
                <w:color w:val="404040"/>
                <w:kern w:val="0"/>
                <w:sz w:val="22"/>
                <w:szCs w:val="22"/>
              </w:rPr>
              <w:t>1</w:t>
            </w:r>
            <w:r w:rsidRPr="00276199">
              <w:rPr>
                <w:rFonts w:ascii="Calibri" w:eastAsia="Times New Roman" w:hAnsi="Calibri" w:cs="Times New Roman"/>
                <w:b/>
                <w:bCs/>
                <w:color w:val="404040"/>
                <w:kern w:val="0"/>
                <w:sz w:val="22"/>
                <w:szCs w:val="22"/>
              </w:rPr>
              <w:t>.g.</w:t>
            </w:r>
          </w:p>
        </w:tc>
      </w:tr>
      <w:tr w:rsidR="00953773" w:rsidRPr="00276199" w:rsidTr="00953773">
        <w:trPr>
          <w:trHeight w:val="744"/>
        </w:trPr>
        <w:tc>
          <w:tcPr>
            <w:tcW w:w="1418" w:type="dxa"/>
            <w:tcBorders>
              <w:top w:val="single" w:sz="4" w:space="0" w:color="808080"/>
              <w:left w:val="single" w:sz="4" w:space="0" w:color="808080"/>
              <w:bottom w:val="single" w:sz="4" w:space="0" w:color="808080"/>
              <w:right w:val="single" w:sz="4" w:space="0" w:color="808080"/>
            </w:tcBorders>
            <w:shd w:val="clear" w:color="000000" w:fill="DBDBDB"/>
            <w:noWrap/>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Razdjel: 003 </w:t>
            </w:r>
          </w:p>
        </w:tc>
        <w:tc>
          <w:tcPr>
            <w:tcW w:w="4111" w:type="dxa"/>
            <w:tcBorders>
              <w:top w:val="nil"/>
              <w:left w:val="nil"/>
              <w:bottom w:val="single" w:sz="4" w:space="0" w:color="808080"/>
              <w:right w:val="single" w:sz="4" w:space="0" w:color="808080"/>
            </w:tcBorders>
            <w:shd w:val="clear" w:color="000000" w:fill="DBDBDB"/>
            <w:noWrap/>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UPRAVNI ODJEL ZA SAMOUPRAVU, UPRAVU I DRUŠTVENE DJELATNOSTI</w:t>
            </w:r>
          </w:p>
        </w:tc>
        <w:tc>
          <w:tcPr>
            <w:tcW w:w="1559" w:type="dxa"/>
            <w:tcBorders>
              <w:top w:val="nil"/>
              <w:left w:val="nil"/>
              <w:bottom w:val="single" w:sz="4" w:space="0" w:color="808080"/>
              <w:right w:val="single" w:sz="4" w:space="0" w:color="808080"/>
            </w:tcBorders>
            <w:shd w:val="clear" w:color="000000" w:fill="DBDBDB"/>
            <w:vAlign w:val="center"/>
            <w:hideMark/>
          </w:tcPr>
          <w:p w:rsidR="00953773" w:rsidRPr="00276199" w:rsidRDefault="00745B50"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12.300.000</w:t>
            </w:r>
          </w:p>
        </w:tc>
        <w:tc>
          <w:tcPr>
            <w:tcW w:w="1843" w:type="dxa"/>
            <w:tcBorders>
              <w:top w:val="nil"/>
              <w:left w:val="nil"/>
              <w:bottom w:val="single" w:sz="4" w:space="0" w:color="808080"/>
              <w:right w:val="single" w:sz="4" w:space="0" w:color="808080"/>
            </w:tcBorders>
            <w:shd w:val="clear" w:color="000000" w:fill="DBDBDB"/>
            <w:vAlign w:val="center"/>
            <w:hideMark/>
          </w:tcPr>
          <w:p w:rsidR="00953773" w:rsidRPr="00276199" w:rsidRDefault="008A118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12.400.000</w:t>
            </w:r>
            <w:r w:rsidR="00953773" w:rsidRPr="00276199">
              <w:rPr>
                <w:rFonts w:ascii="Calibri" w:eastAsia="Times New Roman" w:hAnsi="Calibri" w:cs="Times New Roman"/>
                <w:b/>
                <w:bCs/>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12.600.000</w:t>
            </w:r>
            <w:r w:rsidR="00953773"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Glava: 00302</w:t>
            </w:r>
          </w:p>
        </w:tc>
        <w:tc>
          <w:tcPr>
            <w:tcW w:w="4111" w:type="dxa"/>
            <w:tcBorders>
              <w:top w:val="nil"/>
              <w:left w:val="nil"/>
              <w:bottom w:val="single" w:sz="4" w:space="0" w:color="808080"/>
              <w:right w:val="single" w:sz="4" w:space="0" w:color="808080"/>
            </w:tcBorders>
            <w:shd w:val="clear" w:color="000000" w:fill="DBDBDB"/>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DJEČJI VRTIĆ OLGA BAN PAZIN</w:t>
            </w:r>
          </w:p>
        </w:tc>
        <w:tc>
          <w:tcPr>
            <w:tcW w:w="1559" w:type="dxa"/>
            <w:tcBorders>
              <w:top w:val="nil"/>
              <w:left w:val="nil"/>
              <w:bottom w:val="single" w:sz="4" w:space="0" w:color="808080"/>
              <w:right w:val="single" w:sz="4" w:space="0" w:color="808080"/>
            </w:tcBorders>
            <w:shd w:val="clear" w:color="000000" w:fill="DBDBDB"/>
            <w:vAlign w:val="center"/>
            <w:hideMark/>
          </w:tcPr>
          <w:p w:rsidR="00953773" w:rsidRPr="00276199" w:rsidRDefault="00745B50"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12.300.000</w:t>
            </w:r>
          </w:p>
        </w:tc>
        <w:tc>
          <w:tcPr>
            <w:tcW w:w="1843" w:type="dxa"/>
            <w:tcBorders>
              <w:top w:val="nil"/>
              <w:left w:val="nil"/>
              <w:bottom w:val="single" w:sz="4" w:space="0" w:color="808080"/>
              <w:right w:val="single" w:sz="4" w:space="0" w:color="808080"/>
            </w:tcBorders>
            <w:shd w:val="clear" w:color="000000" w:fill="DBDBDB"/>
            <w:vAlign w:val="center"/>
            <w:hideMark/>
          </w:tcPr>
          <w:p w:rsidR="00953773" w:rsidRPr="00276199" w:rsidRDefault="001B576B"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12.400.000</w:t>
            </w:r>
            <w:r w:rsidR="00953773" w:rsidRPr="00276199">
              <w:rPr>
                <w:rFonts w:ascii="Calibri" w:eastAsia="Times New Roman" w:hAnsi="Calibri" w:cs="Times New Roman"/>
                <w:b/>
                <w:bCs/>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12.600.000</w:t>
            </w:r>
            <w:r w:rsidR="00953773" w:rsidRPr="00276199">
              <w:rPr>
                <w:rFonts w:ascii="Calibri" w:eastAsia="Times New Roman" w:hAnsi="Calibri" w:cs="Times New Roman"/>
                <w:color w:val="404040"/>
                <w:kern w:val="0"/>
                <w:sz w:val="22"/>
                <w:szCs w:val="22"/>
              </w:rPr>
              <w:t> </w:t>
            </w:r>
          </w:p>
        </w:tc>
      </w:tr>
      <w:tr w:rsidR="00953773" w:rsidRPr="00276199" w:rsidTr="00953773">
        <w:trPr>
          <w:trHeight w:val="645"/>
        </w:trPr>
        <w:tc>
          <w:tcPr>
            <w:tcW w:w="1418"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53773" w:rsidRPr="00276199" w:rsidRDefault="00953773" w:rsidP="00953773">
            <w:pPr>
              <w:spacing w:before="0" w:after="0" w:line="240" w:lineRule="auto"/>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PROGRAM: 1029</w:t>
            </w:r>
          </w:p>
        </w:tc>
        <w:tc>
          <w:tcPr>
            <w:tcW w:w="4111" w:type="dxa"/>
            <w:tcBorders>
              <w:top w:val="nil"/>
              <w:left w:val="nil"/>
              <w:bottom w:val="single" w:sz="4" w:space="0" w:color="808080"/>
              <w:right w:val="single" w:sz="4" w:space="0" w:color="808080"/>
            </w:tcBorders>
            <w:shd w:val="clear" w:color="000000" w:fill="DBDBDB"/>
            <w:vAlign w:val="center"/>
            <w:hideMark/>
          </w:tcPr>
          <w:p w:rsidR="00953773" w:rsidRPr="00276199" w:rsidRDefault="00953773" w:rsidP="00267C7B">
            <w:pPr>
              <w:spacing w:before="0" w:after="0" w:line="240" w:lineRule="auto"/>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w:t>
            </w:r>
            <w:r w:rsidR="00267C7B">
              <w:rPr>
                <w:rFonts w:ascii="Calibri" w:eastAsia="Times New Roman" w:hAnsi="Calibri" w:cs="Times New Roman"/>
                <w:b/>
                <w:bCs/>
                <w:color w:val="404040"/>
                <w:kern w:val="0"/>
                <w:sz w:val="22"/>
                <w:szCs w:val="22"/>
              </w:rPr>
              <w:t>I ODGOJ</w:t>
            </w:r>
          </w:p>
        </w:tc>
        <w:tc>
          <w:tcPr>
            <w:tcW w:w="1559" w:type="dxa"/>
            <w:tcBorders>
              <w:top w:val="nil"/>
              <w:left w:val="nil"/>
              <w:bottom w:val="single" w:sz="4" w:space="0" w:color="808080"/>
              <w:right w:val="single" w:sz="4" w:space="0" w:color="808080"/>
            </w:tcBorders>
            <w:shd w:val="clear" w:color="000000" w:fill="DBDBDB"/>
            <w:vAlign w:val="center"/>
            <w:hideMark/>
          </w:tcPr>
          <w:p w:rsidR="00953773" w:rsidRPr="00276199" w:rsidRDefault="00953773" w:rsidP="00827239">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000000" w:fill="DBDBDB"/>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FFF3CB"/>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AKTIVNOST: A 102901</w:t>
            </w:r>
          </w:p>
        </w:tc>
        <w:tc>
          <w:tcPr>
            <w:tcW w:w="4111" w:type="dxa"/>
            <w:tcBorders>
              <w:top w:val="nil"/>
              <w:left w:val="nil"/>
              <w:bottom w:val="single" w:sz="4" w:space="0" w:color="808080"/>
              <w:right w:val="single" w:sz="4" w:space="0" w:color="808080"/>
            </w:tcBorders>
            <w:shd w:val="clear" w:color="000000" w:fill="FFF3CB"/>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REDOVITI PROGRAM VRTIĆA I JASLICA</w:t>
            </w:r>
          </w:p>
        </w:tc>
        <w:tc>
          <w:tcPr>
            <w:tcW w:w="1559" w:type="dxa"/>
            <w:tcBorders>
              <w:top w:val="nil"/>
              <w:left w:val="nil"/>
              <w:bottom w:val="single" w:sz="4" w:space="0" w:color="808080"/>
              <w:right w:val="single" w:sz="4" w:space="0" w:color="808080"/>
            </w:tcBorders>
            <w:shd w:val="clear" w:color="000000" w:fill="FFF3CB"/>
            <w:vAlign w:val="center"/>
            <w:hideMark/>
          </w:tcPr>
          <w:p w:rsidR="00953773" w:rsidRPr="00276199" w:rsidRDefault="00953773"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000000" w:fill="FFF3CB"/>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FFF3CB"/>
            <w:vAlign w:val="center"/>
            <w:hideMark/>
          </w:tcPr>
          <w:p w:rsidR="00953773" w:rsidRPr="00276199" w:rsidRDefault="00953773" w:rsidP="0046472E">
            <w:pPr>
              <w:spacing w:before="0" w:after="0" w:line="240" w:lineRule="auto"/>
              <w:jc w:val="right"/>
              <w:rPr>
                <w:rFonts w:ascii="Calibri" w:eastAsia="Times New Roman" w:hAnsi="Calibri" w:cs="Times New Roman"/>
                <w:b/>
                <w:bCs/>
                <w:color w:val="404040"/>
                <w:kern w:val="0"/>
                <w:sz w:val="22"/>
                <w:szCs w:val="22"/>
              </w:rPr>
            </w:pP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Funk.klas.: 0911</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Izvor: 1</w:t>
            </w:r>
            <w:r w:rsidR="00267C7B">
              <w:rPr>
                <w:rFonts w:ascii="Calibri" w:eastAsia="Times New Roman" w:hAnsi="Calibri" w:cs="Times New Roman"/>
                <w:b/>
                <w:bCs/>
                <w:color w:val="404040"/>
                <w:kern w:val="0"/>
                <w:sz w:val="22"/>
                <w:szCs w:val="22"/>
              </w:rPr>
              <w:t>.</w:t>
            </w:r>
            <w:r w:rsidRPr="00276199">
              <w:rPr>
                <w:rFonts w:ascii="Calibri" w:eastAsia="Times New Roman" w:hAnsi="Calibri" w:cs="Times New Roman"/>
                <w:b/>
                <w:bCs/>
                <w:color w:val="404040"/>
                <w:kern w:val="0"/>
                <w:sz w:val="22"/>
                <w:szCs w:val="22"/>
              </w:rPr>
              <w:t>1</w:t>
            </w:r>
            <w:r w:rsidR="00267C7B">
              <w:rPr>
                <w:rFonts w:ascii="Calibri" w:eastAsia="Times New Roman" w:hAnsi="Calibri" w:cs="Times New Roman"/>
                <w:b/>
                <w:bCs/>
                <w:color w:val="404040"/>
                <w:kern w:val="0"/>
                <w:sz w:val="22"/>
                <w:szCs w:val="22"/>
              </w:rPr>
              <w:t>.</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Opći prihodi i primici</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76634A" w:rsidP="00B07B53">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w:t>
            </w:r>
            <w:r w:rsidR="00B07B53">
              <w:rPr>
                <w:rFonts w:ascii="Calibri" w:eastAsia="Times New Roman" w:hAnsi="Calibri" w:cs="Times New Roman"/>
                <w:b/>
                <w:bCs/>
                <w:color w:val="404040"/>
                <w:kern w:val="0"/>
                <w:sz w:val="22"/>
                <w:szCs w:val="22"/>
              </w:rPr>
              <w:t>947.000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1B576B"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5.000.000</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1B576B" w:rsidP="005B2DBA">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5.</w:t>
            </w:r>
            <w:r w:rsidR="005B2DBA">
              <w:rPr>
                <w:rFonts w:ascii="Calibri" w:eastAsia="Times New Roman" w:hAnsi="Calibri" w:cs="Times New Roman"/>
                <w:b/>
                <w:bCs/>
                <w:color w:val="404040"/>
                <w:kern w:val="0"/>
                <w:sz w:val="22"/>
                <w:szCs w:val="22"/>
              </w:rPr>
              <w:t>0</w:t>
            </w:r>
            <w:r>
              <w:rPr>
                <w:rFonts w:ascii="Calibri" w:eastAsia="Times New Roman" w:hAnsi="Calibri" w:cs="Times New Roman"/>
                <w:b/>
                <w:bCs/>
                <w:color w:val="404040"/>
                <w:kern w:val="0"/>
                <w:sz w:val="22"/>
                <w:szCs w:val="22"/>
              </w:rPr>
              <w:t>00.000</w:t>
            </w:r>
          </w:p>
        </w:tc>
      </w:tr>
      <w:tr w:rsidR="00953773" w:rsidRPr="00276199" w:rsidTr="001B2DC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C3C7CA" w:themeFill="text2" w:themeFillTint="40"/>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31</w:t>
            </w:r>
          </w:p>
        </w:tc>
        <w:tc>
          <w:tcPr>
            <w:tcW w:w="4111" w:type="dxa"/>
            <w:tcBorders>
              <w:top w:val="nil"/>
              <w:left w:val="nil"/>
              <w:bottom w:val="single" w:sz="4" w:space="0" w:color="808080"/>
              <w:right w:val="single" w:sz="4" w:space="0" w:color="808080"/>
            </w:tcBorders>
            <w:shd w:val="clear" w:color="auto" w:fill="C3C7CA" w:themeFill="text2" w:themeFillTint="40"/>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Rashodi za zaposlene</w:t>
            </w:r>
          </w:p>
        </w:tc>
        <w:tc>
          <w:tcPr>
            <w:tcW w:w="1559" w:type="dxa"/>
            <w:tcBorders>
              <w:top w:val="nil"/>
              <w:left w:val="nil"/>
              <w:bottom w:val="single" w:sz="4" w:space="0" w:color="808080"/>
              <w:right w:val="single" w:sz="4" w:space="0" w:color="808080"/>
            </w:tcBorders>
            <w:shd w:val="clear" w:color="auto" w:fill="C3C7CA" w:themeFill="text2" w:themeFillTint="40"/>
            <w:vAlign w:val="center"/>
            <w:hideMark/>
          </w:tcPr>
          <w:p w:rsidR="00953773" w:rsidRPr="00276199" w:rsidRDefault="007159E0" w:rsidP="000A1424">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w:t>
            </w:r>
            <w:r w:rsidR="000A1424">
              <w:rPr>
                <w:rFonts w:ascii="Calibri" w:eastAsia="Times New Roman" w:hAnsi="Calibri" w:cs="Times New Roman"/>
                <w:b/>
                <w:bCs/>
                <w:color w:val="404040"/>
                <w:kern w:val="0"/>
                <w:sz w:val="22"/>
                <w:szCs w:val="22"/>
              </w:rPr>
              <w:t>320.000</w:t>
            </w:r>
          </w:p>
        </w:tc>
        <w:tc>
          <w:tcPr>
            <w:tcW w:w="1843" w:type="dxa"/>
            <w:tcBorders>
              <w:top w:val="nil"/>
              <w:left w:val="nil"/>
              <w:bottom w:val="single" w:sz="4" w:space="0" w:color="808080"/>
              <w:right w:val="single" w:sz="4" w:space="0" w:color="808080"/>
            </w:tcBorders>
            <w:shd w:val="clear" w:color="auto" w:fill="C3C7CA" w:themeFill="text2" w:themeFillTint="40"/>
            <w:vAlign w:val="center"/>
            <w:hideMark/>
          </w:tcPr>
          <w:p w:rsidR="00953773" w:rsidRPr="00276199" w:rsidRDefault="00953773" w:rsidP="00B94E46">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3C7CA" w:themeFill="text2" w:themeFillTint="40"/>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Plaće </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7159E0" w:rsidP="00A35F12">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w:t>
            </w:r>
            <w:r w:rsidR="00A35F12">
              <w:rPr>
                <w:rFonts w:ascii="Calibri" w:eastAsia="Times New Roman" w:hAnsi="Calibri" w:cs="Times New Roman"/>
                <w:color w:val="404040"/>
                <w:kern w:val="0"/>
                <w:sz w:val="22"/>
                <w:szCs w:val="22"/>
              </w:rPr>
              <w:t>888.800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2.893.000</w:t>
            </w:r>
            <w:r w:rsidR="00953773"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1B576B" w:rsidP="005B2DBA">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w:t>
            </w:r>
            <w:r w:rsidR="005B2DBA">
              <w:rPr>
                <w:rFonts w:ascii="Calibri" w:eastAsia="Times New Roman" w:hAnsi="Calibri" w:cs="Times New Roman"/>
                <w:color w:val="404040"/>
                <w:kern w:val="0"/>
                <w:sz w:val="22"/>
                <w:szCs w:val="22"/>
              </w:rPr>
              <w:t>8</w:t>
            </w:r>
            <w:r>
              <w:rPr>
                <w:rFonts w:ascii="Calibri" w:eastAsia="Times New Roman" w:hAnsi="Calibri" w:cs="Times New Roman"/>
                <w:color w:val="404040"/>
                <w:kern w:val="0"/>
                <w:sz w:val="22"/>
                <w:szCs w:val="22"/>
              </w:rPr>
              <w:t>93.000</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redovan rad</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A35F12" w:rsidP="00B61A70">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2.888.800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31111</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zaposlene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A35F12"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2.888.800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rashodi za zaposlene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376.200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380.000</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380.000</w:t>
            </w:r>
            <w:r w:rsidR="00953773"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rashodi za zaposlene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376.200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1B576B" w:rsidP="001B576B">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380.000</w:t>
            </w:r>
            <w:r w:rsidR="00953773"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380.000</w:t>
            </w:r>
            <w:r w:rsidR="00953773"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31212</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Nagrade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46.000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31213</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Darovi</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34.200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31214</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Otpremnine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B61A70"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16.000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31215</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bolest, invalidnost i smrtni slučaj</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B61A70">
              <w:rPr>
                <w:rFonts w:ascii="Calibri" w:eastAsia="Times New Roman" w:hAnsi="Calibri" w:cs="Times New Roman"/>
                <w:color w:val="404040"/>
                <w:kern w:val="0"/>
                <w:sz w:val="22"/>
                <w:szCs w:val="22"/>
              </w:rPr>
              <w:t>0.000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31216</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B61A70" w:rsidP="00B61A70">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Prigodne nagrade (regres i božićnica)</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B61A70"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250.000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4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na plaće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B61A70" w:rsidP="000A1424">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w:t>
            </w:r>
            <w:r w:rsidR="000A1424">
              <w:rPr>
                <w:rFonts w:ascii="Calibri" w:eastAsia="Times New Roman" w:hAnsi="Calibri" w:cs="Times New Roman"/>
                <w:color w:val="404040"/>
                <w:kern w:val="0"/>
                <w:sz w:val="22"/>
                <w:szCs w:val="22"/>
              </w:rPr>
              <w:t>055.000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1.100.000</w:t>
            </w:r>
            <w:r w:rsidR="00953773"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1.100.000</w:t>
            </w:r>
            <w:r w:rsidR="00953773"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za obvezno zdravstveno osiguranje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930.000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31321</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za obvezno zdravstveno osiguranje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900.000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31322</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 za obv. zdr.osig. zaštite zdravlja na radu</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30.000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lastRenderedPageBreak/>
              <w:t>3133</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354EAC">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w:t>
            </w:r>
            <w:r w:rsidR="00354EAC">
              <w:rPr>
                <w:rFonts w:ascii="Calibri" w:eastAsia="Times New Roman" w:hAnsi="Calibri" w:cs="Times New Roman"/>
                <w:color w:val="404040"/>
                <w:kern w:val="0"/>
                <w:sz w:val="22"/>
                <w:szCs w:val="22"/>
              </w:rPr>
              <w:t>p</w:t>
            </w:r>
            <w:r w:rsidRPr="00276199">
              <w:rPr>
                <w:rFonts w:ascii="Calibri" w:eastAsia="Times New Roman" w:hAnsi="Calibri" w:cs="Times New Roman"/>
                <w:color w:val="404040"/>
                <w:kern w:val="0"/>
                <w:sz w:val="22"/>
                <w:szCs w:val="22"/>
              </w:rPr>
              <w:t>rinos za obv. zdr. osig. u slučaju nezaposlenosti</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125.000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31332</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Dobrinos za obv. zdr. osig. u slučaju nezaposlenosti</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125.000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32</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627.000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1B576B" w:rsidP="001B576B">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627.000</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1B576B"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627.000</w:t>
            </w:r>
          </w:p>
        </w:tc>
      </w:tr>
      <w:tr w:rsidR="00953773" w:rsidRPr="00276199" w:rsidTr="00953773">
        <w:trPr>
          <w:trHeight w:val="300"/>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troškova zaposlenima</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550.000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p>
        </w:tc>
      </w:tr>
      <w:tr w:rsidR="00953773" w:rsidRPr="00276199" w:rsidTr="00953773">
        <w:trPr>
          <w:trHeight w:val="444"/>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3212</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prijevoz, za rad na terenu i odvojeni život</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550.000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396"/>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32121</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prijevoz, za rad na terenu i odvojeni život</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550.000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Rashodi za usluge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42</w:t>
            </w:r>
            <w:r w:rsidR="00953773">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3236</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0A1424">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Zdravstvene usluge</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42</w:t>
            </w:r>
            <w:r w:rsidR="00953773">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32369</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0A1424">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zdravstvene usluge</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42</w:t>
            </w:r>
            <w:r w:rsidR="00953773">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nespomenuti rashodi poslovanja</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35</w:t>
            </w:r>
            <w:r w:rsidR="00CF047A">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3295</w:t>
            </w:r>
          </w:p>
        </w:tc>
        <w:tc>
          <w:tcPr>
            <w:tcW w:w="4111"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Pristojbe i naknade </w:t>
            </w:r>
          </w:p>
        </w:tc>
        <w:tc>
          <w:tcPr>
            <w:tcW w:w="1559" w:type="dxa"/>
            <w:tcBorders>
              <w:top w:val="nil"/>
              <w:left w:val="nil"/>
              <w:bottom w:val="single" w:sz="4" w:space="0" w:color="808080"/>
              <w:right w:val="single" w:sz="4" w:space="0" w:color="808080"/>
            </w:tcBorders>
            <w:shd w:val="clear" w:color="000000" w:fill="E7E6E6"/>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35</w:t>
            </w:r>
            <w:r w:rsidR="00CF047A">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32959</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pristojbe</w:t>
            </w:r>
            <w:r>
              <w:rPr>
                <w:rFonts w:ascii="Calibri" w:eastAsia="Times New Roman" w:hAnsi="Calibri" w:cs="Times New Roman"/>
                <w:color w:val="404040"/>
                <w:kern w:val="0"/>
                <w:sz w:val="22"/>
                <w:szCs w:val="22"/>
              </w:rPr>
              <w:t xml:space="preserve"> </w:t>
            </w:r>
            <w:r w:rsidRPr="00276199">
              <w:rPr>
                <w:rFonts w:ascii="Calibri" w:eastAsia="Times New Roman" w:hAnsi="Calibri" w:cs="Times New Roman"/>
                <w:color w:val="404040"/>
                <w:kern w:val="0"/>
                <w:sz w:val="22"/>
                <w:szCs w:val="22"/>
              </w:rPr>
              <w:t>i naknade (kvotno zapošlj. Invalida)</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276199" w:rsidRDefault="000A1424"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30</w:t>
            </w:r>
            <w:r w:rsidR="00CF047A">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95377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F32098" w:rsidRDefault="00953773" w:rsidP="00953773">
            <w:pPr>
              <w:spacing w:before="0" w:after="0" w:line="240" w:lineRule="auto"/>
              <w:jc w:val="both"/>
              <w:rPr>
                <w:rFonts w:ascii="Calibri" w:eastAsia="Times New Roman" w:hAnsi="Calibri" w:cs="Times New Roman"/>
                <w:bCs/>
                <w:color w:val="404040"/>
                <w:kern w:val="0"/>
                <w:sz w:val="22"/>
                <w:szCs w:val="22"/>
              </w:rPr>
            </w:pPr>
            <w:r w:rsidRPr="00F32098">
              <w:rPr>
                <w:rFonts w:ascii="Calibri" w:eastAsia="Times New Roman" w:hAnsi="Calibri" w:cs="Times New Roman"/>
                <w:bCs/>
                <w:color w:val="404040"/>
                <w:kern w:val="0"/>
                <w:sz w:val="22"/>
                <w:szCs w:val="22"/>
              </w:rPr>
              <w:t>3</w:t>
            </w:r>
            <w:r w:rsidR="00F32098" w:rsidRPr="00F32098">
              <w:rPr>
                <w:rFonts w:ascii="Calibri" w:eastAsia="Times New Roman" w:hAnsi="Calibri" w:cs="Times New Roman"/>
                <w:bCs/>
                <w:color w:val="404040"/>
                <w:kern w:val="0"/>
                <w:sz w:val="22"/>
                <w:szCs w:val="22"/>
              </w:rPr>
              <w:t>2999</w:t>
            </w:r>
          </w:p>
        </w:tc>
        <w:tc>
          <w:tcPr>
            <w:tcW w:w="4111" w:type="dxa"/>
            <w:tcBorders>
              <w:top w:val="nil"/>
              <w:left w:val="nil"/>
              <w:bottom w:val="single" w:sz="4" w:space="0" w:color="808080"/>
              <w:right w:val="single" w:sz="4" w:space="0" w:color="808080"/>
            </w:tcBorders>
            <w:shd w:val="clear" w:color="auto" w:fill="auto"/>
            <w:vAlign w:val="center"/>
            <w:hideMark/>
          </w:tcPr>
          <w:p w:rsidR="00953773" w:rsidRPr="00F32098" w:rsidRDefault="00F32098" w:rsidP="00953773">
            <w:pPr>
              <w:spacing w:before="0" w:after="0" w:line="240" w:lineRule="auto"/>
              <w:jc w:val="both"/>
              <w:rPr>
                <w:rFonts w:ascii="Calibri" w:eastAsia="Times New Roman" w:hAnsi="Calibri" w:cs="Times New Roman"/>
                <w:bCs/>
                <w:color w:val="404040"/>
                <w:kern w:val="0"/>
                <w:sz w:val="22"/>
                <w:szCs w:val="22"/>
              </w:rPr>
            </w:pPr>
            <w:r w:rsidRPr="00F32098">
              <w:rPr>
                <w:rFonts w:ascii="Calibri" w:eastAsia="Times New Roman" w:hAnsi="Calibri" w:cs="Times New Roman"/>
                <w:bCs/>
                <w:color w:val="404040"/>
                <w:kern w:val="0"/>
                <w:sz w:val="22"/>
                <w:szCs w:val="22"/>
              </w:rPr>
              <w:t>Rashodi za obiljež. Dana Grada</w:t>
            </w:r>
          </w:p>
        </w:tc>
        <w:tc>
          <w:tcPr>
            <w:tcW w:w="1559" w:type="dxa"/>
            <w:tcBorders>
              <w:top w:val="nil"/>
              <w:left w:val="nil"/>
              <w:bottom w:val="single" w:sz="4" w:space="0" w:color="808080"/>
              <w:right w:val="single" w:sz="4" w:space="0" w:color="808080"/>
            </w:tcBorders>
            <w:shd w:val="clear" w:color="auto" w:fill="auto"/>
            <w:vAlign w:val="center"/>
            <w:hideMark/>
          </w:tcPr>
          <w:p w:rsidR="00953773" w:rsidRPr="00F32098" w:rsidRDefault="00CF047A" w:rsidP="003321B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5</w:t>
            </w:r>
            <w:r w:rsidR="00F32098" w:rsidRPr="00F32098">
              <w:rPr>
                <w:rFonts w:ascii="Calibri" w:eastAsia="Times New Roman" w:hAnsi="Calibri" w:cs="Times New Roman"/>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53773" w:rsidRPr="00276199" w:rsidRDefault="00953773" w:rsidP="00953773">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267C7B" w:rsidRPr="00E816B9" w:rsidRDefault="00267C7B" w:rsidP="00267C7B">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AKTIVNOST: A 102904</w:t>
            </w:r>
          </w:p>
        </w:tc>
        <w:tc>
          <w:tcPr>
            <w:tcW w:w="4111" w:type="dxa"/>
            <w:tcBorders>
              <w:top w:val="nil"/>
              <w:left w:val="nil"/>
              <w:bottom w:val="single" w:sz="4" w:space="0" w:color="808080"/>
              <w:right w:val="single" w:sz="4" w:space="0" w:color="808080"/>
            </w:tcBorders>
            <w:shd w:val="clear" w:color="auto" w:fill="EBC576" w:themeFill="background2" w:themeFillTint="99"/>
            <w:vAlign w:val="center"/>
            <w:hideMark/>
          </w:tcPr>
          <w:p w:rsidR="00267C7B" w:rsidRPr="00E816B9" w:rsidRDefault="00267C7B"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INVESTICIJSKO ODRŽAVANJE ZGRADE</w:t>
            </w:r>
          </w:p>
        </w:tc>
        <w:tc>
          <w:tcPr>
            <w:tcW w:w="1559" w:type="dxa"/>
            <w:tcBorders>
              <w:top w:val="nil"/>
              <w:left w:val="nil"/>
              <w:bottom w:val="single" w:sz="4" w:space="0" w:color="808080"/>
              <w:right w:val="single" w:sz="4" w:space="0" w:color="808080"/>
            </w:tcBorders>
            <w:shd w:val="clear" w:color="auto" w:fill="EBC576" w:themeFill="background2" w:themeFillTint="99"/>
            <w:vAlign w:val="center"/>
            <w:hideMark/>
          </w:tcPr>
          <w:p w:rsidR="00267C7B" w:rsidRPr="00E816B9"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EBC576" w:themeFill="background2" w:themeFillTint="99"/>
            <w:vAlign w:val="center"/>
            <w:hideMark/>
          </w:tcPr>
          <w:p w:rsidR="00267C7B" w:rsidRPr="0099233B" w:rsidRDefault="00267C7B"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267C7B" w:rsidRPr="0099233B" w:rsidRDefault="00267C7B" w:rsidP="00953773">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E816B9" w:rsidRDefault="00267C7B"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Funk.klas.: 0911</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E816B9" w:rsidRDefault="00267C7B"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Predškolsko obrazovanje</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E816B9"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F82F11" w:rsidRDefault="00267C7B" w:rsidP="00953773">
            <w:pPr>
              <w:spacing w:before="0" w:after="0" w:line="240" w:lineRule="auto"/>
              <w:jc w:val="right"/>
              <w:rPr>
                <w:rFonts w:ascii="Calibri" w:eastAsia="Times New Roman" w:hAnsi="Calibri" w:cs="Times New Roman"/>
                <w:b/>
                <w:bCs/>
                <w:color w:val="404040"/>
                <w:kern w:val="0"/>
                <w:sz w:val="22"/>
                <w:szCs w:val="22"/>
                <w:highlight w:val="yellow"/>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F82F11" w:rsidRDefault="00267C7B" w:rsidP="00953773">
            <w:pPr>
              <w:spacing w:before="0" w:after="0" w:line="240" w:lineRule="auto"/>
              <w:jc w:val="right"/>
              <w:rPr>
                <w:rFonts w:ascii="Calibri" w:eastAsia="Times New Roman" w:hAnsi="Calibri" w:cs="Times New Roman"/>
                <w:b/>
                <w:bCs/>
                <w:color w:val="404040"/>
                <w:kern w:val="0"/>
                <w:sz w:val="22"/>
                <w:szCs w:val="22"/>
                <w:highlight w:val="yellow"/>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Izvor: 1</w:t>
            </w:r>
            <w:r>
              <w:rPr>
                <w:rFonts w:ascii="Calibri" w:eastAsia="Times New Roman" w:hAnsi="Calibri" w:cs="Times New Roman"/>
                <w:b/>
                <w:bCs/>
                <w:color w:val="404040"/>
                <w:kern w:val="0"/>
                <w:sz w:val="22"/>
                <w:szCs w:val="22"/>
              </w:rPr>
              <w:t>.</w:t>
            </w:r>
            <w:r w:rsidRPr="00276199">
              <w:rPr>
                <w:rFonts w:ascii="Calibri" w:eastAsia="Times New Roman" w:hAnsi="Calibri" w:cs="Times New Roman"/>
                <w:b/>
                <w:bCs/>
                <w:color w:val="404040"/>
                <w:kern w:val="0"/>
                <w:sz w:val="22"/>
                <w:szCs w:val="22"/>
              </w:rPr>
              <w:t>1</w:t>
            </w:r>
            <w:r>
              <w:rPr>
                <w:rFonts w:ascii="Calibri" w:eastAsia="Times New Roman" w:hAnsi="Calibri" w:cs="Times New Roman"/>
                <w:b/>
                <w:bCs/>
                <w:color w:val="404040"/>
                <w:kern w:val="0"/>
                <w:sz w:val="22"/>
                <w:szCs w:val="22"/>
              </w:rPr>
              <w:t>.</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Opći prihodi i primici</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nabavu nefinancijske imovine</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953773">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267C7B">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nabavu proizv. dugo. imovine</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421</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Građevinski objekti</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4212</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Poslovni objekti</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Default="000A142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r>
      <w:tr w:rsidR="00267C7B"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67C7B" w:rsidRPr="00267C7B" w:rsidRDefault="00267C7B" w:rsidP="00715F1C">
            <w:pPr>
              <w:spacing w:before="0" w:after="0" w:line="240" w:lineRule="auto"/>
              <w:jc w:val="both"/>
              <w:rPr>
                <w:rFonts w:ascii="Calibri" w:eastAsia="Times New Roman" w:hAnsi="Calibri" w:cs="Times New Roman"/>
                <w:bCs/>
                <w:color w:val="404040"/>
                <w:kern w:val="0"/>
                <w:sz w:val="22"/>
                <w:szCs w:val="22"/>
              </w:rPr>
            </w:pPr>
            <w:r w:rsidRPr="00267C7B">
              <w:rPr>
                <w:rFonts w:ascii="Calibri" w:eastAsia="Times New Roman" w:hAnsi="Calibri" w:cs="Times New Roman"/>
                <w:bCs/>
                <w:color w:val="404040"/>
                <w:kern w:val="0"/>
                <w:sz w:val="22"/>
                <w:szCs w:val="22"/>
              </w:rPr>
              <w:t>42123</w:t>
            </w:r>
          </w:p>
        </w:tc>
        <w:tc>
          <w:tcPr>
            <w:tcW w:w="4111" w:type="dxa"/>
            <w:tcBorders>
              <w:top w:val="nil"/>
              <w:left w:val="nil"/>
              <w:bottom w:val="single" w:sz="4" w:space="0" w:color="808080"/>
              <w:right w:val="single" w:sz="4" w:space="0" w:color="808080"/>
            </w:tcBorders>
            <w:shd w:val="clear" w:color="auto" w:fill="auto"/>
            <w:vAlign w:val="center"/>
            <w:hideMark/>
          </w:tcPr>
          <w:p w:rsidR="00267C7B" w:rsidRPr="00267C7B" w:rsidRDefault="00267C7B" w:rsidP="00CF047A">
            <w:pPr>
              <w:spacing w:before="0" w:after="0" w:line="240" w:lineRule="auto"/>
              <w:jc w:val="both"/>
              <w:rPr>
                <w:rFonts w:ascii="Calibri" w:eastAsia="Times New Roman" w:hAnsi="Calibri" w:cs="Times New Roman"/>
                <w:bCs/>
                <w:color w:val="404040"/>
                <w:kern w:val="0"/>
                <w:sz w:val="22"/>
                <w:szCs w:val="22"/>
              </w:rPr>
            </w:pPr>
            <w:r w:rsidRPr="00267C7B">
              <w:rPr>
                <w:rFonts w:ascii="Calibri" w:eastAsia="Times New Roman" w:hAnsi="Calibri" w:cs="Times New Roman"/>
                <w:bCs/>
                <w:color w:val="404040"/>
                <w:kern w:val="0"/>
                <w:sz w:val="22"/>
                <w:szCs w:val="22"/>
              </w:rPr>
              <w:t xml:space="preserve">Zgrade </w:t>
            </w:r>
          </w:p>
        </w:tc>
        <w:tc>
          <w:tcPr>
            <w:tcW w:w="1559" w:type="dxa"/>
            <w:tcBorders>
              <w:top w:val="nil"/>
              <w:left w:val="nil"/>
              <w:bottom w:val="single" w:sz="4" w:space="0" w:color="808080"/>
              <w:right w:val="single" w:sz="4" w:space="0" w:color="808080"/>
            </w:tcBorders>
            <w:shd w:val="clear" w:color="auto" w:fill="auto"/>
            <w:vAlign w:val="center"/>
            <w:hideMark/>
          </w:tcPr>
          <w:p w:rsidR="00267C7B" w:rsidRPr="00267C7B" w:rsidRDefault="000A1424" w:rsidP="003321B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67C7B" w:rsidRPr="00276199" w:rsidRDefault="00267C7B"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964B13" w:rsidRPr="00F82F11" w:rsidRDefault="00964B13" w:rsidP="00715F1C">
            <w:pPr>
              <w:spacing w:before="0" w:after="0" w:line="240" w:lineRule="auto"/>
              <w:jc w:val="both"/>
              <w:rPr>
                <w:rFonts w:ascii="Calibri" w:eastAsia="Times New Roman" w:hAnsi="Calibri" w:cs="Times New Roman"/>
                <w:b/>
                <w:bCs/>
                <w:color w:val="404040"/>
                <w:kern w:val="0"/>
                <w:sz w:val="22"/>
                <w:szCs w:val="22"/>
                <w:highlight w:val="yellow"/>
              </w:rPr>
            </w:pPr>
          </w:p>
        </w:tc>
        <w:tc>
          <w:tcPr>
            <w:tcW w:w="4111" w:type="dxa"/>
            <w:tcBorders>
              <w:top w:val="nil"/>
              <w:left w:val="nil"/>
              <w:bottom w:val="single" w:sz="4" w:space="0" w:color="808080"/>
              <w:right w:val="single" w:sz="4" w:space="0" w:color="808080"/>
            </w:tcBorders>
            <w:shd w:val="clear" w:color="auto" w:fill="EBC576" w:themeFill="background2" w:themeFillTint="99"/>
            <w:vAlign w:val="center"/>
            <w:hideMark/>
          </w:tcPr>
          <w:p w:rsidR="00964B13" w:rsidRPr="00E816B9" w:rsidRDefault="00964B13"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TEKUĆI PROJEKT T102903 NABAVA OPREME</w:t>
            </w:r>
          </w:p>
        </w:tc>
        <w:tc>
          <w:tcPr>
            <w:tcW w:w="1559" w:type="dxa"/>
            <w:tcBorders>
              <w:top w:val="nil"/>
              <w:left w:val="nil"/>
              <w:bottom w:val="single" w:sz="4" w:space="0" w:color="808080"/>
              <w:right w:val="single" w:sz="4" w:space="0" w:color="808080"/>
            </w:tcBorders>
            <w:shd w:val="clear" w:color="auto" w:fill="EBC576" w:themeFill="background2" w:themeFillTint="99"/>
            <w:vAlign w:val="center"/>
            <w:hideMark/>
          </w:tcPr>
          <w:p w:rsidR="00964B13" w:rsidRPr="00E816B9" w:rsidRDefault="00381F09"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EBC576" w:themeFill="background2" w:themeFillTint="99"/>
            <w:vAlign w:val="center"/>
            <w:hideMark/>
          </w:tcPr>
          <w:p w:rsidR="00964B13" w:rsidRPr="00D41D91"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964B13" w:rsidRPr="00D41D91"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Funk.klas.: 0911</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nil"/>
              <w:left w:val="nil"/>
              <w:bottom w:val="single" w:sz="4" w:space="0" w:color="808080"/>
              <w:right w:val="single" w:sz="4" w:space="0" w:color="808080"/>
            </w:tcBorders>
            <w:shd w:val="clear" w:color="auto" w:fill="auto"/>
            <w:vAlign w:val="center"/>
            <w:hideMark/>
          </w:tcPr>
          <w:p w:rsidR="00964B13" w:rsidRPr="00276199"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Izvor: 1</w:t>
            </w:r>
            <w:r>
              <w:rPr>
                <w:rFonts w:ascii="Calibri" w:eastAsia="Times New Roman" w:hAnsi="Calibri" w:cs="Times New Roman"/>
                <w:b/>
                <w:bCs/>
                <w:color w:val="404040"/>
                <w:kern w:val="0"/>
                <w:sz w:val="22"/>
                <w:szCs w:val="22"/>
              </w:rPr>
              <w:t>.</w:t>
            </w:r>
            <w:r w:rsidRPr="00276199">
              <w:rPr>
                <w:rFonts w:ascii="Calibri" w:eastAsia="Times New Roman" w:hAnsi="Calibri" w:cs="Times New Roman"/>
                <w:b/>
                <w:bCs/>
                <w:color w:val="404040"/>
                <w:kern w:val="0"/>
                <w:sz w:val="22"/>
                <w:szCs w:val="22"/>
              </w:rPr>
              <w:t>1</w:t>
            </w:r>
            <w:r>
              <w:rPr>
                <w:rFonts w:ascii="Calibri" w:eastAsia="Times New Roman" w:hAnsi="Calibri" w:cs="Times New Roman"/>
                <w:b/>
                <w:bCs/>
                <w:color w:val="404040"/>
                <w:kern w:val="0"/>
                <w:sz w:val="22"/>
                <w:szCs w:val="22"/>
              </w:rPr>
              <w:t>.</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Opći prihodi i primici</w:t>
            </w:r>
          </w:p>
        </w:tc>
        <w:tc>
          <w:tcPr>
            <w:tcW w:w="1559" w:type="dxa"/>
            <w:tcBorders>
              <w:top w:val="nil"/>
              <w:left w:val="nil"/>
              <w:bottom w:val="single" w:sz="4" w:space="0" w:color="808080"/>
              <w:right w:val="single" w:sz="4" w:space="0" w:color="808080"/>
            </w:tcBorders>
            <w:shd w:val="clear" w:color="auto" w:fill="auto"/>
            <w:vAlign w:val="center"/>
            <w:hideMark/>
          </w:tcPr>
          <w:p w:rsidR="00964B13" w:rsidRPr="00276199"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nabavu nefinancijske imovine</w:t>
            </w:r>
          </w:p>
        </w:tc>
        <w:tc>
          <w:tcPr>
            <w:tcW w:w="1559" w:type="dxa"/>
            <w:tcBorders>
              <w:top w:val="nil"/>
              <w:left w:val="nil"/>
              <w:bottom w:val="single" w:sz="4" w:space="0" w:color="808080"/>
              <w:right w:val="single" w:sz="4" w:space="0" w:color="808080"/>
            </w:tcBorders>
            <w:shd w:val="clear" w:color="auto" w:fill="auto"/>
            <w:vAlign w:val="center"/>
            <w:hideMark/>
          </w:tcPr>
          <w:p w:rsidR="00964B13"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nabavu proizv. dugo. imovine</w:t>
            </w:r>
          </w:p>
        </w:tc>
        <w:tc>
          <w:tcPr>
            <w:tcW w:w="1559" w:type="dxa"/>
            <w:tcBorders>
              <w:top w:val="nil"/>
              <w:left w:val="nil"/>
              <w:bottom w:val="single" w:sz="4" w:space="0" w:color="808080"/>
              <w:right w:val="single" w:sz="4" w:space="0" w:color="808080"/>
            </w:tcBorders>
            <w:shd w:val="clear" w:color="auto" w:fill="auto"/>
            <w:vAlign w:val="center"/>
            <w:hideMark/>
          </w:tcPr>
          <w:p w:rsidR="00964B13"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964B1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422</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Postrojenja i oprema</w:t>
            </w:r>
          </w:p>
        </w:tc>
        <w:tc>
          <w:tcPr>
            <w:tcW w:w="1559" w:type="dxa"/>
            <w:tcBorders>
              <w:top w:val="nil"/>
              <w:left w:val="nil"/>
              <w:bottom w:val="single" w:sz="4" w:space="0" w:color="808080"/>
              <w:right w:val="single" w:sz="4" w:space="0" w:color="808080"/>
            </w:tcBorders>
            <w:shd w:val="clear" w:color="auto" w:fill="auto"/>
            <w:vAlign w:val="center"/>
            <w:hideMark/>
          </w:tcPr>
          <w:p w:rsidR="00964B13"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964B1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4225</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Instrumenti, uređaji i strojevi</w:t>
            </w:r>
          </w:p>
        </w:tc>
        <w:tc>
          <w:tcPr>
            <w:tcW w:w="1559" w:type="dxa"/>
            <w:tcBorders>
              <w:top w:val="nil"/>
              <w:left w:val="nil"/>
              <w:bottom w:val="single" w:sz="4" w:space="0" w:color="808080"/>
              <w:right w:val="single" w:sz="4" w:space="0" w:color="808080"/>
            </w:tcBorders>
            <w:shd w:val="clear" w:color="auto" w:fill="auto"/>
            <w:vAlign w:val="center"/>
            <w:hideMark/>
          </w:tcPr>
          <w:p w:rsidR="00964B13"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67C7B" w:rsidRDefault="00964B13"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42253</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67C7B" w:rsidRDefault="00964B13"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 xml:space="preserve">Strojevi </w:t>
            </w:r>
          </w:p>
        </w:tc>
        <w:tc>
          <w:tcPr>
            <w:tcW w:w="1559" w:type="dxa"/>
            <w:tcBorders>
              <w:top w:val="nil"/>
              <w:left w:val="nil"/>
              <w:bottom w:val="single" w:sz="4" w:space="0" w:color="808080"/>
              <w:right w:val="single" w:sz="4" w:space="0" w:color="808080"/>
            </w:tcBorders>
            <w:shd w:val="clear" w:color="auto" w:fill="auto"/>
            <w:vAlign w:val="center"/>
            <w:hideMark/>
          </w:tcPr>
          <w:p w:rsidR="00964B13" w:rsidRPr="00267C7B" w:rsidRDefault="00BB4432" w:rsidP="003321B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964B13" w:rsidRDefault="00964B13" w:rsidP="00964B13">
            <w:pPr>
              <w:spacing w:before="0" w:after="0" w:line="240" w:lineRule="auto"/>
              <w:jc w:val="both"/>
              <w:rPr>
                <w:rFonts w:ascii="Calibri" w:eastAsia="Times New Roman" w:hAnsi="Calibri" w:cs="Times New Roman"/>
                <w:bCs/>
                <w:color w:val="404040"/>
                <w:kern w:val="0"/>
                <w:sz w:val="22"/>
                <w:szCs w:val="22"/>
              </w:rPr>
            </w:pPr>
            <w:r w:rsidRPr="00964B13">
              <w:rPr>
                <w:rFonts w:ascii="Calibri" w:eastAsia="Times New Roman" w:hAnsi="Calibri" w:cs="Times New Roman"/>
                <w:bCs/>
                <w:color w:val="404040"/>
                <w:kern w:val="0"/>
                <w:sz w:val="22"/>
                <w:szCs w:val="22"/>
              </w:rPr>
              <w:t>42259</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964B13" w:rsidRDefault="00964B13" w:rsidP="00715F1C">
            <w:pPr>
              <w:spacing w:before="0" w:after="0" w:line="240" w:lineRule="auto"/>
              <w:jc w:val="both"/>
              <w:rPr>
                <w:rFonts w:ascii="Calibri" w:eastAsia="Times New Roman" w:hAnsi="Calibri" w:cs="Times New Roman"/>
                <w:bCs/>
                <w:color w:val="404040"/>
                <w:kern w:val="0"/>
                <w:sz w:val="22"/>
                <w:szCs w:val="22"/>
              </w:rPr>
            </w:pPr>
            <w:r w:rsidRPr="00964B13">
              <w:rPr>
                <w:rFonts w:ascii="Calibri" w:eastAsia="Times New Roman" w:hAnsi="Calibri" w:cs="Times New Roman"/>
                <w:bCs/>
                <w:color w:val="404040"/>
                <w:kern w:val="0"/>
                <w:sz w:val="22"/>
                <w:szCs w:val="22"/>
              </w:rPr>
              <w:t>Ostali uređaji</w:t>
            </w:r>
          </w:p>
        </w:tc>
        <w:tc>
          <w:tcPr>
            <w:tcW w:w="1559" w:type="dxa"/>
            <w:tcBorders>
              <w:top w:val="nil"/>
              <w:left w:val="nil"/>
              <w:bottom w:val="single" w:sz="4" w:space="0" w:color="808080"/>
              <w:right w:val="single" w:sz="4" w:space="0" w:color="808080"/>
            </w:tcBorders>
            <w:shd w:val="clear" w:color="auto" w:fill="auto"/>
            <w:vAlign w:val="center"/>
            <w:hideMark/>
          </w:tcPr>
          <w:p w:rsidR="00964B13" w:rsidRPr="00964B13" w:rsidRDefault="00BB4432" w:rsidP="003321B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964B1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4227</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Uređaji, strojevi i oprema za ostale namjene</w:t>
            </w:r>
          </w:p>
        </w:tc>
        <w:tc>
          <w:tcPr>
            <w:tcW w:w="1559" w:type="dxa"/>
            <w:tcBorders>
              <w:top w:val="nil"/>
              <w:left w:val="nil"/>
              <w:bottom w:val="single" w:sz="4" w:space="0" w:color="808080"/>
              <w:right w:val="single" w:sz="4" w:space="0" w:color="808080"/>
            </w:tcBorders>
            <w:shd w:val="clear" w:color="auto" w:fill="auto"/>
            <w:vAlign w:val="center"/>
            <w:hideMark/>
          </w:tcPr>
          <w:p w:rsidR="00964B13" w:rsidRDefault="00BB443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964B13"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67C7B" w:rsidRDefault="00964B13"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42271</w:t>
            </w:r>
          </w:p>
        </w:tc>
        <w:tc>
          <w:tcPr>
            <w:tcW w:w="4111" w:type="dxa"/>
            <w:tcBorders>
              <w:top w:val="nil"/>
              <w:left w:val="nil"/>
              <w:bottom w:val="single" w:sz="4" w:space="0" w:color="808080"/>
              <w:right w:val="single" w:sz="4" w:space="0" w:color="808080"/>
            </w:tcBorders>
            <w:shd w:val="clear" w:color="auto" w:fill="auto"/>
            <w:vAlign w:val="center"/>
            <w:hideMark/>
          </w:tcPr>
          <w:p w:rsidR="00964B13" w:rsidRPr="00267C7B" w:rsidRDefault="00964B13"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Uređaji</w:t>
            </w:r>
          </w:p>
        </w:tc>
        <w:tc>
          <w:tcPr>
            <w:tcW w:w="1559" w:type="dxa"/>
            <w:tcBorders>
              <w:top w:val="nil"/>
              <w:left w:val="nil"/>
              <w:bottom w:val="single" w:sz="4" w:space="0" w:color="808080"/>
              <w:right w:val="single" w:sz="4" w:space="0" w:color="808080"/>
            </w:tcBorders>
            <w:shd w:val="clear" w:color="auto" w:fill="auto"/>
            <w:vAlign w:val="center"/>
            <w:hideMark/>
          </w:tcPr>
          <w:p w:rsidR="00964B13" w:rsidRPr="00267C7B" w:rsidRDefault="00BB4432" w:rsidP="003321B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964B13" w:rsidRPr="00276199" w:rsidRDefault="00964B13" w:rsidP="00715F1C">
            <w:pPr>
              <w:spacing w:before="0" w:after="0" w:line="240" w:lineRule="auto"/>
              <w:jc w:val="right"/>
              <w:rPr>
                <w:rFonts w:ascii="Calibri" w:eastAsia="Times New Roman" w:hAnsi="Calibri" w:cs="Times New Roman"/>
                <w:b/>
                <w:bCs/>
                <w:color w:val="404040"/>
                <w:kern w:val="0"/>
                <w:sz w:val="22"/>
                <w:szCs w:val="22"/>
              </w:rPr>
            </w:pP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5B0F9F" w:rsidRPr="00E816B9" w:rsidRDefault="005B0F9F"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AKTIVNOST: A 102901</w:t>
            </w:r>
          </w:p>
        </w:tc>
        <w:tc>
          <w:tcPr>
            <w:tcW w:w="4111" w:type="dxa"/>
            <w:tcBorders>
              <w:top w:val="nil"/>
              <w:left w:val="nil"/>
              <w:bottom w:val="single" w:sz="4" w:space="0" w:color="808080"/>
              <w:right w:val="single" w:sz="4" w:space="0" w:color="808080"/>
            </w:tcBorders>
            <w:shd w:val="clear" w:color="auto" w:fill="EBC576" w:themeFill="background2" w:themeFillTint="99"/>
            <w:vAlign w:val="center"/>
            <w:hideMark/>
          </w:tcPr>
          <w:p w:rsidR="005B0F9F" w:rsidRPr="00E816B9" w:rsidRDefault="005B0F9F" w:rsidP="00715F1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REDOVITI PROGRAM VRTIĆA I JASLICA</w:t>
            </w:r>
          </w:p>
        </w:tc>
        <w:tc>
          <w:tcPr>
            <w:tcW w:w="1559" w:type="dxa"/>
            <w:tcBorders>
              <w:top w:val="nil"/>
              <w:left w:val="nil"/>
              <w:bottom w:val="single" w:sz="4" w:space="0" w:color="808080"/>
              <w:right w:val="single" w:sz="4" w:space="0" w:color="808080"/>
            </w:tcBorders>
            <w:shd w:val="clear" w:color="auto" w:fill="EBC576" w:themeFill="background2" w:themeFillTint="99"/>
            <w:vAlign w:val="center"/>
            <w:hideMark/>
          </w:tcPr>
          <w:p w:rsidR="005B0F9F" w:rsidRPr="00F82F11" w:rsidRDefault="00D54413" w:rsidP="003321BA">
            <w:pPr>
              <w:spacing w:before="0" w:after="0" w:line="240" w:lineRule="auto"/>
              <w:jc w:val="center"/>
              <w:rPr>
                <w:rFonts w:ascii="Calibri" w:eastAsia="Times New Roman" w:hAnsi="Calibri" w:cs="Times New Roman"/>
                <w:b/>
                <w:bCs/>
                <w:color w:val="404040"/>
                <w:kern w:val="0"/>
                <w:sz w:val="22"/>
                <w:szCs w:val="22"/>
                <w:highlight w:val="yellow"/>
              </w:rPr>
            </w:pPr>
            <w:r>
              <w:rPr>
                <w:rFonts w:ascii="Calibri" w:eastAsia="Times New Roman" w:hAnsi="Calibri" w:cs="Times New Roman"/>
                <w:b/>
                <w:bCs/>
                <w:color w:val="404040"/>
                <w:kern w:val="0"/>
                <w:sz w:val="22"/>
                <w:szCs w:val="22"/>
              </w:rPr>
              <w:t>3.828.000</w:t>
            </w:r>
          </w:p>
        </w:tc>
        <w:tc>
          <w:tcPr>
            <w:tcW w:w="1843" w:type="dxa"/>
            <w:tcBorders>
              <w:top w:val="nil"/>
              <w:left w:val="nil"/>
              <w:bottom w:val="single" w:sz="4" w:space="0" w:color="808080"/>
              <w:right w:val="single" w:sz="4" w:space="0" w:color="808080"/>
            </w:tcBorders>
            <w:shd w:val="clear" w:color="auto" w:fill="EBC576" w:themeFill="background2" w:themeFillTint="99"/>
            <w:vAlign w:val="center"/>
            <w:hideMark/>
          </w:tcPr>
          <w:p w:rsidR="005B0F9F" w:rsidRPr="000504CA" w:rsidRDefault="001B576B" w:rsidP="001B576B">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3.900.000</w:t>
            </w:r>
          </w:p>
        </w:tc>
        <w:tc>
          <w:tcPr>
            <w:tcW w:w="1559" w:type="dxa"/>
            <w:tcBorders>
              <w:top w:val="single" w:sz="4" w:space="0" w:color="808080"/>
              <w:left w:val="single" w:sz="4" w:space="0" w:color="808080"/>
              <w:bottom w:val="single" w:sz="4" w:space="0" w:color="808080"/>
              <w:right w:val="single" w:sz="4" w:space="0" w:color="808080"/>
            </w:tcBorders>
            <w:shd w:val="clear" w:color="auto" w:fill="EBC576" w:themeFill="background2" w:themeFillTint="99"/>
            <w:vAlign w:val="center"/>
            <w:hideMark/>
          </w:tcPr>
          <w:p w:rsidR="005B0F9F" w:rsidRPr="000504CA" w:rsidRDefault="001B576B" w:rsidP="00715F1C">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4.100.000</w:t>
            </w: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Funk.klas.: 0911</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Default="00BB4432" w:rsidP="0067780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w:t>
            </w:r>
            <w:r w:rsidR="0067780A">
              <w:rPr>
                <w:rFonts w:ascii="Calibri" w:eastAsia="Times New Roman" w:hAnsi="Calibri" w:cs="Times New Roman"/>
                <w:b/>
                <w:bCs/>
                <w:color w:val="404040"/>
                <w:kern w:val="0"/>
                <w:sz w:val="22"/>
                <w:szCs w:val="22"/>
              </w:rPr>
              <w:t>828</w:t>
            </w:r>
            <w:r>
              <w:rPr>
                <w:rFonts w:ascii="Calibri" w:eastAsia="Times New Roman" w:hAnsi="Calibri" w:cs="Times New Roman"/>
                <w:b/>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1B576B" w:rsidP="00715F1C">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3.900.000</w:t>
            </w: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1B576B" w:rsidP="00715F1C">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4.100.000</w:t>
            </w: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67780A">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Izvor: </w:t>
            </w:r>
            <w:r>
              <w:rPr>
                <w:rFonts w:ascii="Calibri" w:eastAsia="Times New Roman" w:hAnsi="Calibri" w:cs="Times New Roman"/>
                <w:b/>
                <w:bCs/>
                <w:color w:val="404040"/>
                <w:kern w:val="0"/>
                <w:sz w:val="22"/>
                <w:szCs w:val="22"/>
              </w:rPr>
              <w:t>5.</w:t>
            </w:r>
            <w:r w:rsidR="0067780A">
              <w:rPr>
                <w:rFonts w:ascii="Calibri" w:eastAsia="Times New Roman" w:hAnsi="Calibri" w:cs="Times New Roman"/>
                <w:b/>
                <w:bCs/>
                <w:color w:val="404040"/>
                <w:kern w:val="0"/>
                <w:sz w:val="22"/>
                <w:szCs w:val="22"/>
              </w:rPr>
              <w:t>B</w:t>
            </w:r>
            <w:r>
              <w:rPr>
                <w:rFonts w:ascii="Calibri" w:eastAsia="Times New Roman" w:hAnsi="Calibri" w:cs="Times New Roman"/>
                <w:b/>
                <w:bCs/>
                <w:color w:val="404040"/>
                <w:kern w:val="0"/>
                <w:sz w:val="22"/>
                <w:szCs w:val="22"/>
              </w:rPr>
              <w:t>.</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Tekuće i kapitalne pomoći</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Default="00BB4432" w:rsidP="0067780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w:t>
            </w:r>
            <w:r w:rsidR="0067780A">
              <w:rPr>
                <w:rFonts w:ascii="Calibri" w:eastAsia="Times New Roman" w:hAnsi="Calibri" w:cs="Times New Roman"/>
                <w:b/>
                <w:bCs/>
                <w:color w:val="404040"/>
                <w:kern w:val="0"/>
                <w:sz w:val="22"/>
                <w:szCs w:val="22"/>
              </w:rPr>
              <w:t>8</w:t>
            </w:r>
            <w:r>
              <w:rPr>
                <w:rFonts w:ascii="Calibri" w:eastAsia="Times New Roman" w:hAnsi="Calibri" w:cs="Times New Roman"/>
                <w:b/>
                <w:bCs/>
                <w:color w:val="404040"/>
                <w:kern w:val="0"/>
                <w:sz w:val="22"/>
                <w:szCs w:val="22"/>
              </w:rPr>
              <w:t>28.000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1B576B" w:rsidP="00715F1C">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3.900.000</w:t>
            </w: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1B576B" w:rsidP="00715F1C">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4.100.000</w:t>
            </w: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Default="005B0F9F"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right"/>
              <w:rPr>
                <w:rFonts w:ascii="Calibri" w:eastAsia="Times New Roman" w:hAnsi="Calibri" w:cs="Times New Roman"/>
                <w:b/>
                <w:bCs/>
                <w:color w:val="404040"/>
                <w:kern w:val="0"/>
                <w:sz w:val="22"/>
                <w:szCs w:val="22"/>
              </w:rPr>
            </w:pP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poslovanja</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Default="00BB4432" w:rsidP="0067780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w:t>
            </w:r>
            <w:r w:rsidR="0067780A">
              <w:rPr>
                <w:rFonts w:ascii="Calibri" w:eastAsia="Times New Roman" w:hAnsi="Calibri" w:cs="Times New Roman"/>
                <w:b/>
                <w:bCs/>
                <w:color w:val="404040"/>
                <w:kern w:val="0"/>
                <w:sz w:val="22"/>
                <w:szCs w:val="22"/>
              </w:rPr>
              <w:t>8</w:t>
            </w:r>
            <w:r>
              <w:rPr>
                <w:rFonts w:ascii="Calibri" w:eastAsia="Times New Roman" w:hAnsi="Calibri" w:cs="Times New Roman"/>
                <w:b/>
                <w:bCs/>
                <w:color w:val="404040"/>
                <w:kern w:val="0"/>
                <w:sz w:val="22"/>
                <w:szCs w:val="22"/>
              </w:rPr>
              <w:t>00.000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1B576B"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3.900.000</w:t>
            </w: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1B576B"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4.100.000</w:t>
            </w: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67C7B" w:rsidRDefault="005B0F9F"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31</w:t>
            </w:r>
          </w:p>
        </w:tc>
        <w:tc>
          <w:tcPr>
            <w:tcW w:w="4111"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67C7B" w:rsidRDefault="005B0F9F"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Rashodi za zaposlene</w:t>
            </w:r>
          </w:p>
        </w:tc>
        <w:tc>
          <w:tcPr>
            <w:tcW w:w="1559"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67C7B" w:rsidRDefault="00BB4432" w:rsidP="0067780A">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3.</w:t>
            </w:r>
            <w:r w:rsidR="0067780A">
              <w:rPr>
                <w:rFonts w:ascii="Calibri" w:eastAsia="Times New Roman" w:hAnsi="Calibri" w:cs="Times New Roman"/>
                <w:bCs/>
                <w:color w:val="404040"/>
                <w:kern w:val="0"/>
                <w:sz w:val="22"/>
                <w:szCs w:val="22"/>
              </w:rPr>
              <w:t>8</w:t>
            </w:r>
            <w:r>
              <w:rPr>
                <w:rFonts w:ascii="Calibri" w:eastAsia="Times New Roman" w:hAnsi="Calibri" w:cs="Times New Roman"/>
                <w:bCs/>
                <w:color w:val="404040"/>
                <w:kern w:val="0"/>
                <w:sz w:val="22"/>
                <w:szCs w:val="22"/>
              </w:rPr>
              <w:t>00.000</w:t>
            </w:r>
          </w:p>
        </w:tc>
        <w:tc>
          <w:tcPr>
            <w:tcW w:w="1843" w:type="dxa"/>
            <w:tcBorders>
              <w:top w:val="nil"/>
              <w:left w:val="nil"/>
              <w:bottom w:val="single" w:sz="4" w:space="0" w:color="808080"/>
              <w:right w:val="single" w:sz="4" w:space="0" w:color="808080"/>
            </w:tcBorders>
            <w:shd w:val="clear" w:color="auto" w:fill="CBD5DE" w:themeFill="accent1" w:themeFillTint="66"/>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CBD5DE" w:themeFill="accent1" w:themeFillTint="66"/>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Plaće </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BB4432" w:rsidP="0067780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67780A">
              <w:rPr>
                <w:rFonts w:ascii="Calibri" w:eastAsia="Times New Roman" w:hAnsi="Calibri" w:cs="Times New Roman"/>
                <w:color w:val="404040"/>
                <w:kern w:val="0"/>
                <w:sz w:val="22"/>
                <w:szCs w:val="22"/>
              </w:rPr>
              <w:t>8</w:t>
            </w:r>
            <w:r>
              <w:rPr>
                <w:rFonts w:ascii="Calibri" w:eastAsia="Times New Roman" w:hAnsi="Calibri" w:cs="Times New Roman"/>
                <w:color w:val="404040"/>
                <w:kern w:val="0"/>
                <w:sz w:val="22"/>
                <w:szCs w:val="22"/>
              </w:rPr>
              <w:t>00.000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redovan rad</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BB4432" w:rsidP="0067780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67780A">
              <w:rPr>
                <w:rFonts w:ascii="Calibri" w:eastAsia="Times New Roman" w:hAnsi="Calibri" w:cs="Times New Roman"/>
                <w:color w:val="404040"/>
                <w:kern w:val="0"/>
                <w:sz w:val="22"/>
                <w:szCs w:val="22"/>
              </w:rPr>
              <w:t>8</w:t>
            </w:r>
            <w:r>
              <w:rPr>
                <w:rFonts w:ascii="Calibri" w:eastAsia="Times New Roman" w:hAnsi="Calibri" w:cs="Times New Roman"/>
                <w:color w:val="404040"/>
                <w:kern w:val="0"/>
                <w:sz w:val="22"/>
                <w:szCs w:val="22"/>
              </w:rPr>
              <w:t>00.000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31111</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zaposlene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BB4432" w:rsidP="0067780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67780A">
              <w:rPr>
                <w:rFonts w:ascii="Calibri" w:eastAsia="Times New Roman" w:hAnsi="Calibri" w:cs="Times New Roman"/>
                <w:color w:val="404040"/>
                <w:kern w:val="0"/>
                <w:sz w:val="22"/>
                <w:szCs w:val="22"/>
              </w:rPr>
              <w:t>8</w:t>
            </w:r>
            <w:r>
              <w:rPr>
                <w:rFonts w:ascii="Calibri" w:eastAsia="Times New Roman" w:hAnsi="Calibri" w:cs="Times New Roman"/>
                <w:color w:val="404040"/>
                <w:kern w:val="0"/>
                <w:sz w:val="22"/>
                <w:szCs w:val="22"/>
              </w:rPr>
              <w:t>00.000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E64660" w:rsidP="005B2DBA">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5B2DBA">
              <w:rPr>
                <w:rFonts w:ascii="Calibri" w:eastAsia="Times New Roman" w:hAnsi="Calibri" w:cs="Times New Roman"/>
                <w:color w:val="404040"/>
                <w:kern w:val="0"/>
                <w:sz w:val="22"/>
                <w:szCs w:val="22"/>
              </w:rPr>
              <w:t>9</w:t>
            </w:r>
            <w:r>
              <w:rPr>
                <w:rFonts w:ascii="Calibri" w:eastAsia="Times New Roman" w:hAnsi="Calibri" w:cs="Times New Roman"/>
                <w:color w:val="404040"/>
                <w:kern w:val="0"/>
                <w:sz w:val="22"/>
                <w:szCs w:val="22"/>
              </w:rPr>
              <w:t>00.000</w:t>
            </w:r>
            <w:r w:rsidR="005B0F9F"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E64660" w:rsidP="00953773">
            <w:pPr>
              <w:spacing w:before="0" w:after="0" w:line="240" w:lineRule="auto"/>
              <w:jc w:val="right"/>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4.100.000</w:t>
            </w:r>
            <w:r w:rsidR="005B0F9F"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rashodi za zaposlene</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rashodi za zaposlene</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31212</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Nagrade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31213</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Darovi</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31214</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Otpremnine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31215</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bolest, invalidnost i smrtni slučaj</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31216</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Regres za godišnji odmor</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na plaće</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za obvezno zdravstveno osiguranje</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31321</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Doprinosi za obvezno zdravstveno osiguranje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31322</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Doprinos za obv. zdr.osig. zaštite zdravlja na radu</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3133</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Dobrinos za obv. zdr. osig. u slučaju nezaposlenosti</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31332</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Dobrinos za obv. zdr. osig. u slučaju nezaposlenosti</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32</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CA1712"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28.000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28.000</w:t>
            </w: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28.000</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troškova zaposlenima</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FF5124">
        <w:trPr>
          <w:trHeight w:val="432"/>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3212</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FF5124">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Naknade za prijevoz, za rad na terenu </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324"/>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32121</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FF5124">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Naknade za prijevoz, za rad na terenu </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CA1712" w:rsidTr="00953773">
        <w:trPr>
          <w:trHeight w:val="324"/>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CA1712" w:rsidRDefault="00CA1712" w:rsidP="00953773">
            <w:pPr>
              <w:spacing w:before="0" w:after="0" w:line="240" w:lineRule="auto"/>
              <w:jc w:val="both"/>
              <w:rPr>
                <w:rFonts w:ascii="Calibri" w:eastAsia="Times New Roman" w:hAnsi="Calibri" w:cs="Times New Roman"/>
                <w:color w:val="1F2123" w:themeColor="text2"/>
                <w:kern w:val="0"/>
                <w:sz w:val="22"/>
                <w:szCs w:val="22"/>
              </w:rPr>
            </w:pPr>
            <w:r w:rsidRPr="00CA1712">
              <w:rPr>
                <w:rFonts w:ascii="Calibri" w:eastAsia="Times New Roman" w:hAnsi="Calibri" w:cs="Times New Roman"/>
                <w:color w:val="1F2123" w:themeColor="text2"/>
                <w:kern w:val="0"/>
                <w:sz w:val="22"/>
                <w:szCs w:val="22"/>
              </w:rPr>
              <w:t>323</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CA1712" w:rsidRDefault="005B0F9F" w:rsidP="00FF5124">
            <w:pPr>
              <w:spacing w:before="0" w:after="0" w:line="240" w:lineRule="auto"/>
              <w:jc w:val="both"/>
              <w:rPr>
                <w:rFonts w:ascii="Calibri" w:eastAsia="Times New Roman" w:hAnsi="Calibri" w:cs="Times New Roman"/>
                <w:color w:val="1F2123" w:themeColor="text2"/>
                <w:kern w:val="0"/>
                <w:sz w:val="22"/>
                <w:szCs w:val="22"/>
              </w:rPr>
            </w:pPr>
            <w:r w:rsidRPr="00CA1712">
              <w:rPr>
                <w:rFonts w:ascii="Calibri" w:eastAsia="Times New Roman" w:hAnsi="Calibri" w:cs="Times New Roman"/>
                <w:color w:val="1F2123" w:themeColor="text2"/>
                <w:kern w:val="0"/>
                <w:sz w:val="22"/>
                <w:szCs w:val="22"/>
              </w:rPr>
              <w:t>Rashodi za usluge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CA1712" w:rsidRDefault="005B0F9F" w:rsidP="003321BA">
            <w:pPr>
              <w:spacing w:before="0" w:after="0" w:line="240" w:lineRule="auto"/>
              <w:jc w:val="center"/>
              <w:rPr>
                <w:rFonts w:ascii="Calibri" w:eastAsia="Times New Roman" w:hAnsi="Calibri" w:cs="Times New Roman"/>
                <w:color w:val="1F2123" w:themeColor="text2"/>
                <w:kern w:val="0"/>
                <w:sz w:val="22"/>
                <w:szCs w:val="22"/>
              </w:rPr>
            </w:pPr>
            <w:r w:rsidRPr="00CA1712">
              <w:rPr>
                <w:rFonts w:ascii="Calibri" w:eastAsia="Times New Roman" w:hAnsi="Calibri" w:cs="Times New Roman"/>
                <w:color w:val="1F2123" w:themeColor="text2"/>
                <w:kern w:val="0"/>
                <w:sz w:val="22"/>
                <w:szCs w:val="22"/>
              </w:rPr>
              <w:t>28</w:t>
            </w:r>
            <w:r w:rsidR="003655BC" w:rsidRPr="00CA1712">
              <w:rPr>
                <w:rFonts w:ascii="Calibri" w:eastAsia="Times New Roman" w:hAnsi="Calibri" w:cs="Times New Roman"/>
                <w:color w:val="1F2123" w:themeColor="text2"/>
                <w:kern w:val="0"/>
                <w:sz w:val="22"/>
                <w:szCs w:val="22"/>
              </w:rPr>
              <w:t>.</w:t>
            </w:r>
            <w:r w:rsidRPr="00CA1712">
              <w:rPr>
                <w:rFonts w:ascii="Calibri" w:eastAsia="Times New Roman" w:hAnsi="Calibri" w:cs="Times New Roman"/>
                <w:color w:val="1F2123" w:themeColor="text2"/>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CA1712" w:rsidRDefault="005B0F9F" w:rsidP="00953773">
            <w:pPr>
              <w:spacing w:before="0" w:after="0" w:line="240" w:lineRule="auto"/>
              <w:jc w:val="right"/>
              <w:rPr>
                <w:rFonts w:ascii="Calibri" w:eastAsia="Times New Roman" w:hAnsi="Calibri" w:cs="Times New Roman"/>
                <w:color w:val="1F2123" w:themeColor="text2"/>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CA1712" w:rsidRDefault="005B0F9F" w:rsidP="00953773">
            <w:pPr>
              <w:spacing w:before="0" w:after="0" w:line="240" w:lineRule="auto"/>
              <w:jc w:val="right"/>
              <w:rPr>
                <w:rFonts w:ascii="Calibri" w:eastAsia="Times New Roman" w:hAnsi="Calibri" w:cs="Times New Roman"/>
                <w:color w:val="1F2123" w:themeColor="text2"/>
                <w:kern w:val="0"/>
                <w:sz w:val="22"/>
                <w:szCs w:val="22"/>
              </w:rPr>
            </w:pPr>
          </w:p>
        </w:tc>
      </w:tr>
      <w:tr w:rsidR="005B0F9F" w:rsidRPr="00276199" w:rsidTr="00953773">
        <w:trPr>
          <w:trHeight w:val="324"/>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3236</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FF5124">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Zdravstveni pregledi djelatnika</w:t>
            </w:r>
          </w:p>
        </w:tc>
        <w:tc>
          <w:tcPr>
            <w:tcW w:w="1559" w:type="dxa"/>
            <w:tcBorders>
              <w:top w:val="nil"/>
              <w:left w:val="nil"/>
              <w:bottom w:val="single" w:sz="4" w:space="0" w:color="808080"/>
              <w:right w:val="single" w:sz="4" w:space="0" w:color="808080"/>
            </w:tcBorders>
            <w:shd w:val="clear" w:color="auto" w:fill="auto"/>
            <w:vAlign w:val="center"/>
            <w:hideMark/>
          </w:tcPr>
          <w:p w:rsidR="005B0F9F" w:rsidRDefault="005B0F9F"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324"/>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32369</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FF5124">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Zdravstveni pregledi djelatnika</w:t>
            </w:r>
          </w:p>
        </w:tc>
        <w:tc>
          <w:tcPr>
            <w:tcW w:w="1559" w:type="dxa"/>
            <w:tcBorders>
              <w:top w:val="nil"/>
              <w:left w:val="nil"/>
              <w:bottom w:val="single" w:sz="4" w:space="0" w:color="808080"/>
              <w:right w:val="single" w:sz="4" w:space="0" w:color="808080"/>
            </w:tcBorders>
            <w:shd w:val="clear" w:color="auto" w:fill="auto"/>
            <w:vAlign w:val="center"/>
            <w:hideMark/>
          </w:tcPr>
          <w:p w:rsidR="005B0F9F" w:rsidRDefault="005B0F9F"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Default="005B0F9F" w:rsidP="00953773">
            <w:pPr>
              <w:spacing w:before="0" w:after="0" w:line="240" w:lineRule="auto"/>
              <w:jc w:val="both"/>
              <w:rPr>
                <w:rFonts w:ascii="Calibri" w:eastAsia="Times New Roman" w:hAnsi="Calibri" w:cs="Times New Roman"/>
                <w:color w:val="404040"/>
                <w:kern w:val="0"/>
                <w:sz w:val="22"/>
                <w:szCs w:val="22"/>
              </w:rPr>
            </w:pPr>
          </w:p>
          <w:p w:rsidR="005B0F9F" w:rsidRDefault="005B0F9F" w:rsidP="00953773">
            <w:pPr>
              <w:spacing w:before="0" w:after="0" w:line="240" w:lineRule="auto"/>
              <w:jc w:val="both"/>
              <w:rPr>
                <w:rFonts w:ascii="Calibri" w:eastAsia="Times New Roman" w:hAnsi="Calibri" w:cs="Times New Roman"/>
                <w:color w:val="404040"/>
                <w:kern w:val="0"/>
                <w:sz w:val="22"/>
                <w:szCs w:val="22"/>
              </w:rPr>
            </w:pPr>
          </w:p>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nespomenuti rashodi poslovanja</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953773">
        <w:trPr>
          <w:trHeight w:val="288"/>
        </w:trPr>
        <w:tc>
          <w:tcPr>
            <w:tcW w:w="1418"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3295</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Pristojbe i naknade </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single" w:sz="4" w:space="0" w:color="808080"/>
              <w:left w:val="single" w:sz="4" w:space="0" w:color="808080"/>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E816B9">
        <w:trPr>
          <w:trHeight w:val="288"/>
        </w:trPr>
        <w:tc>
          <w:tcPr>
            <w:tcW w:w="1418"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32959</w:t>
            </w:r>
          </w:p>
        </w:tc>
        <w:tc>
          <w:tcPr>
            <w:tcW w:w="4111"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432849">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pristojbei naknade (kvotno zapošlj.</w:t>
            </w:r>
            <w:r w:rsidR="00432849">
              <w:rPr>
                <w:rFonts w:ascii="Calibri" w:eastAsia="Times New Roman" w:hAnsi="Calibri" w:cs="Times New Roman"/>
                <w:color w:val="404040"/>
                <w:kern w:val="0"/>
                <w:sz w:val="22"/>
                <w:szCs w:val="22"/>
              </w:rPr>
              <w:t>)</w:t>
            </w:r>
            <w:r w:rsidRPr="00276199">
              <w:rPr>
                <w:rFonts w:ascii="Calibri" w:eastAsia="Times New Roman" w:hAnsi="Calibri" w:cs="Times New Roman"/>
                <w:color w:val="404040"/>
                <w:kern w:val="0"/>
                <w:sz w:val="22"/>
                <w:szCs w:val="22"/>
              </w:rPr>
              <w:t xml:space="preserve">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687316"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0</w:t>
            </w:r>
          </w:p>
        </w:tc>
        <w:tc>
          <w:tcPr>
            <w:tcW w:w="1843"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E816B9">
        <w:trPr>
          <w:trHeight w:val="300"/>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5B0F9F" w:rsidP="0067780A">
            <w:pPr>
              <w:spacing w:before="0" w:after="0" w:line="240" w:lineRule="auto"/>
              <w:jc w:val="both"/>
              <w:rPr>
                <w:rFonts w:ascii="Calibri" w:eastAsia="Times New Roman" w:hAnsi="Calibri" w:cs="Times New Roman"/>
                <w:b/>
                <w:bCs/>
                <w:color w:val="000000" w:themeColor="text1"/>
                <w:kern w:val="0"/>
                <w:sz w:val="22"/>
                <w:szCs w:val="22"/>
              </w:rPr>
            </w:pPr>
            <w:r w:rsidRPr="00E816B9">
              <w:rPr>
                <w:rFonts w:ascii="Calibri" w:eastAsia="Times New Roman" w:hAnsi="Calibri" w:cs="Times New Roman"/>
                <w:b/>
                <w:bCs/>
                <w:color w:val="000000" w:themeColor="text1"/>
                <w:kern w:val="0"/>
                <w:sz w:val="22"/>
                <w:szCs w:val="22"/>
              </w:rPr>
              <w:t xml:space="preserve">Izvor: </w:t>
            </w:r>
            <w:r w:rsidR="00E816B9" w:rsidRPr="00E816B9">
              <w:rPr>
                <w:rFonts w:ascii="Calibri" w:eastAsia="Times New Roman" w:hAnsi="Calibri" w:cs="Times New Roman"/>
                <w:b/>
                <w:bCs/>
                <w:color w:val="000000" w:themeColor="text1"/>
                <w:kern w:val="0"/>
                <w:sz w:val="22"/>
                <w:szCs w:val="22"/>
              </w:rPr>
              <w:t>5.</w:t>
            </w:r>
            <w:r w:rsidR="0067780A">
              <w:rPr>
                <w:rFonts w:ascii="Calibri" w:eastAsia="Times New Roman" w:hAnsi="Calibri" w:cs="Times New Roman"/>
                <w:b/>
                <w:bCs/>
                <w:color w:val="000000" w:themeColor="text1"/>
                <w:kern w:val="0"/>
                <w:sz w:val="22"/>
                <w:szCs w:val="22"/>
              </w:rPr>
              <w:t>H.</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5B0F9F" w:rsidP="0067780A">
            <w:pPr>
              <w:spacing w:before="0" w:after="0" w:line="240" w:lineRule="auto"/>
              <w:jc w:val="both"/>
              <w:rPr>
                <w:rFonts w:ascii="Calibri" w:eastAsia="Times New Roman" w:hAnsi="Calibri" w:cs="Times New Roman"/>
                <w:b/>
                <w:bCs/>
                <w:color w:val="000000" w:themeColor="text1"/>
                <w:kern w:val="0"/>
                <w:sz w:val="22"/>
                <w:szCs w:val="22"/>
              </w:rPr>
            </w:pPr>
            <w:r w:rsidRPr="00E816B9">
              <w:rPr>
                <w:rFonts w:ascii="Calibri" w:eastAsia="Times New Roman" w:hAnsi="Calibri" w:cs="Times New Roman"/>
                <w:b/>
                <w:bCs/>
                <w:color w:val="000000" w:themeColor="text1"/>
                <w:kern w:val="0"/>
                <w:sz w:val="22"/>
                <w:szCs w:val="22"/>
              </w:rPr>
              <w:t xml:space="preserve">TEKUĆE I KAPITALNE POMOĆI IZ </w:t>
            </w:r>
            <w:r w:rsidR="0067780A">
              <w:rPr>
                <w:rFonts w:ascii="Calibri" w:eastAsia="Times New Roman" w:hAnsi="Calibri" w:cs="Times New Roman"/>
                <w:b/>
                <w:bCs/>
                <w:color w:val="000000" w:themeColor="text1"/>
                <w:kern w:val="0"/>
                <w:sz w:val="22"/>
                <w:szCs w:val="22"/>
              </w:rPr>
              <w:t>NENADL.</w:t>
            </w:r>
            <w:r w:rsidRPr="00E816B9">
              <w:rPr>
                <w:rFonts w:ascii="Calibri" w:eastAsia="Times New Roman" w:hAnsi="Calibri" w:cs="Times New Roman"/>
                <w:b/>
                <w:bCs/>
                <w:color w:val="000000" w:themeColor="text1"/>
                <w:kern w:val="0"/>
                <w:sz w:val="22"/>
                <w:szCs w:val="22"/>
              </w:rPr>
              <w:t xml:space="preserve"> PROR.</w:t>
            </w:r>
            <w:r w:rsidR="0067780A">
              <w:rPr>
                <w:rFonts w:ascii="Calibri" w:eastAsia="Times New Roman" w:hAnsi="Calibri" w:cs="Times New Roman"/>
                <w:b/>
                <w:bCs/>
                <w:color w:val="000000" w:themeColor="text1"/>
                <w:kern w:val="0"/>
                <w:sz w:val="22"/>
                <w:szCs w:val="22"/>
              </w:rPr>
              <w:t xml:space="preserve"> (Hzzz)</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5B0F9F" w:rsidP="001E0189">
            <w:pPr>
              <w:spacing w:before="0" w:after="0" w:line="240" w:lineRule="auto"/>
              <w:jc w:val="center"/>
              <w:rPr>
                <w:rFonts w:ascii="Calibri" w:eastAsia="Times New Roman" w:hAnsi="Calibri" w:cs="Times New Roman"/>
                <w:b/>
                <w:bCs/>
                <w:color w:val="000000" w:themeColor="text1"/>
                <w:kern w:val="0"/>
                <w:sz w:val="22"/>
                <w:szCs w:val="22"/>
              </w:rPr>
            </w:pPr>
            <w:r w:rsidRPr="00E816B9">
              <w:rPr>
                <w:rFonts w:ascii="Calibri" w:eastAsia="Times New Roman" w:hAnsi="Calibri" w:cs="Times New Roman"/>
                <w:b/>
                <w:bCs/>
                <w:color w:val="000000" w:themeColor="text1"/>
                <w:kern w:val="0"/>
                <w:sz w:val="22"/>
                <w:szCs w:val="22"/>
              </w:rPr>
              <w:t>3</w:t>
            </w:r>
            <w:r w:rsidR="001E0189">
              <w:rPr>
                <w:rFonts w:ascii="Calibri" w:eastAsia="Times New Roman" w:hAnsi="Calibri" w:cs="Times New Roman"/>
                <w:b/>
                <w:bCs/>
                <w:color w:val="000000" w:themeColor="text1"/>
                <w:kern w:val="0"/>
                <w:sz w:val="22"/>
                <w:szCs w:val="22"/>
              </w:rPr>
              <w:t>6</w:t>
            </w:r>
            <w:r w:rsidRPr="00E816B9">
              <w:rPr>
                <w:rFonts w:ascii="Calibri" w:eastAsia="Times New Roman" w:hAnsi="Calibri" w:cs="Times New Roman"/>
                <w:b/>
                <w:bCs/>
                <w:color w:val="000000" w:themeColor="text1"/>
                <w:kern w:val="0"/>
                <w:sz w:val="22"/>
                <w:szCs w:val="22"/>
              </w:rPr>
              <w:t>.000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E64660" w:rsidP="00953773">
            <w:pPr>
              <w:spacing w:before="0" w:after="0" w:line="240" w:lineRule="auto"/>
              <w:jc w:val="right"/>
              <w:rPr>
                <w:rFonts w:ascii="Calibri" w:eastAsia="Times New Roman" w:hAnsi="Calibri" w:cs="Times New Roman"/>
                <w:b/>
                <w:bCs/>
                <w:color w:val="000000" w:themeColor="text1"/>
                <w:kern w:val="0"/>
                <w:sz w:val="22"/>
                <w:szCs w:val="22"/>
              </w:rPr>
            </w:pPr>
            <w:r>
              <w:rPr>
                <w:rFonts w:ascii="Calibri" w:eastAsia="Times New Roman" w:hAnsi="Calibri" w:cs="Times New Roman"/>
                <w:b/>
                <w:bCs/>
                <w:color w:val="000000" w:themeColor="text1"/>
                <w:kern w:val="0"/>
                <w:sz w:val="22"/>
                <w:szCs w:val="22"/>
              </w:rPr>
              <w:t>36.000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5B0F9F" w:rsidRPr="00E816B9" w:rsidRDefault="00E64660" w:rsidP="00953773">
            <w:pPr>
              <w:spacing w:before="0" w:after="0" w:line="240" w:lineRule="auto"/>
              <w:jc w:val="right"/>
              <w:rPr>
                <w:rFonts w:ascii="Calibri" w:eastAsia="Times New Roman" w:hAnsi="Calibri" w:cs="Times New Roman"/>
                <w:b/>
                <w:bCs/>
                <w:color w:val="000000" w:themeColor="text1"/>
                <w:kern w:val="0"/>
                <w:sz w:val="22"/>
                <w:szCs w:val="22"/>
              </w:rPr>
            </w:pPr>
            <w:r>
              <w:rPr>
                <w:rFonts w:ascii="Calibri" w:eastAsia="Times New Roman" w:hAnsi="Calibri" w:cs="Times New Roman"/>
                <w:b/>
                <w:bCs/>
                <w:color w:val="000000" w:themeColor="text1"/>
                <w:kern w:val="0"/>
                <w:sz w:val="22"/>
                <w:szCs w:val="22"/>
              </w:rPr>
              <w:t>36.000</w:t>
            </w:r>
          </w:p>
        </w:tc>
      </w:tr>
      <w:tr w:rsidR="005B0F9F" w:rsidRPr="00276199" w:rsidTr="00953773">
        <w:trPr>
          <w:trHeight w:val="300"/>
        </w:trPr>
        <w:tc>
          <w:tcPr>
            <w:tcW w:w="1418"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31</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Rashodi za zaposlene /volonteri</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1E0189">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w:t>
            </w:r>
            <w:r w:rsidR="001E0189">
              <w:rPr>
                <w:rFonts w:ascii="Calibri" w:eastAsia="Times New Roman" w:hAnsi="Calibri" w:cs="Times New Roman"/>
                <w:b/>
                <w:bCs/>
                <w:color w:val="404040"/>
                <w:kern w:val="0"/>
                <w:sz w:val="22"/>
                <w:szCs w:val="22"/>
              </w:rPr>
              <w:t>6</w:t>
            </w:r>
            <w:r w:rsidR="003655BC">
              <w:rPr>
                <w:rFonts w:ascii="Calibri" w:eastAsia="Times New Roman" w:hAnsi="Calibri" w:cs="Times New Roman"/>
                <w:b/>
                <w:bCs/>
                <w:color w:val="404040"/>
                <w:kern w:val="0"/>
                <w:sz w:val="22"/>
                <w:szCs w:val="22"/>
              </w:rPr>
              <w:t>.</w:t>
            </w:r>
            <w:r>
              <w:rPr>
                <w:rFonts w:ascii="Calibri" w:eastAsia="Times New Roman" w:hAnsi="Calibri" w:cs="Times New Roman"/>
                <w:b/>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r>
      <w:tr w:rsidR="005B0F9F" w:rsidRPr="00276199" w:rsidTr="00953773">
        <w:trPr>
          <w:trHeight w:val="300"/>
        </w:trPr>
        <w:tc>
          <w:tcPr>
            <w:tcW w:w="1418"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Plaće </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1E0189">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1E0189">
              <w:rPr>
                <w:rFonts w:ascii="Calibri" w:eastAsia="Times New Roman" w:hAnsi="Calibri" w:cs="Times New Roman"/>
                <w:color w:val="404040"/>
                <w:kern w:val="0"/>
                <w:sz w:val="22"/>
                <w:szCs w:val="22"/>
              </w:rPr>
              <w:t>6</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953773">
        <w:trPr>
          <w:trHeight w:val="300"/>
        </w:trPr>
        <w:tc>
          <w:tcPr>
            <w:tcW w:w="1418"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w:t>
            </w:r>
          </w:p>
        </w:tc>
        <w:tc>
          <w:tcPr>
            <w:tcW w:w="4111"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redovan rad</w:t>
            </w:r>
          </w:p>
        </w:tc>
        <w:tc>
          <w:tcPr>
            <w:tcW w:w="1559"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1E0189">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1E0189">
              <w:rPr>
                <w:rFonts w:ascii="Calibri" w:eastAsia="Times New Roman" w:hAnsi="Calibri" w:cs="Times New Roman"/>
                <w:color w:val="404040"/>
                <w:kern w:val="0"/>
                <w:sz w:val="22"/>
                <w:szCs w:val="22"/>
              </w:rPr>
              <w:t>6</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p>
        </w:tc>
      </w:tr>
      <w:tr w:rsidR="005B0F9F" w:rsidRPr="00276199" w:rsidTr="00E816B9">
        <w:trPr>
          <w:trHeight w:val="300"/>
        </w:trPr>
        <w:tc>
          <w:tcPr>
            <w:tcW w:w="1418"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3111125</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Plaće za zaposlene /doprinosi za volontere</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1E0189">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w:t>
            </w:r>
            <w:r w:rsidR="001E0189">
              <w:rPr>
                <w:rFonts w:ascii="Calibri" w:eastAsia="Times New Roman" w:hAnsi="Calibri" w:cs="Times New Roman"/>
                <w:color w:val="404040"/>
                <w:kern w:val="0"/>
                <w:sz w:val="22"/>
                <w:szCs w:val="22"/>
              </w:rPr>
              <w:t>6</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5B0F9F"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5B0F9F" w:rsidP="0067780A">
            <w:pPr>
              <w:spacing w:before="0" w:after="0" w:line="240" w:lineRule="auto"/>
              <w:jc w:val="both"/>
              <w:rPr>
                <w:rFonts w:ascii="Calibri" w:eastAsia="Times New Roman" w:hAnsi="Calibri" w:cs="Times New Roman"/>
                <w:b/>
                <w:bCs/>
                <w:color w:val="auto"/>
                <w:kern w:val="0"/>
                <w:sz w:val="22"/>
                <w:szCs w:val="22"/>
              </w:rPr>
            </w:pPr>
            <w:r w:rsidRPr="00E816B9">
              <w:rPr>
                <w:rFonts w:ascii="Calibri" w:eastAsia="Times New Roman" w:hAnsi="Calibri" w:cs="Times New Roman"/>
                <w:b/>
                <w:bCs/>
                <w:color w:val="auto"/>
                <w:kern w:val="0"/>
                <w:sz w:val="22"/>
                <w:szCs w:val="22"/>
              </w:rPr>
              <w:t xml:space="preserve">Izvor: </w:t>
            </w:r>
            <w:r w:rsidR="00E816B9" w:rsidRPr="00E816B9">
              <w:rPr>
                <w:rFonts w:ascii="Calibri" w:eastAsia="Times New Roman" w:hAnsi="Calibri" w:cs="Times New Roman"/>
                <w:b/>
                <w:bCs/>
                <w:color w:val="auto"/>
                <w:kern w:val="0"/>
                <w:sz w:val="22"/>
                <w:szCs w:val="22"/>
              </w:rPr>
              <w:t>5.</w:t>
            </w:r>
            <w:r w:rsidR="0067780A">
              <w:rPr>
                <w:rFonts w:ascii="Calibri" w:eastAsia="Times New Roman" w:hAnsi="Calibri" w:cs="Times New Roman"/>
                <w:b/>
                <w:bCs/>
                <w:color w:val="auto"/>
                <w:kern w:val="0"/>
                <w:sz w:val="22"/>
                <w:szCs w:val="22"/>
              </w:rPr>
              <w:t>H.</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5B0F9F" w:rsidP="001F21D7">
            <w:pPr>
              <w:spacing w:before="0" w:after="0" w:line="240" w:lineRule="auto"/>
              <w:jc w:val="both"/>
              <w:rPr>
                <w:rFonts w:ascii="Calibri" w:eastAsia="Times New Roman" w:hAnsi="Calibri" w:cs="Times New Roman"/>
                <w:b/>
                <w:bCs/>
                <w:color w:val="auto"/>
                <w:kern w:val="0"/>
                <w:sz w:val="22"/>
                <w:szCs w:val="22"/>
              </w:rPr>
            </w:pPr>
            <w:r w:rsidRPr="00E816B9">
              <w:rPr>
                <w:rFonts w:ascii="Calibri" w:eastAsia="Times New Roman" w:hAnsi="Calibri" w:cs="Times New Roman"/>
                <w:b/>
                <w:bCs/>
                <w:color w:val="auto"/>
                <w:kern w:val="0"/>
                <w:sz w:val="22"/>
                <w:szCs w:val="22"/>
              </w:rPr>
              <w:t xml:space="preserve">TEKUĆE I KAPITALNE POMOĆI IZ </w:t>
            </w:r>
            <w:r w:rsidR="001F21D7">
              <w:rPr>
                <w:rFonts w:ascii="Calibri" w:eastAsia="Times New Roman" w:hAnsi="Calibri" w:cs="Times New Roman"/>
                <w:b/>
                <w:bCs/>
                <w:color w:val="auto"/>
                <w:kern w:val="0"/>
                <w:sz w:val="22"/>
                <w:szCs w:val="22"/>
              </w:rPr>
              <w:t>NENADL</w:t>
            </w:r>
            <w:r w:rsidRPr="00E816B9">
              <w:rPr>
                <w:rFonts w:ascii="Calibri" w:eastAsia="Times New Roman" w:hAnsi="Calibri" w:cs="Times New Roman"/>
                <w:b/>
                <w:bCs/>
                <w:color w:val="auto"/>
                <w:kern w:val="0"/>
                <w:sz w:val="22"/>
                <w:szCs w:val="22"/>
              </w:rPr>
              <w:t>. PROR.</w:t>
            </w:r>
            <w:r w:rsidR="00F7120C" w:rsidRPr="00E816B9">
              <w:rPr>
                <w:rFonts w:ascii="Calibri" w:eastAsia="Times New Roman" w:hAnsi="Calibri" w:cs="Times New Roman"/>
                <w:b/>
                <w:bCs/>
                <w:color w:val="auto"/>
                <w:kern w:val="0"/>
                <w:sz w:val="22"/>
                <w:szCs w:val="22"/>
              </w:rPr>
              <w:t xml:space="preserve">- </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5B0F9F" w:rsidRPr="00E816B9" w:rsidRDefault="00F7120C" w:rsidP="001F21D7">
            <w:pPr>
              <w:spacing w:before="0" w:after="0" w:line="240" w:lineRule="auto"/>
              <w:jc w:val="center"/>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2</w:t>
            </w:r>
            <w:r w:rsidR="001F21D7">
              <w:rPr>
                <w:rFonts w:ascii="Calibri" w:eastAsia="Times New Roman" w:hAnsi="Calibri" w:cs="Times New Roman"/>
                <w:b/>
                <w:bCs/>
                <w:color w:val="404040"/>
                <w:kern w:val="0"/>
                <w:sz w:val="22"/>
                <w:szCs w:val="22"/>
              </w:rPr>
              <w:t>8</w:t>
            </w:r>
            <w:r w:rsidR="003655BC" w:rsidRPr="00E816B9">
              <w:rPr>
                <w:rFonts w:ascii="Calibri" w:eastAsia="Times New Roman" w:hAnsi="Calibri" w:cs="Times New Roman"/>
                <w:b/>
                <w:bCs/>
                <w:color w:val="404040"/>
                <w:kern w:val="0"/>
                <w:sz w:val="22"/>
                <w:szCs w:val="22"/>
              </w:rPr>
              <w:t>.</w:t>
            </w:r>
            <w:r w:rsidRPr="00E816B9">
              <w:rPr>
                <w:rFonts w:ascii="Calibri" w:eastAsia="Times New Roman" w:hAnsi="Calibri" w:cs="Times New Roman"/>
                <w:b/>
                <w:bCs/>
                <w:color w:val="404040"/>
                <w:kern w:val="0"/>
                <w:sz w:val="22"/>
                <w:szCs w:val="22"/>
              </w:rPr>
              <w:t>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5B0F9F" w:rsidRPr="0099233B" w:rsidRDefault="005B2DBA"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w:t>
            </w:r>
            <w:r w:rsidR="0099233B" w:rsidRPr="0099233B">
              <w:rPr>
                <w:rFonts w:ascii="Calibri" w:eastAsia="Times New Roman" w:hAnsi="Calibri" w:cs="Times New Roman"/>
                <w:b/>
                <w:bCs/>
                <w:color w:val="404040"/>
                <w:kern w:val="0"/>
                <w:sz w:val="22"/>
                <w:szCs w:val="22"/>
              </w:rPr>
              <w:t>.000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5B0F9F" w:rsidRPr="0099233B" w:rsidRDefault="005B2DBA"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w:t>
            </w:r>
            <w:r w:rsidR="0099233B" w:rsidRPr="0099233B">
              <w:rPr>
                <w:rFonts w:ascii="Calibri" w:eastAsia="Times New Roman" w:hAnsi="Calibri" w:cs="Times New Roman"/>
                <w:b/>
                <w:bCs/>
                <w:color w:val="404040"/>
                <w:kern w:val="0"/>
                <w:sz w:val="22"/>
                <w:szCs w:val="22"/>
              </w:rPr>
              <w:t>.000</w:t>
            </w:r>
          </w:p>
        </w:tc>
      </w:tr>
      <w:tr w:rsidR="00F7120C"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F7120C"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lastRenderedPageBreak/>
              <w:t>Aktivnost:</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F7120C"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A102902 PROGRAM PREDŠKOLE</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F7120C" w:rsidP="001F21D7">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w:t>
            </w:r>
            <w:r w:rsidR="001F21D7">
              <w:rPr>
                <w:rFonts w:ascii="Calibri" w:eastAsia="Times New Roman" w:hAnsi="Calibri" w:cs="Times New Roman"/>
                <w:b/>
                <w:bCs/>
                <w:color w:val="404040"/>
                <w:kern w:val="0"/>
                <w:sz w:val="22"/>
                <w:szCs w:val="22"/>
              </w:rPr>
              <w:t>8</w:t>
            </w:r>
            <w:r w:rsidR="003655BC">
              <w:rPr>
                <w:rFonts w:ascii="Calibri" w:eastAsia="Times New Roman" w:hAnsi="Calibri" w:cs="Times New Roman"/>
                <w:b/>
                <w:bCs/>
                <w:color w:val="404040"/>
                <w:kern w:val="0"/>
                <w:sz w:val="22"/>
                <w:szCs w:val="22"/>
              </w:rPr>
              <w:t>.</w:t>
            </w:r>
            <w:r>
              <w:rPr>
                <w:rFonts w:ascii="Calibri" w:eastAsia="Times New Roman" w:hAnsi="Calibri" w:cs="Times New Roman"/>
                <w:b/>
                <w:bCs/>
                <w:color w:val="404040"/>
                <w:kern w:val="0"/>
                <w:sz w:val="22"/>
                <w:szCs w:val="22"/>
              </w:rPr>
              <w:t>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F7120C" w:rsidRPr="0099233B"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F7120C" w:rsidRPr="0099233B"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28.000</w:t>
            </w:r>
          </w:p>
        </w:tc>
      </w:tr>
      <w:tr w:rsidR="005B0F9F"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F7120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F7120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Rashodi </w:t>
            </w:r>
            <w:r w:rsidR="00F7120C">
              <w:rPr>
                <w:rFonts w:ascii="Calibri" w:eastAsia="Times New Roman" w:hAnsi="Calibri" w:cs="Times New Roman"/>
                <w:b/>
                <w:bCs/>
                <w:color w:val="404040"/>
                <w:kern w:val="0"/>
                <w:sz w:val="22"/>
                <w:szCs w:val="22"/>
              </w:rPr>
              <w:t>poslovanja</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F7120C" w:rsidP="001F21D7">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w:t>
            </w:r>
            <w:r w:rsidR="001F21D7">
              <w:rPr>
                <w:rFonts w:ascii="Calibri" w:eastAsia="Times New Roman" w:hAnsi="Calibri" w:cs="Times New Roman"/>
                <w:b/>
                <w:bCs/>
                <w:color w:val="404040"/>
                <w:kern w:val="0"/>
                <w:sz w:val="22"/>
                <w:szCs w:val="22"/>
              </w:rPr>
              <w:t>8</w:t>
            </w:r>
            <w:r w:rsidR="003655BC">
              <w:rPr>
                <w:rFonts w:ascii="Calibri" w:eastAsia="Times New Roman" w:hAnsi="Calibri" w:cs="Times New Roman"/>
                <w:b/>
                <w:bCs/>
                <w:color w:val="404040"/>
                <w:kern w:val="0"/>
                <w:sz w:val="22"/>
                <w:szCs w:val="22"/>
              </w:rPr>
              <w:t>.</w:t>
            </w:r>
            <w:r>
              <w:rPr>
                <w:rFonts w:ascii="Calibri" w:eastAsia="Times New Roman" w:hAnsi="Calibri" w:cs="Times New Roman"/>
                <w:b/>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r>
      <w:tr w:rsidR="005B0F9F"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5B0F9F"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w:t>
            </w:r>
          </w:p>
        </w:tc>
        <w:tc>
          <w:tcPr>
            <w:tcW w:w="4111" w:type="dxa"/>
            <w:tcBorders>
              <w:top w:val="nil"/>
              <w:left w:val="nil"/>
              <w:bottom w:val="single" w:sz="4" w:space="0" w:color="808080"/>
              <w:right w:val="single" w:sz="4" w:space="0" w:color="808080"/>
            </w:tcBorders>
            <w:shd w:val="clear" w:color="auto" w:fill="auto"/>
            <w:vAlign w:val="center"/>
            <w:hideMark/>
          </w:tcPr>
          <w:p w:rsidR="005B0F9F"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5B0F9F" w:rsidRPr="00276199" w:rsidRDefault="00F7120C" w:rsidP="001F21D7">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w:t>
            </w:r>
            <w:r w:rsidR="001F21D7">
              <w:rPr>
                <w:rFonts w:ascii="Calibri" w:eastAsia="Times New Roman" w:hAnsi="Calibri" w:cs="Times New Roman"/>
                <w:color w:val="404040"/>
                <w:kern w:val="0"/>
                <w:sz w:val="22"/>
                <w:szCs w:val="22"/>
              </w:rPr>
              <w:t>8</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5B0F9F" w:rsidRPr="00276199" w:rsidRDefault="005B0F9F"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322</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1F21D7">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w:t>
            </w:r>
            <w:r w:rsidR="001F21D7">
              <w:rPr>
                <w:rFonts w:ascii="Calibri" w:eastAsia="Times New Roman" w:hAnsi="Calibri" w:cs="Times New Roman"/>
                <w:color w:val="404040"/>
                <w:kern w:val="0"/>
                <w:sz w:val="22"/>
                <w:szCs w:val="22"/>
              </w:rPr>
              <w:t>8</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3221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Uredski materijal i ostali 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1F21D7">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w:t>
            </w:r>
            <w:r w:rsidR="001F21D7">
              <w:rPr>
                <w:rFonts w:ascii="Calibri" w:eastAsia="Times New Roman" w:hAnsi="Calibri" w:cs="Times New Roman"/>
                <w:color w:val="404040"/>
                <w:kern w:val="0"/>
                <w:sz w:val="22"/>
                <w:szCs w:val="22"/>
              </w:rPr>
              <w:t>8</w:t>
            </w:r>
            <w:r w:rsidR="003655BC">
              <w:rPr>
                <w:rFonts w:ascii="Calibri" w:eastAsia="Times New Roman" w:hAnsi="Calibri" w:cs="Times New Roman"/>
                <w:color w:val="404040"/>
                <w:kern w:val="0"/>
                <w:sz w:val="22"/>
                <w:szCs w:val="22"/>
              </w:rPr>
              <w:t>.</w:t>
            </w:r>
            <w:r>
              <w:rPr>
                <w:rFonts w:ascii="Calibri" w:eastAsia="Times New Roman" w:hAnsi="Calibri" w:cs="Times New Roman"/>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F7120C" w:rsidTr="00E816B9">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both"/>
              <w:rPr>
                <w:rFonts w:ascii="Calibri" w:eastAsia="Times New Roman" w:hAnsi="Calibri" w:cs="Times New Roman"/>
                <w:bCs/>
                <w:color w:val="404040"/>
                <w:kern w:val="0"/>
                <w:sz w:val="22"/>
                <w:szCs w:val="22"/>
              </w:rPr>
            </w:pPr>
            <w:r w:rsidRPr="00F7120C">
              <w:rPr>
                <w:rFonts w:ascii="Calibri" w:eastAsia="Times New Roman" w:hAnsi="Calibri" w:cs="Times New Roman"/>
                <w:bCs/>
                <w:color w:val="404040"/>
                <w:kern w:val="0"/>
                <w:sz w:val="22"/>
                <w:szCs w:val="22"/>
              </w:rPr>
              <w:t>32211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Uredski materijal</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1F21D7">
            <w:pPr>
              <w:spacing w:before="0" w:after="0" w:line="240" w:lineRule="auto"/>
              <w:jc w:val="center"/>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2</w:t>
            </w:r>
            <w:r w:rsidR="001F21D7">
              <w:rPr>
                <w:rFonts w:ascii="Calibri" w:eastAsia="Times New Roman" w:hAnsi="Calibri" w:cs="Times New Roman"/>
                <w:bCs/>
                <w:color w:val="404040"/>
                <w:kern w:val="0"/>
                <w:sz w:val="22"/>
                <w:szCs w:val="22"/>
              </w:rPr>
              <w:t>8</w:t>
            </w:r>
            <w:r w:rsidR="003655BC">
              <w:rPr>
                <w:rFonts w:ascii="Calibri" w:eastAsia="Times New Roman" w:hAnsi="Calibri" w:cs="Times New Roman"/>
                <w:bCs/>
                <w:color w:val="404040"/>
                <w:kern w:val="0"/>
                <w:sz w:val="22"/>
                <w:szCs w:val="22"/>
              </w:rPr>
              <w:t>.</w:t>
            </w:r>
            <w:r>
              <w:rPr>
                <w:rFonts w:ascii="Calibri" w:eastAsia="Times New Roman" w:hAnsi="Calibri" w:cs="Times New Roman"/>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right"/>
              <w:rPr>
                <w:rFonts w:ascii="Calibri" w:eastAsia="Times New Roman" w:hAnsi="Calibri" w:cs="Times New Roman"/>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F7120C" w:rsidRDefault="00F7120C" w:rsidP="00953773">
            <w:pPr>
              <w:spacing w:before="0" w:after="0" w:line="240" w:lineRule="auto"/>
              <w:jc w:val="right"/>
              <w:rPr>
                <w:rFonts w:ascii="Calibri" w:eastAsia="Times New Roman" w:hAnsi="Calibri" w:cs="Times New Roman"/>
                <w:bCs/>
                <w:color w:val="404040"/>
                <w:kern w:val="0"/>
                <w:sz w:val="22"/>
                <w:szCs w:val="22"/>
              </w:rPr>
            </w:pPr>
          </w:p>
        </w:tc>
      </w:tr>
      <w:tr w:rsidR="00F7120C"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F7120C" w:rsidRPr="00E816B9" w:rsidRDefault="00F7120C" w:rsidP="001F21D7">
            <w:pPr>
              <w:spacing w:before="0" w:after="0" w:line="240" w:lineRule="auto"/>
              <w:jc w:val="both"/>
              <w:rPr>
                <w:rFonts w:ascii="Calibri" w:eastAsia="Times New Roman" w:hAnsi="Calibri" w:cs="Times New Roman"/>
                <w:b/>
                <w:bCs/>
                <w:color w:val="000000" w:themeColor="text1"/>
                <w:kern w:val="0"/>
                <w:sz w:val="22"/>
                <w:szCs w:val="22"/>
              </w:rPr>
            </w:pPr>
            <w:r w:rsidRPr="00E816B9">
              <w:rPr>
                <w:rFonts w:ascii="Calibri" w:eastAsia="Times New Roman" w:hAnsi="Calibri" w:cs="Times New Roman"/>
                <w:b/>
                <w:bCs/>
                <w:color w:val="000000" w:themeColor="text1"/>
                <w:kern w:val="0"/>
                <w:sz w:val="22"/>
                <w:szCs w:val="22"/>
              </w:rPr>
              <w:t xml:space="preserve">Izvor: </w:t>
            </w:r>
            <w:r w:rsidR="00E816B9" w:rsidRPr="00E816B9">
              <w:rPr>
                <w:rFonts w:ascii="Calibri" w:eastAsia="Times New Roman" w:hAnsi="Calibri" w:cs="Times New Roman"/>
                <w:b/>
                <w:bCs/>
                <w:color w:val="000000" w:themeColor="text1"/>
                <w:kern w:val="0"/>
                <w:sz w:val="22"/>
                <w:szCs w:val="22"/>
              </w:rPr>
              <w:t>5.</w:t>
            </w:r>
            <w:r w:rsidR="001F21D7">
              <w:rPr>
                <w:rFonts w:ascii="Calibri" w:eastAsia="Times New Roman" w:hAnsi="Calibri" w:cs="Times New Roman"/>
                <w:b/>
                <w:bCs/>
                <w:color w:val="000000" w:themeColor="text1"/>
                <w:kern w:val="0"/>
                <w:sz w:val="22"/>
                <w:szCs w:val="22"/>
              </w:rPr>
              <w:t>H.</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F7120C" w:rsidRPr="00E816B9" w:rsidRDefault="00F7120C" w:rsidP="001F21D7">
            <w:pPr>
              <w:spacing w:before="0" w:after="0" w:line="240" w:lineRule="auto"/>
              <w:jc w:val="both"/>
              <w:rPr>
                <w:rFonts w:ascii="Calibri" w:eastAsia="Times New Roman" w:hAnsi="Calibri" w:cs="Times New Roman"/>
                <w:b/>
                <w:bCs/>
                <w:color w:val="000000" w:themeColor="text1"/>
                <w:kern w:val="0"/>
                <w:sz w:val="22"/>
                <w:szCs w:val="22"/>
              </w:rPr>
            </w:pPr>
            <w:r w:rsidRPr="00E816B9">
              <w:rPr>
                <w:rFonts w:ascii="Calibri" w:eastAsia="Times New Roman" w:hAnsi="Calibri" w:cs="Times New Roman"/>
                <w:b/>
                <w:bCs/>
                <w:color w:val="000000" w:themeColor="text1"/>
                <w:kern w:val="0"/>
                <w:sz w:val="22"/>
                <w:szCs w:val="22"/>
              </w:rPr>
              <w:t xml:space="preserve">TEKUĆE I KAPITALNE POMOĆI IZ </w:t>
            </w:r>
            <w:r w:rsidR="001F21D7">
              <w:rPr>
                <w:rFonts w:ascii="Calibri" w:eastAsia="Times New Roman" w:hAnsi="Calibri" w:cs="Times New Roman"/>
                <w:b/>
                <w:bCs/>
                <w:color w:val="000000" w:themeColor="text1"/>
                <w:kern w:val="0"/>
                <w:sz w:val="22"/>
                <w:szCs w:val="22"/>
              </w:rPr>
              <w:t>NENADL.PRORAČUN</w:t>
            </w:r>
            <w:r w:rsidRPr="00E816B9">
              <w:rPr>
                <w:rFonts w:ascii="Calibri" w:eastAsia="Times New Roman" w:hAnsi="Calibri" w:cs="Times New Roman"/>
                <w:b/>
                <w:bCs/>
                <w:color w:val="000000" w:themeColor="text1"/>
                <w:kern w:val="0"/>
                <w:sz w:val="22"/>
                <w:szCs w:val="22"/>
              </w:rPr>
              <w:t xml:space="preserve"> </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F7120C" w:rsidRPr="00E816B9" w:rsidRDefault="001F21D7" w:rsidP="003321BA">
            <w:pPr>
              <w:spacing w:before="0" w:after="0" w:line="240" w:lineRule="auto"/>
              <w:jc w:val="center"/>
              <w:rPr>
                <w:rFonts w:ascii="Calibri" w:eastAsia="Times New Roman" w:hAnsi="Calibri" w:cs="Times New Roman"/>
                <w:b/>
                <w:bCs/>
                <w:color w:val="000000" w:themeColor="text1"/>
                <w:kern w:val="0"/>
                <w:sz w:val="22"/>
                <w:szCs w:val="22"/>
              </w:rPr>
            </w:pPr>
            <w:r>
              <w:rPr>
                <w:rFonts w:ascii="Calibri" w:eastAsia="Times New Roman" w:hAnsi="Calibri" w:cs="Times New Roman"/>
                <w:b/>
                <w:bCs/>
                <w:color w:val="000000" w:themeColor="text1"/>
                <w:kern w:val="0"/>
                <w:sz w:val="22"/>
                <w:szCs w:val="22"/>
              </w:rPr>
              <w:t>15</w:t>
            </w:r>
            <w:r w:rsidR="003655BC" w:rsidRPr="00E816B9">
              <w:rPr>
                <w:rFonts w:ascii="Calibri" w:eastAsia="Times New Roman" w:hAnsi="Calibri" w:cs="Times New Roman"/>
                <w:b/>
                <w:bCs/>
                <w:color w:val="000000" w:themeColor="text1"/>
                <w:kern w:val="0"/>
                <w:sz w:val="22"/>
                <w:szCs w:val="22"/>
              </w:rPr>
              <w:t>.</w:t>
            </w:r>
            <w:r w:rsidR="00F7120C" w:rsidRPr="00E816B9">
              <w:rPr>
                <w:rFonts w:ascii="Calibri" w:eastAsia="Times New Roman" w:hAnsi="Calibri" w:cs="Times New Roman"/>
                <w:b/>
                <w:bCs/>
                <w:color w:val="000000" w:themeColor="text1"/>
                <w:kern w:val="0"/>
                <w:sz w:val="22"/>
                <w:szCs w:val="22"/>
              </w:rPr>
              <w:t>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F7120C" w:rsidRPr="0099233B" w:rsidRDefault="005B2DBA"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w:t>
            </w:r>
            <w:r w:rsidR="0099233B" w:rsidRPr="0099233B">
              <w:rPr>
                <w:rFonts w:ascii="Calibri" w:eastAsia="Times New Roman" w:hAnsi="Calibri" w:cs="Times New Roman"/>
                <w:b/>
                <w:bCs/>
                <w:color w:val="404040"/>
                <w:kern w:val="0"/>
                <w:sz w:val="22"/>
                <w:szCs w:val="22"/>
              </w:rPr>
              <w:t>.000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F7120C" w:rsidRPr="0099233B" w:rsidRDefault="005B2DBA"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w:t>
            </w:r>
            <w:r w:rsidR="0099233B" w:rsidRPr="0099233B">
              <w:rPr>
                <w:rFonts w:ascii="Calibri" w:eastAsia="Times New Roman" w:hAnsi="Calibri" w:cs="Times New Roman"/>
                <w:b/>
                <w:bCs/>
                <w:color w:val="404040"/>
                <w:kern w:val="0"/>
                <w:sz w:val="22"/>
                <w:szCs w:val="22"/>
              </w:rPr>
              <w:t>.000</w:t>
            </w:r>
          </w:p>
        </w:tc>
      </w:tr>
      <w:tr w:rsidR="00F7120C"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F7120C" w:rsidP="00715F1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Aktivnost:</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F7120C" w:rsidP="00F7120C">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A102903 DJECA S TEŠKOĆAMA</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1F21D7"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w:t>
            </w:r>
            <w:r w:rsidR="003655BC">
              <w:rPr>
                <w:rFonts w:ascii="Calibri" w:eastAsia="Times New Roman" w:hAnsi="Calibri" w:cs="Times New Roman"/>
                <w:b/>
                <w:bCs/>
                <w:color w:val="404040"/>
                <w:kern w:val="0"/>
                <w:sz w:val="22"/>
                <w:szCs w:val="22"/>
              </w:rPr>
              <w:t>.</w:t>
            </w:r>
            <w:r w:rsidR="00F7120C">
              <w:rPr>
                <w:rFonts w:ascii="Calibri" w:eastAsia="Times New Roman" w:hAnsi="Calibri" w:cs="Times New Roman"/>
                <w:b/>
                <w:bCs/>
                <w:color w:val="404040"/>
                <w:kern w:val="0"/>
                <w:sz w:val="22"/>
                <w:szCs w:val="22"/>
              </w:rPr>
              <w:t>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F7120C" w:rsidRPr="00276199"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F7120C" w:rsidRPr="00276199" w:rsidRDefault="00E64660"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15.000</w:t>
            </w: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Rashodi </w:t>
            </w:r>
            <w:r>
              <w:rPr>
                <w:rFonts w:ascii="Calibri" w:eastAsia="Times New Roman" w:hAnsi="Calibri" w:cs="Times New Roman"/>
                <w:b/>
                <w:bCs/>
                <w:color w:val="404040"/>
                <w:kern w:val="0"/>
                <w:sz w:val="22"/>
                <w:szCs w:val="22"/>
              </w:rPr>
              <w:t>poslovanja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1F21D7"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w:t>
            </w:r>
            <w:r w:rsidR="003655BC">
              <w:rPr>
                <w:rFonts w:ascii="Calibri" w:eastAsia="Times New Roman" w:hAnsi="Calibri" w:cs="Times New Roman"/>
                <w:b/>
                <w:bCs/>
                <w:color w:val="404040"/>
                <w:kern w:val="0"/>
                <w:sz w:val="22"/>
                <w:szCs w:val="22"/>
              </w:rPr>
              <w:t>.</w:t>
            </w:r>
            <w:r w:rsidR="00F7120C">
              <w:rPr>
                <w:rFonts w:ascii="Calibri" w:eastAsia="Times New Roman" w:hAnsi="Calibri" w:cs="Times New Roman"/>
                <w:b/>
                <w:bCs/>
                <w:color w:val="404040"/>
                <w:kern w:val="0"/>
                <w:sz w:val="22"/>
                <w:szCs w:val="22"/>
              </w:rPr>
              <w:t>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3321BA">
            <w:pPr>
              <w:spacing w:before="0" w:after="0" w:line="240" w:lineRule="auto"/>
              <w:jc w:val="center"/>
              <w:rPr>
                <w:rFonts w:ascii="Calibri" w:eastAsia="Times New Roman" w:hAnsi="Calibri" w:cs="Times New Roman"/>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F7120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Naknade troškova zaposlenima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3321BA">
            <w:pPr>
              <w:spacing w:before="0" w:after="0" w:line="240" w:lineRule="auto"/>
              <w:jc w:val="center"/>
              <w:rPr>
                <w:rFonts w:ascii="Calibri" w:eastAsia="Times New Roman" w:hAnsi="Calibri" w:cs="Times New Roman"/>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F7120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715F1C">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Službena putovanja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3321BA">
            <w:pPr>
              <w:spacing w:before="0" w:after="0" w:line="240" w:lineRule="auto"/>
              <w:jc w:val="center"/>
              <w:rPr>
                <w:rFonts w:ascii="Calibri" w:eastAsia="Times New Roman" w:hAnsi="Calibri" w:cs="Times New Roman"/>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F7120C">
            <w:pPr>
              <w:spacing w:before="0" w:after="0" w:line="240" w:lineRule="auto"/>
              <w:jc w:val="both"/>
              <w:rPr>
                <w:rFonts w:ascii="Calibri" w:eastAsia="Times New Roman" w:hAnsi="Calibri" w:cs="Times New Roman"/>
                <w:bCs/>
                <w:color w:val="404040"/>
                <w:kern w:val="0"/>
                <w:sz w:val="22"/>
                <w:szCs w:val="22"/>
              </w:rPr>
            </w:pPr>
            <w:r w:rsidRPr="00F7120C">
              <w:rPr>
                <w:rFonts w:ascii="Calibri" w:eastAsia="Times New Roman" w:hAnsi="Calibri" w:cs="Times New Roman"/>
                <w:bCs/>
                <w:color w:val="404040"/>
                <w:kern w:val="0"/>
                <w:sz w:val="22"/>
                <w:szCs w:val="22"/>
              </w:rPr>
              <w:t>32</w:t>
            </w:r>
            <w:r>
              <w:rPr>
                <w:rFonts w:ascii="Calibri" w:eastAsia="Times New Roman" w:hAnsi="Calibri" w:cs="Times New Roman"/>
                <w:bCs/>
                <w:color w:val="404040"/>
                <w:kern w:val="0"/>
                <w:sz w:val="22"/>
                <w:szCs w:val="22"/>
              </w:rPr>
              <w:t>111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715F1C">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Dnevnice za služb. putovanja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3321BA">
            <w:pPr>
              <w:spacing w:before="0" w:after="0" w:line="240" w:lineRule="auto"/>
              <w:jc w:val="center"/>
              <w:rPr>
                <w:rFonts w:ascii="Calibri" w:eastAsia="Times New Roman" w:hAnsi="Calibri" w:cs="Times New Roman"/>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F7120C"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both"/>
              <w:rPr>
                <w:rFonts w:ascii="Calibri" w:eastAsia="Times New Roman" w:hAnsi="Calibri" w:cs="Times New Roman"/>
                <w:bCs/>
                <w:color w:val="404040"/>
                <w:kern w:val="0"/>
                <w:sz w:val="22"/>
                <w:szCs w:val="22"/>
              </w:rPr>
            </w:pPr>
            <w:r w:rsidRPr="00F7120C">
              <w:rPr>
                <w:rFonts w:ascii="Calibri" w:eastAsia="Times New Roman" w:hAnsi="Calibri" w:cs="Times New Roman"/>
                <w:bCs/>
                <w:color w:val="404040"/>
                <w:kern w:val="0"/>
                <w:sz w:val="22"/>
                <w:szCs w:val="22"/>
              </w:rPr>
              <w:t>32119</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Ostali rashodi za služb. putovanja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3321BA">
            <w:pPr>
              <w:spacing w:before="0" w:after="0" w:line="240" w:lineRule="auto"/>
              <w:jc w:val="center"/>
              <w:rPr>
                <w:rFonts w:ascii="Calibri" w:eastAsia="Times New Roman" w:hAnsi="Calibri" w:cs="Times New Roman"/>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F7120C" w:rsidRDefault="00F7120C" w:rsidP="00953773">
            <w:pPr>
              <w:spacing w:before="0" w:after="0" w:line="240" w:lineRule="auto"/>
              <w:jc w:val="right"/>
              <w:rPr>
                <w:rFonts w:ascii="Calibri" w:eastAsia="Times New Roman" w:hAnsi="Calibri" w:cs="Times New Roman"/>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F7120C" w:rsidRDefault="00F7120C" w:rsidP="00953773">
            <w:pPr>
              <w:spacing w:before="0" w:after="0" w:line="240" w:lineRule="auto"/>
              <w:jc w:val="right"/>
              <w:rPr>
                <w:rFonts w:ascii="Calibri" w:eastAsia="Times New Roman" w:hAnsi="Calibri" w:cs="Times New Roman"/>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3213</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Stručno usavršavanje zaposlenika</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1B74E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32131</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 xml:space="preserve">Seminari, savjetovanja i simpoziji </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1B74E4"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15.000</w:t>
            </w: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322</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materijal i energiju</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F7120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3225</w:t>
            </w:r>
          </w:p>
        </w:tc>
        <w:tc>
          <w:tcPr>
            <w:tcW w:w="4111"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Sitni inventar i autogume</w:t>
            </w:r>
          </w:p>
        </w:tc>
        <w:tc>
          <w:tcPr>
            <w:tcW w:w="1559"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F7120C" w:rsidRPr="00276199" w:rsidRDefault="00F7120C" w:rsidP="00953773">
            <w:pPr>
              <w:spacing w:before="0" w:after="0" w:line="240" w:lineRule="auto"/>
              <w:jc w:val="right"/>
              <w:rPr>
                <w:rFonts w:ascii="Calibri" w:eastAsia="Times New Roman" w:hAnsi="Calibri" w:cs="Times New Roman"/>
                <w:b/>
                <w:bCs/>
                <w:color w:val="404040"/>
                <w:kern w:val="0"/>
                <w:sz w:val="22"/>
                <w:szCs w:val="22"/>
              </w:rPr>
            </w:pPr>
          </w:p>
        </w:tc>
      </w:tr>
      <w:tr w:rsidR="00CD4DE9" w:rsidRPr="00F7120C" w:rsidTr="00E64660">
        <w:trPr>
          <w:trHeight w:val="288"/>
        </w:trPr>
        <w:tc>
          <w:tcPr>
            <w:tcW w:w="1418" w:type="dxa"/>
            <w:tcBorders>
              <w:top w:val="nil"/>
              <w:left w:val="nil"/>
              <w:bottom w:val="single" w:sz="4" w:space="0" w:color="808080"/>
              <w:right w:val="single" w:sz="4" w:space="0" w:color="808080"/>
            </w:tcBorders>
            <w:shd w:val="clear" w:color="auto" w:fill="FFC000"/>
            <w:vAlign w:val="center"/>
            <w:hideMark/>
          </w:tcPr>
          <w:p w:rsidR="00CD4DE9" w:rsidRPr="00CD4DE9" w:rsidRDefault="00CD4DE9" w:rsidP="004A022F">
            <w:pPr>
              <w:spacing w:before="0" w:after="0" w:line="240" w:lineRule="auto"/>
              <w:jc w:val="both"/>
              <w:rPr>
                <w:rFonts w:ascii="Calibri" w:eastAsia="Times New Roman" w:hAnsi="Calibri" w:cs="Times New Roman"/>
                <w:b/>
                <w:bCs/>
                <w:color w:val="A47617" w:themeColor="background2" w:themeShade="BF"/>
                <w:kern w:val="0"/>
                <w:sz w:val="22"/>
                <w:szCs w:val="22"/>
              </w:rPr>
            </w:pPr>
            <w:r w:rsidRPr="00CD4DE9">
              <w:rPr>
                <w:rFonts w:ascii="Calibri" w:eastAsia="Times New Roman" w:hAnsi="Calibri" w:cs="Times New Roman"/>
                <w:b/>
                <w:bCs/>
                <w:color w:val="A47617" w:themeColor="background2" w:themeShade="BF"/>
                <w:kern w:val="0"/>
                <w:sz w:val="22"/>
                <w:szCs w:val="22"/>
              </w:rPr>
              <w:t>Izvor: 5.H.</w:t>
            </w:r>
          </w:p>
        </w:tc>
        <w:tc>
          <w:tcPr>
            <w:tcW w:w="4111" w:type="dxa"/>
            <w:tcBorders>
              <w:top w:val="nil"/>
              <w:left w:val="nil"/>
              <w:bottom w:val="single" w:sz="4" w:space="0" w:color="808080"/>
              <w:right w:val="single" w:sz="4" w:space="0" w:color="808080"/>
            </w:tcBorders>
            <w:shd w:val="clear" w:color="auto" w:fill="FFC000"/>
            <w:vAlign w:val="center"/>
            <w:hideMark/>
          </w:tcPr>
          <w:p w:rsidR="00CD4DE9" w:rsidRPr="00CD4DE9" w:rsidRDefault="00CD4DE9" w:rsidP="004A022F">
            <w:pPr>
              <w:spacing w:before="0" w:after="0" w:line="240" w:lineRule="auto"/>
              <w:jc w:val="both"/>
              <w:rPr>
                <w:rFonts w:ascii="Calibri" w:eastAsia="Times New Roman" w:hAnsi="Calibri" w:cs="Times New Roman"/>
                <w:b/>
                <w:bCs/>
                <w:color w:val="A47617" w:themeColor="background2" w:themeShade="BF"/>
                <w:kern w:val="0"/>
                <w:sz w:val="22"/>
                <w:szCs w:val="22"/>
              </w:rPr>
            </w:pPr>
            <w:r w:rsidRPr="00CD4DE9">
              <w:rPr>
                <w:rFonts w:ascii="Calibri" w:eastAsia="Times New Roman" w:hAnsi="Calibri" w:cs="Times New Roman"/>
                <w:b/>
                <w:bCs/>
                <w:color w:val="A47617" w:themeColor="background2" w:themeShade="BF"/>
                <w:kern w:val="0"/>
                <w:sz w:val="22"/>
                <w:szCs w:val="22"/>
              </w:rPr>
              <w:t xml:space="preserve">TEKUĆE I KAPITALNE POMOĆI IZ NENADL.PRORAČUN </w:t>
            </w:r>
            <w:r w:rsidR="004A022F">
              <w:rPr>
                <w:rFonts w:ascii="Calibri" w:eastAsia="Times New Roman" w:hAnsi="Calibri" w:cs="Times New Roman"/>
                <w:b/>
                <w:bCs/>
                <w:color w:val="A47617" w:themeColor="background2" w:themeShade="BF"/>
                <w:kern w:val="0"/>
                <w:sz w:val="22"/>
                <w:szCs w:val="22"/>
              </w:rPr>
              <w:t>- projekti europske unije</w:t>
            </w:r>
          </w:p>
        </w:tc>
        <w:tc>
          <w:tcPr>
            <w:tcW w:w="1559" w:type="dxa"/>
            <w:tcBorders>
              <w:top w:val="nil"/>
              <w:left w:val="nil"/>
              <w:bottom w:val="single" w:sz="4" w:space="0" w:color="808080"/>
              <w:right w:val="single" w:sz="4" w:space="0" w:color="808080"/>
            </w:tcBorders>
            <w:shd w:val="clear" w:color="auto" w:fill="FFC000"/>
            <w:vAlign w:val="center"/>
            <w:hideMark/>
          </w:tcPr>
          <w:p w:rsidR="00CD4DE9" w:rsidRPr="00CD4DE9" w:rsidRDefault="00683497" w:rsidP="004A022F">
            <w:pPr>
              <w:spacing w:before="0" w:after="0" w:line="240" w:lineRule="auto"/>
              <w:jc w:val="center"/>
              <w:rPr>
                <w:rFonts w:ascii="Calibri" w:eastAsia="Times New Roman" w:hAnsi="Calibri" w:cs="Times New Roman"/>
                <w:b/>
                <w:bCs/>
                <w:color w:val="A47617" w:themeColor="background2" w:themeShade="BF"/>
                <w:kern w:val="0"/>
                <w:sz w:val="22"/>
                <w:szCs w:val="22"/>
              </w:rPr>
            </w:pPr>
            <w:r>
              <w:rPr>
                <w:rFonts w:ascii="Calibri" w:eastAsia="Times New Roman" w:hAnsi="Calibri" w:cs="Times New Roman"/>
                <w:b/>
                <w:bCs/>
                <w:color w:val="A47617" w:themeColor="background2" w:themeShade="BF"/>
                <w:kern w:val="0"/>
                <w:sz w:val="22"/>
                <w:szCs w:val="22"/>
              </w:rPr>
              <w:t>8</w:t>
            </w:r>
            <w:r w:rsidR="00CD4DE9">
              <w:rPr>
                <w:rFonts w:ascii="Calibri" w:eastAsia="Times New Roman" w:hAnsi="Calibri" w:cs="Times New Roman"/>
                <w:b/>
                <w:bCs/>
                <w:color w:val="A47617" w:themeColor="background2" w:themeShade="BF"/>
                <w:kern w:val="0"/>
                <w:sz w:val="22"/>
                <w:szCs w:val="22"/>
              </w:rPr>
              <w:t>8</w:t>
            </w:r>
            <w:r w:rsidR="00CD4DE9" w:rsidRPr="00CD4DE9">
              <w:rPr>
                <w:rFonts w:ascii="Calibri" w:eastAsia="Times New Roman" w:hAnsi="Calibri" w:cs="Times New Roman"/>
                <w:b/>
                <w:bCs/>
                <w:color w:val="A47617" w:themeColor="background2" w:themeShade="BF"/>
                <w:kern w:val="0"/>
                <w:sz w:val="22"/>
                <w:szCs w:val="22"/>
              </w:rPr>
              <w:t>.000</w:t>
            </w:r>
          </w:p>
        </w:tc>
        <w:tc>
          <w:tcPr>
            <w:tcW w:w="1843" w:type="dxa"/>
            <w:tcBorders>
              <w:top w:val="nil"/>
              <w:left w:val="nil"/>
              <w:bottom w:val="single" w:sz="4" w:space="0" w:color="808080"/>
              <w:right w:val="single" w:sz="4" w:space="0" w:color="808080"/>
            </w:tcBorders>
            <w:shd w:val="clear" w:color="auto" w:fill="FFC000"/>
            <w:vAlign w:val="center"/>
            <w:hideMark/>
          </w:tcPr>
          <w:p w:rsidR="00CD4DE9" w:rsidRPr="00CD4DE9" w:rsidRDefault="00CD4DE9" w:rsidP="004A022F">
            <w:pPr>
              <w:spacing w:before="0" w:after="0" w:line="240" w:lineRule="auto"/>
              <w:jc w:val="right"/>
              <w:rPr>
                <w:rFonts w:ascii="Calibri" w:eastAsia="Times New Roman" w:hAnsi="Calibri" w:cs="Times New Roman"/>
                <w:b/>
                <w:bCs/>
                <w:color w:val="A47617" w:themeColor="background2" w:themeShade="BF"/>
                <w:kern w:val="0"/>
                <w:sz w:val="22"/>
                <w:szCs w:val="22"/>
              </w:rPr>
            </w:pPr>
          </w:p>
        </w:tc>
        <w:tc>
          <w:tcPr>
            <w:tcW w:w="1559" w:type="dxa"/>
            <w:tcBorders>
              <w:top w:val="nil"/>
              <w:left w:val="nil"/>
              <w:bottom w:val="single" w:sz="4" w:space="0" w:color="808080"/>
              <w:right w:val="single" w:sz="4" w:space="0" w:color="auto"/>
            </w:tcBorders>
            <w:shd w:val="clear" w:color="auto" w:fill="FFC000"/>
            <w:vAlign w:val="center"/>
            <w:hideMark/>
          </w:tcPr>
          <w:p w:rsidR="00CD4DE9" w:rsidRPr="00CD4DE9" w:rsidRDefault="00CD4DE9" w:rsidP="004A022F">
            <w:pPr>
              <w:spacing w:before="0" w:after="0" w:line="240" w:lineRule="auto"/>
              <w:jc w:val="right"/>
              <w:rPr>
                <w:rFonts w:ascii="Calibri" w:eastAsia="Times New Roman" w:hAnsi="Calibri" w:cs="Times New Roman"/>
                <w:b/>
                <w:bCs/>
                <w:color w:val="A47617" w:themeColor="background2" w:themeShade="BF"/>
                <w:kern w:val="0"/>
                <w:sz w:val="22"/>
                <w:szCs w:val="22"/>
              </w:rPr>
            </w:pPr>
          </w:p>
        </w:tc>
      </w:tr>
      <w:tr w:rsidR="00CD4DE9"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3B5574"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Program</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ERASMUS + program</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683497" w:rsidP="004A022F">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CD4DE9">
              <w:rPr>
                <w:rFonts w:ascii="Calibri" w:eastAsia="Times New Roman" w:hAnsi="Calibri" w:cs="Times New Roman"/>
                <w:b/>
                <w:bCs/>
                <w:color w:val="404040"/>
                <w:kern w:val="0"/>
                <w:sz w:val="22"/>
                <w:szCs w:val="22"/>
              </w:rPr>
              <w:t>8.000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683497" w:rsidP="004A022F">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5B2DBA">
              <w:rPr>
                <w:rFonts w:ascii="Calibri" w:eastAsia="Times New Roman" w:hAnsi="Calibri" w:cs="Times New Roman"/>
                <w:b/>
                <w:bCs/>
                <w:color w:val="404040"/>
                <w:kern w:val="0"/>
                <w:sz w:val="22"/>
                <w:szCs w:val="22"/>
              </w:rPr>
              <w:t>8</w:t>
            </w:r>
            <w:r w:rsidR="001B576B">
              <w:rPr>
                <w:rFonts w:ascii="Calibri" w:eastAsia="Times New Roman" w:hAnsi="Calibri" w:cs="Times New Roman"/>
                <w:b/>
                <w:bCs/>
                <w:color w:val="404040"/>
                <w:kern w:val="0"/>
                <w:sz w:val="22"/>
                <w:szCs w:val="22"/>
              </w:rPr>
              <w:t>.000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CD4DE9" w:rsidRPr="00276199" w:rsidRDefault="00683497" w:rsidP="004A022F">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5B2DBA">
              <w:rPr>
                <w:rFonts w:ascii="Calibri" w:eastAsia="Times New Roman" w:hAnsi="Calibri" w:cs="Times New Roman"/>
                <w:b/>
                <w:bCs/>
                <w:color w:val="404040"/>
                <w:kern w:val="0"/>
                <w:sz w:val="22"/>
                <w:szCs w:val="22"/>
              </w:rPr>
              <w:t>8</w:t>
            </w:r>
            <w:r w:rsidR="001B576B">
              <w:rPr>
                <w:rFonts w:ascii="Calibri" w:eastAsia="Times New Roman" w:hAnsi="Calibri" w:cs="Times New Roman"/>
                <w:b/>
                <w:bCs/>
                <w:color w:val="404040"/>
                <w:kern w:val="0"/>
                <w:sz w:val="22"/>
                <w:szCs w:val="22"/>
              </w:rPr>
              <w:t>.000</w:t>
            </w:r>
          </w:p>
        </w:tc>
      </w:tr>
      <w:tr w:rsidR="00CD4DE9"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w:t>
            </w:r>
          </w:p>
        </w:tc>
        <w:tc>
          <w:tcPr>
            <w:tcW w:w="4111"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 xml:space="preserve">Rashodi </w:t>
            </w:r>
            <w:r>
              <w:rPr>
                <w:rFonts w:ascii="Calibri" w:eastAsia="Times New Roman" w:hAnsi="Calibri" w:cs="Times New Roman"/>
                <w:b/>
                <w:bCs/>
                <w:color w:val="404040"/>
                <w:kern w:val="0"/>
                <w:sz w:val="22"/>
                <w:szCs w:val="22"/>
              </w:rPr>
              <w:t>poslovanja</w:t>
            </w:r>
          </w:p>
        </w:tc>
        <w:tc>
          <w:tcPr>
            <w:tcW w:w="1559"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683497" w:rsidP="004A022F">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CD4DE9">
              <w:rPr>
                <w:rFonts w:ascii="Calibri" w:eastAsia="Times New Roman" w:hAnsi="Calibri" w:cs="Times New Roman"/>
                <w:b/>
                <w:bCs/>
                <w:color w:val="404040"/>
                <w:kern w:val="0"/>
                <w:sz w:val="22"/>
                <w:szCs w:val="22"/>
              </w:rPr>
              <w:t>8.000</w:t>
            </w:r>
          </w:p>
        </w:tc>
        <w:tc>
          <w:tcPr>
            <w:tcW w:w="1843" w:type="dxa"/>
            <w:tcBorders>
              <w:top w:val="single" w:sz="4" w:space="0" w:color="808080"/>
              <w:left w:val="nil"/>
              <w:bottom w:val="single" w:sz="4" w:space="0" w:color="808080"/>
              <w:right w:val="single" w:sz="4" w:space="0" w:color="808080"/>
            </w:tcBorders>
            <w:shd w:val="clear" w:color="auto" w:fill="FFC000"/>
            <w:vAlign w:val="center"/>
            <w:hideMark/>
          </w:tcPr>
          <w:p w:rsidR="00CD4DE9" w:rsidRPr="00276199" w:rsidRDefault="00683497" w:rsidP="004A022F">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8F478E">
              <w:rPr>
                <w:rFonts w:ascii="Calibri" w:eastAsia="Times New Roman" w:hAnsi="Calibri" w:cs="Times New Roman"/>
                <w:b/>
                <w:bCs/>
                <w:color w:val="404040"/>
                <w:kern w:val="0"/>
                <w:sz w:val="22"/>
                <w:szCs w:val="22"/>
              </w:rPr>
              <w:t>8.000</w:t>
            </w:r>
          </w:p>
        </w:tc>
        <w:tc>
          <w:tcPr>
            <w:tcW w:w="1559" w:type="dxa"/>
            <w:tcBorders>
              <w:top w:val="single" w:sz="4" w:space="0" w:color="808080"/>
              <w:left w:val="nil"/>
              <w:bottom w:val="single" w:sz="4" w:space="0" w:color="808080"/>
              <w:right w:val="single" w:sz="4" w:space="0" w:color="auto"/>
            </w:tcBorders>
            <w:shd w:val="clear" w:color="auto" w:fill="FFC000"/>
            <w:vAlign w:val="center"/>
            <w:hideMark/>
          </w:tcPr>
          <w:p w:rsidR="00CD4DE9" w:rsidRPr="00276199" w:rsidRDefault="00683497" w:rsidP="004A022F">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8F478E">
              <w:rPr>
                <w:rFonts w:ascii="Calibri" w:eastAsia="Times New Roman" w:hAnsi="Calibri" w:cs="Times New Roman"/>
                <w:b/>
                <w:bCs/>
                <w:color w:val="404040"/>
                <w:kern w:val="0"/>
                <w:sz w:val="22"/>
                <w:szCs w:val="22"/>
              </w:rPr>
              <w:t>8.000</w:t>
            </w: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276199" w:rsidRDefault="00683497" w:rsidP="004A022F">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w:t>
            </w:r>
            <w:r w:rsidR="00CD4DE9">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w:t>
            </w:r>
          </w:p>
        </w:tc>
        <w:tc>
          <w:tcPr>
            <w:tcW w:w="4111" w:type="dxa"/>
            <w:tcBorders>
              <w:top w:val="nil"/>
              <w:left w:val="nil"/>
              <w:bottom w:val="single" w:sz="4" w:space="0" w:color="808080"/>
              <w:right w:val="single" w:sz="4" w:space="0" w:color="808080"/>
            </w:tcBorders>
            <w:shd w:val="clear" w:color="000000" w:fill="E7E6E6"/>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Naknade troškova zaposlenima</w:t>
            </w:r>
          </w:p>
        </w:tc>
        <w:tc>
          <w:tcPr>
            <w:tcW w:w="1559" w:type="dxa"/>
            <w:tcBorders>
              <w:top w:val="nil"/>
              <w:left w:val="nil"/>
              <w:bottom w:val="single" w:sz="4" w:space="0" w:color="808080"/>
              <w:right w:val="single" w:sz="4" w:space="0" w:color="808080"/>
            </w:tcBorders>
            <w:shd w:val="clear" w:color="000000" w:fill="E7E6E6"/>
            <w:vAlign w:val="center"/>
            <w:hideMark/>
          </w:tcPr>
          <w:p w:rsidR="00CD4DE9" w:rsidRPr="00276199" w:rsidRDefault="00683497" w:rsidP="004A022F">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w:t>
            </w:r>
            <w:r w:rsidR="008F478E">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000000" w:fill="E7E6E6"/>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000000" w:fill="E7E6E6"/>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4A022F">
        <w:trPr>
          <w:trHeight w:val="288"/>
        </w:trPr>
        <w:tc>
          <w:tcPr>
            <w:tcW w:w="1418" w:type="dxa"/>
            <w:tcBorders>
              <w:top w:val="nil"/>
              <w:left w:val="nil"/>
              <w:bottom w:val="nil"/>
              <w:right w:val="nil"/>
            </w:tcBorders>
            <w:shd w:val="clear" w:color="000000" w:fill="E7E6E6"/>
            <w:noWrap/>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3211</w:t>
            </w:r>
          </w:p>
        </w:tc>
        <w:tc>
          <w:tcPr>
            <w:tcW w:w="4111" w:type="dxa"/>
            <w:tcBorders>
              <w:top w:val="nil"/>
              <w:left w:val="single" w:sz="4" w:space="0" w:color="808080"/>
              <w:bottom w:val="nil"/>
              <w:right w:val="single" w:sz="4" w:space="0" w:color="808080"/>
            </w:tcBorders>
            <w:shd w:val="clear" w:color="000000" w:fill="E7E6E6"/>
            <w:vAlign w:val="center"/>
            <w:hideMark/>
          </w:tcPr>
          <w:p w:rsidR="00CD4DE9" w:rsidRPr="00276199" w:rsidRDefault="00CD4DE9" w:rsidP="004A022F">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Službena putovanja</w:t>
            </w:r>
          </w:p>
        </w:tc>
        <w:tc>
          <w:tcPr>
            <w:tcW w:w="1559" w:type="dxa"/>
            <w:tcBorders>
              <w:top w:val="nil"/>
              <w:left w:val="nil"/>
              <w:bottom w:val="nil"/>
              <w:right w:val="nil"/>
            </w:tcBorders>
            <w:shd w:val="clear" w:color="000000" w:fill="E7E6E6"/>
            <w:noWrap/>
            <w:vAlign w:val="center"/>
            <w:hideMark/>
          </w:tcPr>
          <w:p w:rsidR="00CD4DE9" w:rsidRPr="00276199" w:rsidRDefault="00CD4DE9" w:rsidP="004A022F">
            <w:pPr>
              <w:spacing w:before="0" w:after="0" w:line="240" w:lineRule="auto"/>
              <w:jc w:val="center"/>
              <w:rPr>
                <w:rFonts w:ascii="Calibri" w:eastAsia="Times New Roman" w:hAnsi="Calibri" w:cs="Times New Roman"/>
                <w:color w:val="404040"/>
                <w:kern w:val="0"/>
                <w:sz w:val="22"/>
                <w:szCs w:val="22"/>
              </w:rPr>
            </w:pPr>
          </w:p>
        </w:tc>
        <w:tc>
          <w:tcPr>
            <w:tcW w:w="1843" w:type="dxa"/>
            <w:tcBorders>
              <w:top w:val="nil"/>
              <w:left w:val="nil"/>
              <w:bottom w:val="nil"/>
              <w:right w:val="nil"/>
            </w:tcBorders>
            <w:shd w:val="clear" w:color="000000" w:fill="E7E6E6"/>
            <w:noWrap/>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nil"/>
              <w:right w:val="single" w:sz="4" w:space="0" w:color="auto"/>
            </w:tcBorders>
            <w:shd w:val="clear" w:color="000000" w:fill="E7E6E6"/>
            <w:noWrap/>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953773">
        <w:trPr>
          <w:trHeight w:val="288"/>
        </w:trPr>
        <w:tc>
          <w:tcPr>
            <w:tcW w:w="1418" w:type="dxa"/>
            <w:tcBorders>
              <w:top w:val="single" w:sz="4" w:space="0" w:color="808080"/>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both"/>
              <w:rPr>
                <w:rFonts w:ascii="Calibri" w:eastAsia="Times New Roman" w:hAnsi="Calibri" w:cs="Times New Roman"/>
                <w:bCs/>
                <w:color w:val="404040"/>
                <w:kern w:val="0"/>
                <w:sz w:val="22"/>
                <w:szCs w:val="22"/>
              </w:rPr>
            </w:pPr>
            <w:r w:rsidRPr="00F7120C">
              <w:rPr>
                <w:rFonts w:ascii="Calibri" w:eastAsia="Times New Roman" w:hAnsi="Calibri" w:cs="Times New Roman"/>
                <w:bCs/>
                <w:color w:val="404040"/>
                <w:kern w:val="0"/>
                <w:sz w:val="22"/>
                <w:szCs w:val="22"/>
              </w:rPr>
              <w:t>32</w:t>
            </w:r>
            <w:r>
              <w:rPr>
                <w:rFonts w:ascii="Calibri" w:eastAsia="Times New Roman" w:hAnsi="Calibri" w:cs="Times New Roman"/>
                <w:bCs/>
                <w:color w:val="404040"/>
                <w:kern w:val="0"/>
                <w:sz w:val="22"/>
                <w:szCs w:val="22"/>
              </w:rPr>
              <w:t>111</w:t>
            </w:r>
          </w:p>
        </w:tc>
        <w:tc>
          <w:tcPr>
            <w:tcW w:w="4111" w:type="dxa"/>
            <w:tcBorders>
              <w:top w:val="single" w:sz="4" w:space="0" w:color="808080"/>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Dnevnice za služb. putovanja</w:t>
            </w:r>
          </w:p>
        </w:tc>
        <w:tc>
          <w:tcPr>
            <w:tcW w:w="1559" w:type="dxa"/>
            <w:tcBorders>
              <w:top w:val="single" w:sz="4" w:space="0" w:color="808080"/>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center"/>
              <w:rPr>
                <w:rFonts w:ascii="Calibri" w:eastAsia="Times New Roman" w:hAnsi="Calibri" w:cs="Times New Roman"/>
                <w:bCs/>
                <w:color w:val="404040"/>
                <w:kern w:val="0"/>
                <w:sz w:val="22"/>
                <w:szCs w:val="22"/>
              </w:rPr>
            </w:pPr>
          </w:p>
        </w:tc>
        <w:tc>
          <w:tcPr>
            <w:tcW w:w="1843" w:type="dxa"/>
            <w:tcBorders>
              <w:top w:val="single" w:sz="4" w:space="0" w:color="808080"/>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nil"/>
              <w:bottom w:val="single" w:sz="4" w:space="0" w:color="808080"/>
              <w:right w:val="single" w:sz="4" w:space="0" w:color="auto"/>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both"/>
              <w:rPr>
                <w:rFonts w:ascii="Calibri" w:eastAsia="Times New Roman" w:hAnsi="Calibri" w:cs="Times New Roman"/>
                <w:bCs/>
                <w:color w:val="404040"/>
                <w:kern w:val="0"/>
                <w:sz w:val="22"/>
                <w:szCs w:val="22"/>
              </w:rPr>
            </w:pPr>
            <w:r w:rsidRPr="00F7120C">
              <w:rPr>
                <w:rFonts w:ascii="Calibri" w:eastAsia="Times New Roman" w:hAnsi="Calibri" w:cs="Times New Roman"/>
                <w:bCs/>
                <w:color w:val="404040"/>
                <w:kern w:val="0"/>
                <w:sz w:val="22"/>
                <w:szCs w:val="22"/>
              </w:rPr>
              <w:t>32119</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both"/>
              <w:rPr>
                <w:rFonts w:ascii="Calibri" w:eastAsia="Times New Roman" w:hAnsi="Calibri" w:cs="Times New Roman"/>
                <w:bCs/>
                <w:color w:val="404040"/>
                <w:kern w:val="0"/>
                <w:sz w:val="22"/>
                <w:szCs w:val="22"/>
              </w:rPr>
            </w:pPr>
            <w:r>
              <w:rPr>
                <w:rFonts w:ascii="Calibri" w:eastAsia="Times New Roman" w:hAnsi="Calibri" w:cs="Times New Roman"/>
                <w:bCs/>
                <w:color w:val="404040"/>
                <w:kern w:val="0"/>
                <w:sz w:val="22"/>
                <w:szCs w:val="22"/>
              </w:rPr>
              <w:t>Ostali rashodi za služb. putovanja</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center"/>
              <w:rPr>
                <w:rFonts w:ascii="Calibri" w:eastAsia="Times New Roman" w:hAnsi="Calibri" w:cs="Times New Roman"/>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CD4DE9" w:rsidRPr="00F7120C" w:rsidRDefault="00CD4DE9" w:rsidP="004A022F">
            <w:pPr>
              <w:spacing w:before="0" w:after="0" w:line="240" w:lineRule="auto"/>
              <w:jc w:val="right"/>
              <w:rPr>
                <w:rFonts w:ascii="Calibri" w:eastAsia="Times New Roman" w:hAnsi="Calibri" w:cs="Times New Roman"/>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CD4DE9" w:rsidRPr="00F7120C" w:rsidRDefault="00CD4DE9" w:rsidP="004A022F">
            <w:pPr>
              <w:spacing w:before="0" w:after="0" w:line="240" w:lineRule="auto"/>
              <w:jc w:val="right"/>
              <w:rPr>
                <w:rFonts w:ascii="Calibri" w:eastAsia="Times New Roman" w:hAnsi="Calibri" w:cs="Times New Roman"/>
                <w:bCs/>
                <w:color w:val="404040"/>
                <w:kern w:val="0"/>
                <w:sz w:val="22"/>
                <w:szCs w:val="22"/>
              </w:rPr>
            </w:pP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3213</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Stručno usavršavanje zaposlenika</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276199" w:rsidRDefault="00683497" w:rsidP="004A022F">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CD4DE9">
              <w:rPr>
                <w:rFonts w:ascii="Calibri" w:eastAsia="Times New Roman" w:hAnsi="Calibri" w:cs="Times New Roman"/>
                <w:b/>
                <w:bCs/>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32131</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 xml:space="preserve">Seminari, savjetovanja i simpoziji </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276199" w:rsidRDefault="00683497" w:rsidP="004A022F">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8</w:t>
            </w:r>
            <w:r w:rsidR="00CD4DE9">
              <w:rPr>
                <w:rFonts w:ascii="Calibri" w:eastAsia="Times New Roman" w:hAnsi="Calibri" w:cs="Times New Roman"/>
                <w:b/>
                <w:bCs/>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CD4DE9" w:rsidRPr="00276199" w:rsidRDefault="00CD4DE9" w:rsidP="004A022F">
            <w:pPr>
              <w:spacing w:before="0" w:after="0" w:line="240" w:lineRule="auto"/>
              <w:jc w:val="right"/>
              <w:rPr>
                <w:rFonts w:ascii="Calibri" w:eastAsia="Times New Roman" w:hAnsi="Calibri" w:cs="Times New Roman"/>
                <w:b/>
                <w:bCs/>
                <w:color w:val="404040"/>
                <w:kern w:val="0"/>
                <w:sz w:val="22"/>
                <w:szCs w:val="22"/>
              </w:rPr>
            </w:pP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32131</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Seminari, savjetovanja, simpoziji</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276199" w:rsidRDefault="00683497"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w:t>
            </w:r>
            <w:r w:rsidR="00CD4DE9">
              <w:rPr>
                <w:rFonts w:ascii="Calibri" w:eastAsia="Times New Roman" w:hAnsi="Calibri" w:cs="Times New Roman"/>
                <w:color w:val="404040"/>
                <w:kern w:val="0"/>
                <w:sz w:val="22"/>
                <w:szCs w:val="22"/>
              </w:rPr>
              <w:t>0.000</w:t>
            </w:r>
          </w:p>
        </w:tc>
        <w:tc>
          <w:tcPr>
            <w:tcW w:w="1843"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CD4DE9" w:rsidRPr="00276199" w:rsidRDefault="00CD4DE9"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CD4DE9"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32132</w:t>
            </w:r>
          </w:p>
        </w:tc>
        <w:tc>
          <w:tcPr>
            <w:tcW w:w="4111"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Tečajevi i stručni ispiti</w:t>
            </w:r>
          </w:p>
        </w:tc>
        <w:tc>
          <w:tcPr>
            <w:tcW w:w="1559"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E5190B">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CD4DE9" w:rsidRPr="00276199" w:rsidRDefault="00CD4DE9"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CD4DE9" w:rsidRPr="00276199" w:rsidRDefault="00CD4DE9"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3B5574" w:rsidRPr="00276199" w:rsidTr="003B5574">
        <w:trPr>
          <w:trHeight w:val="288"/>
        </w:trPr>
        <w:tc>
          <w:tcPr>
            <w:tcW w:w="1418"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3B5574" w:rsidP="00953773">
            <w:pPr>
              <w:spacing w:before="0" w:after="0" w:line="240" w:lineRule="auto"/>
              <w:jc w:val="both"/>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Aktivnost:</w:t>
            </w:r>
          </w:p>
        </w:tc>
        <w:tc>
          <w:tcPr>
            <w:tcW w:w="4111"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D8351C" w:rsidP="00953773">
            <w:pPr>
              <w:spacing w:before="0" w:after="0" w:line="240" w:lineRule="auto"/>
              <w:jc w:val="both"/>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VLASTITI PRIHODI - REDOVNI PROGRAM</w:t>
            </w:r>
          </w:p>
        </w:tc>
        <w:tc>
          <w:tcPr>
            <w:tcW w:w="1559"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D8351C" w:rsidP="003321BA">
            <w:pPr>
              <w:spacing w:before="0" w:after="0" w:line="240" w:lineRule="auto"/>
              <w:jc w:val="center"/>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c>
          <w:tcPr>
            <w:tcW w:w="1843"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8F478E" w:rsidP="00953773">
            <w:pPr>
              <w:spacing w:before="0" w:after="0" w:line="240" w:lineRule="auto"/>
              <w:jc w:val="right"/>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c>
          <w:tcPr>
            <w:tcW w:w="1559" w:type="dxa"/>
            <w:tcBorders>
              <w:top w:val="nil"/>
              <w:left w:val="nil"/>
              <w:bottom w:val="single" w:sz="4" w:space="0" w:color="808080"/>
              <w:right w:val="single" w:sz="4" w:space="0" w:color="auto"/>
            </w:tcBorders>
            <w:shd w:val="clear" w:color="auto" w:fill="DC9E1F" w:themeFill="background2"/>
            <w:vAlign w:val="center"/>
            <w:hideMark/>
          </w:tcPr>
          <w:p w:rsidR="003B5574" w:rsidRPr="003B5574" w:rsidRDefault="008F478E" w:rsidP="00953773">
            <w:pPr>
              <w:spacing w:before="0" w:after="0" w:line="240" w:lineRule="auto"/>
              <w:jc w:val="right"/>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r>
      <w:tr w:rsidR="003B5574" w:rsidRPr="00276199" w:rsidTr="00D8351C">
        <w:trPr>
          <w:trHeight w:val="288"/>
        </w:trPr>
        <w:tc>
          <w:tcPr>
            <w:tcW w:w="1418" w:type="dxa"/>
            <w:tcBorders>
              <w:top w:val="nil"/>
              <w:left w:val="nil"/>
              <w:bottom w:val="single" w:sz="4" w:space="0" w:color="auto"/>
              <w:right w:val="single" w:sz="4" w:space="0" w:color="808080"/>
            </w:tcBorders>
            <w:shd w:val="clear" w:color="auto" w:fill="DC9E1F" w:themeFill="background2"/>
            <w:vAlign w:val="center"/>
            <w:hideMark/>
          </w:tcPr>
          <w:p w:rsidR="003B5574" w:rsidRPr="003B5574" w:rsidRDefault="00D8351C" w:rsidP="00953773">
            <w:pPr>
              <w:spacing w:before="0" w:after="0" w:line="240" w:lineRule="auto"/>
              <w:jc w:val="both"/>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w:t>
            </w:r>
          </w:p>
        </w:tc>
        <w:tc>
          <w:tcPr>
            <w:tcW w:w="4111"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D8351C" w:rsidP="00953773">
            <w:pPr>
              <w:spacing w:before="0" w:after="0" w:line="240" w:lineRule="auto"/>
              <w:jc w:val="both"/>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Materijalni rashodi</w:t>
            </w:r>
          </w:p>
        </w:tc>
        <w:tc>
          <w:tcPr>
            <w:tcW w:w="1559"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D8351C" w:rsidP="003321BA">
            <w:pPr>
              <w:spacing w:before="0" w:after="0" w:line="240" w:lineRule="auto"/>
              <w:jc w:val="center"/>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c>
          <w:tcPr>
            <w:tcW w:w="1843" w:type="dxa"/>
            <w:tcBorders>
              <w:top w:val="nil"/>
              <w:left w:val="nil"/>
              <w:bottom w:val="single" w:sz="4" w:space="0" w:color="808080"/>
              <w:right w:val="single" w:sz="4" w:space="0" w:color="808080"/>
            </w:tcBorders>
            <w:shd w:val="clear" w:color="auto" w:fill="DC9E1F" w:themeFill="background2"/>
            <w:vAlign w:val="center"/>
            <w:hideMark/>
          </w:tcPr>
          <w:p w:rsidR="003B5574" w:rsidRPr="003B5574" w:rsidRDefault="008F478E" w:rsidP="00953773">
            <w:pPr>
              <w:spacing w:before="0" w:after="0" w:line="240" w:lineRule="auto"/>
              <w:jc w:val="right"/>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c>
          <w:tcPr>
            <w:tcW w:w="1559" w:type="dxa"/>
            <w:tcBorders>
              <w:top w:val="nil"/>
              <w:left w:val="nil"/>
              <w:bottom w:val="single" w:sz="4" w:space="0" w:color="808080"/>
              <w:right w:val="single" w:sz="4" w:space="0" w:color="auto"/>
            </w:tcBorders>
            <w:shd w:val="clear" w:color="auto" w:fill="DC9E1F" w:themeFill="background2"/>
            <w:vAlign w:val="center"/>
            <w:hideMark/>
          </w:tcPr>
          <w:p w:rsidR="003B5574" w:rsidRPr="003B5574" w:rsidRDefault="008F478E" w:rsidP="00953773">
            <w:pPr>
              <w:spacing w:before="0" w:after="0" w:line="240" w:lineRule="auto"/>
              <w:jc w:val="right"/>
              <w:rPr>
                <w:rFonts w:ascii="Calibri" w:eastAsia="Times New Roman" w:hAnsi="Calibri" w:cs="Times New Roman"/>
                <w:color w:val="FFFFFF" w:themeColor="background1"/>
                <w:kern w:val="0"/>
                <w:sz w:val="22"/>
                <w:szCs w:val="22"/>
              </w:rPr>
            </w:pPr>
            <w:r>
              <w:rPr>
                <w:rFonts w:ascii="Calibri" w:eastAsia="Times New Roman" w:hAnsi="Calibri" w:cs="Times New Roman"/>
                <w:color w:val="FFFFFF" w:themeColor="background1"/>
                <w:kern w:val="0"/>
                <w:sz w:val="22"/>
                <w:szCs w:val="22"/>
              </w:rPr>
              <w:t>3.134.000</w:t>
            </w:r>
          </w:p>
        </w:tc>
      </w:tr>
      <w:tr w:rsidR="008F478E" w:rsidRPr="00276199" w:rsidTr="003C162D">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478E" w:rsidRPr="00276199" w:rsidRDefault="008F478E"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w:t>
            </w:r>
          </w:p>
        </w:tc>
        <w:tc>
          <w:tcPr>
            <w:tcW w:w="4111" w:type="dxa"/>
            <w:tcBorders>
              <w:top w:val="nil"/>
              <w:left w:val="single" w:sz="4" w:space="0" w:color="auto"/>
              <w:bottom w:val="single" w:sz="4" w:space="0" w:color="808080"/>
              <w:right w:val="single" w:sz="4" w:space="0" w:color="808080"/>
            </w:tcBorders>
            <w:shd w:val="clear" w:color="auto" w:fill="auto"/>
            <w:vAlign w:val="center"/>
            <w:hideMark/>
          </w:tcPr>
          <w:p w:rsidR="008F478E" w:rsidRPr="00276199" w:rsidRDefault="008F478E"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Materijalni rashodi</w:t>
            </w:r>
          </w:p>
        </w:tc>
        <w:tc>
          <w:tcPr>
            <w:tcW w:w="1559" w:type="dxa"/>
            <w:tcBorders>
              <w:top w:val="nil"/>
              <w:left w:val="nil"/>
              <w:bottom w:val="single" w:sz="4" w:space="0" w:color="808080"/>
              <w:right w:val="single" w:sz="4" w:space="0" w:color="808080"/>
            </w:tcBorders>
            <w:shd w:val="clear" w:color="auto" w:fill="auto"/>
            <w:vAlign w:val="center"/>
            <w:hideMark/>
          </w:tcPr>
          <w:p w:rsidR="008F478E" w:rsidRPr="00276199" w:rsidRDefault="008F478E" w:rsidP="004A6C5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3.134.000</w:t>
            </w:r>
          </w:p>
        </w:tc>
        <w:tc>
          <w:tcPr>
            <w:tcW w:w="1843" w:type="dxa"/>
            <w:tcBorders>
              <w:top w:val="nil"/>
              <w:left w:val="nil"/>
              <w:bottom w:val="single" w:sz="4" w:space="0" w:color="808080"/>
              <w:right w:val="single" w:sz="4" w:space="0" w:color="808080"/>
            </w:tcBorders>
            <w:shd w:val="clear" w:color="auto" w:fill="auto"/>
            <w:hideMark/>
          </w:tcPr>
          <w:p w:rsidR="008F478E" w:rsidRDefault="008F478E">
            <w:r w:rsidRPr="0012100B">
              <w:rPr>
                <w:rFonts w:ascii="Calibri" w:eastAsia="Times New Roman" w:hAnsi="Calibri" w:cs="Times New Roman"/>
                <w:color w:val="404040"/>
                <w:kern w:val="0"/>
                <w:sz w:val="22"/>
                <w:szCs w:val="22"/>
              </w:rPr>
              <w:t>3.134.000</w:t>
            </w:r>
          </w:p>
        </w:tc>
        <w:tc>
          <w:tcPr>
            <w:tcW w:w="1559" w:type="dxa"/>
            <w:tcBorders>
              <w:top w:val="nil"/>
              <w:left w:val="nil"/>
              <w:bottom w:val="single" w:sz="4" w:space="0" w:color="808080"/>
              <w:right w:val="single" w:sz="4" w:space="0" w:color="auto"/>
            </w:tcBorders>
            <w:shd w:val="clear" w:color="auto" w:fill="auto"/>
            <w:hideMark/>
          </w:tcPr>
          <w:p w:rsidR="008F478E" w:rsidRDefault="008F478E">
            <w:r w:rsidRPr="0012100B">
              <w:rPr>
                <w:rFonts w:ascii="Calibri" w:eastAsia="Times New Roman" w:hAnsi="Calibri" w:cs="Times New Roman"/>
                <w:color w:val="404040"/>
                <w:kern w:val="0"/>
                <w:sz w:val="22"/>
                <w:szCs w:val="22"/>
              </w:rPr>
              <w:t>3.134.000</w:t>
            </w:r>
          </w:p>
        </w:tc>
      </w:tr>
      <w:tr w:rsidR="00D8351C" w:rsidRPr="00276199" w:rsidTr="00D8351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1C" w:rsidRPr="00276199" w:rsidRDefault="00D8351C"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w:t>
            </w:r>
          </w:p>
        </w:tc>
        <w:tc>
          <w:tcPr>
            <w:tcW w:w="4111" w:type="dxa"/>
            <w:tcBorders>
              <w:top w:val="nil"/>
              <w:left w:val="single" w:sz="4" w:space="0" w:color="auto"/>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Naknade troškova zaposlenima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117.000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D8351C">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51C" w:rsidRPr="00276199" w:rsidRDefault="00167725"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w:t>
            </w:r>
            <w:r w:rsidR="00D8351C" w:rsidRPr="00276199">
              <w:rPr>
                <w:rFonts w:ascii="Calibri" w:eastAsia="Times New Roman" w:hAnsi="Calibri" w:cs="Times New Roman"/>
                <w:color w:val="404040"/>
                <w:kern w:val="0"/>
                <w:sz w:val="22"/>
                <w:szCs w:val="22"/>
              </w:rPr>
              <w:t>11</w:t>
            </w:r>
          </w:p>
        </w:tc>
        <w:tc>
          <w:tcPr>
            <w:tcW w:w="4111" w:type="dxa"/>
            <w:tcBorders>
              <w:top w:val="nil"/>
              <w:left w:val="single" w:sz="4" w:space="0" w:color="auto"/>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Službena putovanja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D8351C">
        <w:trPr>
          <w:trHeight w:val="288"/>
        </w:trPr>
        <w:tc>
          <w:tcPr>
            <w:tcW w:w="1418" w:type="dxa"/>
            <w:tcBorders>
              <w:top w:val="single" w:sz="4" w:space="0" w:color="auto"/>
              <w:left w:val="single" w:sz="4" w:space="0" w:color="auto"/>
              <w:right w:val="single" w:sz="4" w:space="0" w:color="auto"/>
            </w:tcBorders>
            <w:shd w:val="clear" w:color="auto" w:fill="auto"/>
            <w:vAlign w:val="center"/>
            <w:hideMark/>
          </w:tcPr>
          <w:p w:rsidR="00D8351C" w:rsidRPr="00276199" w:rsidRDefault="00167725"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3213</w:t>
            </w:r>
          </w:p>
        </w:tc>
        <w:tc>
          <w:tcPr>
            <w:tcW w:w="4111" w:type="dxa"/>
            <w:tcBorders>
              <w:top w:val="nil"/>
              <w:left w:val="single" w:sz="4" w:space="0" w:color="auto"/>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Stručno usavršavanje zaposlenika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167725" w:rsidP="004A6C5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D8351C">
        <w:trPr>
          <w:trHeight w:val="288"/>
        </w:trPr>
        <w:tc>
          <w:tcPr>
            <w:tcW w:w="1418" w:type="dxa"/>
            <w:tcBorders>
              <w:left w:val="nil"/>
              <w:bottom w:val="single" w:sz="4" w:space="0" w:color="808080"/>
              <w:right w:val="single" w:sz="4" w:space="0" w:color="808080"/>
            </w:tcBorders>
            <w:shd w:val="clear" w:color="000000" w:fill="AFABAB"/>
            <w:vAlign w:val="center"/>
            <w:hideMark/>
          </w:tcPr>
          <w:p w:rsidR="00D8351C" w:rsidRPr="00276199" w:rsidRDefault="00D8351C" w:rsidP="004A6C5E">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32214</w:t>
            </w:r>
          </w:p>
        </w:tc>
        <w:tc>
          <w:tcPr>
            <w:tcW w:w="4111" w:type="dxa"/>
            <w:tcBorders>
              <w:top w:val="nil"/>
              <w:left w:val="nil"/>
              <w:bottom w:val="single" w:sz="4" w:space="0" w:color="808080"/>
              <w:right w:val="single" w:sz="4" w:space="0" w:color="808080"/>
            </w:tcBorders>
            <w:shd w:val="clear" w:color="000000" w:fill="AFABAB"/>
            <w:vAlign w:val="center"/>
            <w:hideMark/>
          </w:tcPr>
          <w:p w:rsidR="00D8351C" w:rsidRPr="00276199" w:rsidRDefault="00D8351C" w:rsidP="004A6C5E">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Materijal i sredstva za čišćenje i održavanje</w:t>
            </w:r>
          </w:p>
        </w:tc>
        <w:tc>
          <w:tcPr>
            <w:tcW w:w="1559" w:type="dxa"/>
            <w:tcBorders>
              <w:top w:val="nil"/>
              <w:left w:val="nil"/>
              <w:bottom w:val="single" w:sz="4" w:space="0" w:color="808080"/>
              <w:right w:val="single" w:sz="4" w:space="0" w:color="808080"/>
            </w:tcBorders>
            <w:shd w:val="clear" w:color="000000" w:fill="AFABAB"/>
            <w:vAlign w:val="center"/>
            <w:hideMark/>
          </w:tcPr>
          <w:p w:rsidR="00D8351C" w:rsidRPr="00276199" w:rsidRDefault="00D8351C" w:rsidP="004A6C5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80.000</w:t>
            </w:r>
          </w:p>
        </w:tc>
        <w:tc>
          <w:tcPr>
            <w:tcW w:w="1843" w:type="dxa"/>
            <w:tcBorders>
              <w:top w:val="nil"/>
              <w:left w:val="nil"/>
              <w:bottom w:val="single" w:sz="4" w:space="0" w:color="808080"/>
              <w:right w:val="single" w:sz="4" w:space="0" w:color="808080"/>
            </w:tcBorders>
            <w:shd w:val="clear" w:color="000000" w:fill="AFABAB"/>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AFABAB"/>
            <w:vAlign w:val="center"/>
            <w:hideMark/>
          </w:tcPr>
          <w:p w:rsidR="00D8351C" w:rsidRPr="00276199" w:rsidRDefault="00D8351C" w:rsidP="004A6C5E">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Uredski materijal i ostali materijalni rashodi</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AC2261">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356.000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Uredski materijal </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32212</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Literatura (publikacije, časopisi, glasila i ostalo)</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32214</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Materijal i sredstva za čišćenje i održavanje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lastRenderedPageBreak/>
              <w:t>32216</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Materijal za higijenske potrebe i njegu</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70.000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32219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materijali za potrebe redovnog posl.</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156.000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3222</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Materijal i sirovine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E5190B">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1.328.500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AC2261">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32221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Ostali osnovni materijali i sirovine</w:t>
            </w:r>
          </w:p>
        </w:tc>
        <w:tc>
          <w:tcPr>
            <w:tcW w:w="1559" w:type="dxa"/>
            <w:tcBorders>
              <w:top w:val="nil"/>
              <w:left w:val="nil"/>
              <w:bottom w:val="single" w:sz="4" w:space="0" w:color="808080"/>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51.000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AC2261">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3222</w:t>
            </w:r>
            <w:r>
              <w:rPr>
                <w:rFonts w:ascii="Calibri" w:eastAsia="Times New Roman" w:hAnsi="Calibri" w:cs="Times New Roman"/>
                <w:color w:val="404040"/>
                <w:kern w:val="0"/>
                <w:sz w:val="22"/>
                <w:szCs w:val="22"/>
              </w:rPr>
              <w:t>4</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Osnovni materijal i sirovine</w:t>
            </w:r>
            <w:r>
              <w:rPr>
                <w:rFonts w:ascii="Calibri" w:eastAsia="Times New Roman" w:hAnsi="Calibri" w:cs="Times New Roman"/>
                <w:color w:val="404040"/>
                <w:kern w:val="0"/>
                <w:sz w:val="22"/>
                <w:szCs w:val="22"/>
              </w:rPr>
              <w:t xml:space="preserve"> (namirnice)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1.227.500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32229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materijali i sirovine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3223</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Energija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435.000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32231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Električna energija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E5190B">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180.000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32233</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Plin</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32234</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Motorni benzin i dizel gorivo</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32239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mater. za proizvodnju energije (lož ulje, drva)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AC2261">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220.000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3225</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Sitni inventar i auto gume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40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32251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Sitni inventar</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E5190B">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3227</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Službena, radna i zaštitna odjeća i obuća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105.000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32271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Službena, radna i zaštitna odjeća i obuća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Rashodi za usluge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581.000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3231</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telefona, pošte i prijevoza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F7C7C">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88.000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32311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telefona, telefaxa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60.000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32313</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Poštarina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32319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Ostale usluge za komunikaciju i prijevoz</w:t>
            </w:r>
          </w:p>
        </w:tc>
        <w:tc>
          <w:tcPr>
            <w:tcW w:w="1559" w:type="dxa"/>
            <w:tcBorders>
              <w:top w:val="nil"/>
              <w:left w:val="nil"/>
              <w:bottom w:val="single" w:sz="4" w:space="0" w:color="808080"/>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953773">
        <w:trPr>
          <w:trHeight w:val="336"/>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3232</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tekućeg i investicijskog održavanja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C30877">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249.000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32321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tek. I inv. Održ. Građ. Objekata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78396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189.000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32322</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tek. I inv. Održ. Postroj. I opreme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32323</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tek. I inv. Održ. Prijevoznih sredstava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Komunalne usluge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156.000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Opskrba vodom</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C30877">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75.000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32342</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Iznošenje i odvoz smeća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50.000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32343</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Deratizacija i dezinsekcija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32344</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Dimnjačarske i ekološke usluge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32349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komunalne usluge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3236</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Zdravstvene i veterinarske usluge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30.000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32361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Obvezni i preven. zdravstveni pregledi zaposlenika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372"/>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3237</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Intelektualne i osobne usluge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26.000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324"/>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32371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Autorski honorari</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C30877">
        <w:trPr>
          <w:trHeight w:val="288"/>
        </w:trPr>
        <w:tc>
          <w:tcPr>
            <w:tcW w:w="1418"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32372</w:t>
            </w:r>
          </w:p>
        </w:tc>
        <w:tc>
          <w:tcPr>
            <w:tcW w:w="4111"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Ugovori o djelu</w:t>
            </w:r>
          </w:p>
        </w:tc>
        <w:tc>
          <w:tcPr>
            <w:tcW w:w="1559" w:type="dxa"/>
            <w:tcBorders>
              <w:top w:val="nil"/>
              <w:left w:val="nil"/>
              <w:bottom w:val="single" w:sz="4" w:space="0" w:color="808080"/>
              <w:right w:val="single" w:sz="4" w:space="0" w:color="808080"/>
            </w:tcBorders>
            <w:shd w:val="clear" w:color="auto" w:fill="FFFFFF" w:themeFill="background1"/>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15.000</w:t>
            </w:r>
          </w:p>
        </w:tc>
        <w:tc>
          <w:tcPr>
            <w:tcW w:w="1843"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C30877">
        <w:trPr>
          <w:trHeight w:val="288"/>
        </w:trPr>
        <w:tc>
          <w:tcPr>
            <w:tcW w:w="1418"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32377</w:t>
            </w:r>
          </w:p>
        </w:tc>
        <w:tc>
          <w:tcPr>
            <w:tcW w:w="4111"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Usluge agencija, student servisa</w:t>
            </w:r>
          </w:p>
        </w:tc>
        <w:tc>
          <w:tcPr>
            <w:tcW w:w="1559" w:type="dxa"/>
            <w:tcBorders>
              <w:top w:val="nil"/>
              <w:left w:val="nil"/>
              <w:bottom w:val="single" w:sz="4" w:space="0" w:color="808080"/>
              <w:right w:val="single" w:sz="4" w:space="0" w:color="808080"/>
            </w:tcBorders>
            <w:shd w:val="clear" w:color="auto" w:fill="FFFFFF" w:themeFill="background1"/>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w:t>
            </w:r>
          </w:p>
        </w:tc>
        <w:tc>
          <w:tcPr>
            <w:tcW w:w="1843"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3238</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Računalne usluge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14211E">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28.000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32381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ažuriranja računalnih baza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32389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računalne usluge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C30877">
        <w:trPr>
          <w:trHeight w:val="288"/>
        </w:trPr>
        <w:tc>
          <w:tcPr>
            <w:tcW w:w="1418" w:type="dxa"/>
            <w:tcBorders>
              <w:top w:val="nil"/>
              <w:left w:val="nil"/>
              <w:bottom w:val="single" w:sz="4" w:space="0" w:color="808080"/>
              <w:right w:val="single" w:sz="4" w:space="0" w:color="808080"/>
            </w:tcBorders>
            <w:shd w:val="clear" w:color="auto" w:fill="F2F2F2" w:themeFill="background1" w:themeFillShade="F2"/>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3239</w:t>
            </w:r>
          </w:p>
        </w:tc>
        <w:tc>
          <w:tcPr>
            <w:tcW w:w="4111" w:type="dxa"/>
            <w:tcBorders>
              <w:top w:val="nil"/>
              <w:left w:val="nil"/>
              <w:bottom w:val="single" w:sz="4" w:space="0" w:color="808080"/>
              <w:right w:val="single" w:sz="4" w:space="0" w:color="808080"/>
            </w:tcBorders>
            <w:shd w:val="clear" w:color="auto" w:fill="F2F2F2" w:themeFill="background1" w:themeFillShade="F2"/>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Ostale usluge</w:t>
            </w:r>
          </w:p>
        </w:tc>
        <w:tc>
          <w:tcPr>
            <w:tcW w:w="1559" w:type="dxa"/>
            <w:tcBorders>
              <w:top w:val="nil"/>
              <w:left w:val="nil"/>
              <w:bottom w:val="single" w:sz="4" w:space="0" w:color="808080"/>
              <w:right w:val="single" w:sz="4" w:space="0" w:color="808080"/>
            </w:tcBorders>
            <w:shd w:val="clear" w:color="auto" w:fill="F2F2F2" w:themeFill="background1" w:themeFillShade="F2"/>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4.000</w:t>
            </w:r>
          </w:p>
        </w:tc>
        <w:tc>
          <w:tcPr>
            <w:tcW w:w="1843" w:type="dxa"/>
            <w:tcBorders>
              <w:top w:val="nil"/>
              <w:left w:val="nil"/>
              <w:bottom w:val="single" w:sz="4" w:space="0" w:color="808080"/>
              <w:right w:val="single" w:sz="4" w:space="0" w:color="808080"/>
            </w:tcBorders>
            <w:shd w:val="clear" w:color="auto" w:fill="F2F2F2" w:themeFill="background1" w:themeFillShade="F2"/>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F2F2F2" w:themeFill="background1" w:themeFillShade="F2"/>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32391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Grafičke i tiskarske usluge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lastRenderedPageBreak/>
              <w:t>329</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nespomenuti rashodi poslovanja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111.500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3291</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rad predstavničkih i izvršnih tijela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25.000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32911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Naknade za rad članovima upravnih vijeća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3292</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Premije osiguranja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65.000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32921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Premije osiguranja prijevoznih sredstava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32922</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Premije osiguranja ostale imovine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32923</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Premije osiguranja zaposlenih</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25.000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3293</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Reprezentacija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32931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Reprezentacija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8.000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3295</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Pristojbe i naknade</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3.500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5A4252">
        <w:trPr>
          <w:trHeight w:val="288"/>
        </w:trPr>
        <w:tc>
          <w:tcPr>
            <w:tcW w:w="1418"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32951</w:t>
            </w:r>
          </w:p>
        </w:tc>
        <w:tc>
          <w:tcPr>
            <w:tcW w:w="4111"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Upravne i administrativne pristojbe</w:t>
            </w:r>
          </w:p>
        </w:tc>
        <w:tc>
          <w:tcPr>
            <w:tcW w:w="1559" w:type="dxa"/>
            <w:tcBorders>
              <w:top w:val="nil"/>
              <w:left w:val="nil"/>
              <w:bottom w:val="single" w:sz="4" w:space="0" w:color="808080"/>
              <w:right w:val="single" w:sz="4" w:space="0" w:color="808080"/>
            </w:tcBorders>
            <w:shd w:val="clear" w:color="auto" w:fill="FFFFFF" w:themeFill="background1"/>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2.000</w:t>
            </w:r>
          </w:p>
        </w:tc>
        <w:tc>
          <w:tcPr>
            <w:tcW w:w="1843"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5A4252">
        <w:trPr>
          <w:trHeight w:val="288"/>
        </w:trPr>
        <w:tc>
          <w:tcPr>
            <w:tcW w:w="1418"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32953</w:t>
            </w:r>
          </w:p>
        </w:tc>
        <w:tc>
          <w:tcPr>
            <w:tcW w:w="4111"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Javnobilježničke pristojbe</w:t>
            </w:r>
          </w:p>
        </w:tc>
        <w:tc>
          <w:tcPr>
            <w:tcW w:w="1559" w:type="dxa"/>
            <w:tcBorders>
              <w:top w:val="nil"/>
              <w:left w:val="nil"/>
              <w:bottom w:val="single" w:sz="4" w:space="0" w:color="808080"/>
              <w:right w:val="single" w:sz="4" w:space="0" w:color="808080"/>
            </w:tcBorders>
            <w:shd w:val="clear" w:color="auto" w:fill="FFFFFF" w:themeFill="background1"/>
            <w:vAlign w:val="center"/>
            <w:hideMark/>
          </w:tcPr>
          <w:p w:rsidR="00D8351C"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1.500</w:t>
            </w:r>
          </w:p>
        </w:tc>
        <w:tc>
          <w:tcPr>
            <w:tcW w:w="1843" w:type="dxa"/>
            <w:tcBorders>
              <w:top w:val="nil"/>
              <w:left w:val="nil"/>
              <w:bottom w:val="single" w:sz="4" w:space="0" w:color="808080"/>
              <w:right w:val="single" w:sz="4" w:space="0" w:color="808080"/>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c>
          <w:tcPr>
            <w:tcW w:w="1559" w:type="dxa"/>
            <w:tcBorders>
              <w:top w:val="nil"/>
              <w:left w:val="nil"/>
              <w:bottom w:val="single" w:sz="4" w:space="0" w:color="808080"/>
              <w:right w:val="single" w:sz="4" w:space="0" w:color="auto"/>
            </w:tcBorders>
            <w:shd w:val="clear" w:color="auto" w:fill="FFFFFF" w:themeFill="background1"/>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3299</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nespomenuti rashodi poslovanja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E816B9">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32999</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xml:space="preserve">Ostali nespomenuti rashodi poslovanja </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10.000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E816B9">
        <w:trPr>
          <w:trHeight w:val="288"/>
        </w:trPr>
        <w:tc>
          <w:tcPr>
            <w:tcW w:w="1418" w:type="dxa"/>
            <w:tcBorders>
              <w:top w:val="single" w:sz="4" w:space="0" w:color="808080"/>
              <w:left w:val="nil"/>
              <w:bottom w:val="single" w:sz="4" w:space="0" w:color="808080"/>
              <w:right w:val="single" w:sz="4" w:space="0" w:color="808080"/>
            </w:tcBorders>
            <w:shd w:val="clear" w:color="auto" w:fill="888F96" w:themeFill="text2" w:themeFillTint="80"/>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34</w:t>
            </w:r>
          </w:p>
        </w:tc>
        <w:tc>
          <w:tcPr>
            <w:tcW w:w="4111" w:type="dxa"/>
            <w:tcBorders>
              <w:top w:val="single" w:sz="4" w:space="0" w:color="808080"/>
              <w:left w:val="nil"/>
              <w:bottom w:val="single" w:sz="4" w:space="0" w:color="808080"/>
              <w:right w:val="single" w:sz="4" w:space="0" w:color="808080"/>
            </w:tcBorders>
            <w:shd w:val="clear" w:color="auto" w:fill="888F96" w:themeFill="text2" w:themeFillTint="80"/>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Financijski rashodi</w:t>
            </w:r>
          </w:p>
        </w:tc>
        <w:tc>
          <w:tcPr>
            <w:tcW w:w="1559" w:type="dxa"/>
            <w:tcBorders>
              <w:top w:val="single" w:sz="4" w:space="0" w:color="808080"/>
              <w:left w:val="nil"/>
              <w:bottom w:val="single" w:sz="4" w:space="0" w:color="808080"/>
              <w:right w:val="single" w:sz="4" w:space="0" w:color="808080"/>
            </w:tcBorders>
            <w:shd w:val="clear" w:color="auto" w:fill="888F96" w:themeFill="text2" w:themeFillTint="80"/>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4.000</w:t>
            </w:r>
          </w:p>
        </w:tc>
        <w:tc>
          <w:tcPr>
            <w:tcW w:w="1843" w:type="dxa"/>
            <w:tcBorders>
              <w:top w:val="single" w:sz="4" w:space="0" w:color="808080"/>
              <w:left w:val="nil"/>
              <w:bottom w:val="single" w:sz="4" w:space="0" w:color="808080"/>
              <w:right w:val="single" w:sz="4" w:space="0" w:color="808080"/>
            </w:tcBorders>
            <w:shd w:val="clear" w:color="auto" w:fill="888F96" w:themeFill="text2" w:themeFillTint="80"/>
            <w:vAlign w:val="center"/>
            <w:hideMark/>
          </w:tcPr>
          <w:p w:rsidR="00D8351C" w:rsidRPr="00276199" w:rsidRDefault="008F478E"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4.000</w:t>
            </w:r>
          </w:p>
        </w:tc>
        <w:tc>
          <w:tcPr>
            <w:tcW w:w="1559" w:type="dxa"/>
            <w:tcBorders>
              <w:top w:val="single" w:sz="4" w:space="0" w:color="808080"/>
              <w:left w:val="nil"/>
              <w:bottom w:val="single" w:sz="4" w:space="0" w:color="808080"/>
              <w:right w:val="single" w:sz="4" w:space="0" w:color="auto"/>
            </w:tcBorders>
            <w:shd w:val="clear" w:color="auto" w:fill="888F96" w:themeFill="text2" w:themeFillTint="80"/>
            <w:vAlign w:val="center"/>
            <w:hideMark/>
          </w:tcPr>
          <w:p w:rsidR="00D8351C" w:rsidRPr="00276199" w:rsidRDefault="008F478E"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4.000</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343</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Ostali financijski rashodi</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3431</w:t>
            </w:r>
          </w:p>
        </w:tc>
        <w:tc>
          <w:tcPr>
            <w:tcW w:w="4111"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Bankarske usluge i usluge platnog prometa</w:t>
            </w:r>
          </w:p>
        </w:tc>
        <w:tc>
          <w:tcPr>
            <w:tcW w:w="1559"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4.000</w:t>
            </w:r>
          </w:p>
        </w:tc>
        <w:tc>
          <w:tcPr>
            <w:tcW w:w="1843" w:type="dxa"/>
            <w:tcBorders>
              <w:top w:val="nil"/>
              <w:left w:val="nil"/>
              <w:bottom w:val="single" w:sz="4" w:space="0" w:color="808080"/>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34311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banaka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2.500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288"/>
        </w:trPr>
        <w:tc>
          <w:tcPr>
            <w:tcW w:w="1418"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34312</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Usluge platnog prometa</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color w:val="404040"/>
                <w:kern w:val="0"/>
                <w:sz w:val="22"/>
                <w:szCs w:val="22"/>
              </w:rPr>
            </w:pPr>
            <w:r>
              <w:rPr>
                <w:rFonts w:ascii="Calibri" w:eastAsia="Times New Roman" w:hAnsi="Calibri" w:cs="Times New Roman"/>
                <w:color w:val="404040"/>
                <w:kern w:val="0"/>
                <w:sz w:val="22"/>
                <w:szCs w:val="22"/>
              </w:rPr>
              <w:t>1.500</w:t>
            </w:r>
          </w:p>
        </w:tc>
        <w:tc>
          <w:tcPr>
            <w:tcW w:w="1843"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r w:rsidRPr="00276199">
              <w:rPr>
                <w:rFonts w:ascii="Calibri" w:eastAsia="Times New Roman" w:hAnsi="Calibri" w:cs="Times New Roman"/>
                <w:color w:val="404040"/>
                <w:kern w:val="0"/>
                <w:sz w:val="22"/>
                <w:szCs w:val="22"/>
              </w:rPr>
              <w:t> </w:t>
            </w:r>
          </w:p>
        </w:tc>
      </w:tr>
      <w:tr w:rsidR="00D8351C" w:rsidRPr="00276199" w:rsidTr="00953773">
        <w:trPr>
          <w:trHeight w:val="300"/>
        </w:trPr>
        <w:tc>
          <w:tcPr>
            <w:tcW w:w="1418" w:type="dxa"/>
            <w:tcBorders>
              <w:top w:val="nil"/>
              <w:left w:val="nil"/>
              <w:bottom w:val="nil"/>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4</w:t>
            </w:r>
          </w:p>
        </w:tc>
        <w:tc>
          <w:tcPr>
            <w:tcW w:w="4111" w:type="dxa"/>
            <w:tcBorders>
              <w:top w:val="nil"/>
              <w:left w:val="nil"/>
              <w:bottom w:val="nil"/>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Rashodi za nabavu nefinanc. imovine</w:t>
            </w:r>
          </w:p>
        </w:tc>
        <w:tc>
          <w:tcPr>
            <w:tcW w:w="1559" w:type="dxa"/>
            <w:tcBorders>
              <w:top w:val="nil"/>
              <w:left w:val="nil"/>
              <w:bottom w:val="nil"/>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220.000</w:t>
            </w:r>
          </w:p>
        </w:tc>
        <w:tc>
          <w:tcPr>
            <w:tcW w:w="1843" w:type="dxa"/>
            <w:tcBorders>
              <w:top w:val="nil"/>
              <w:left w:val="nil"/>
              <w:bottom w:val="nil"/>
              <w:right w:val="single" w:sz="4" w:space="0" w:color="808080"/>
            </w:tcBorders>
            <w:shd w:val="clear" w:color="000000" w:fill="E7E6E6"/>
            <w:vAlign w:val="center"/>
            <w:hideMark/>
          </w:tcPr>
          <w:p w:rsidR="00D8351C" w:rsidRPr="00276199" w:rsidRDefault="008F478E"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220.000</w:t>
            </w:r>
          </w:p>
        </w:tc>
        <w:tc>
          <w:tcPr>
            <w:tcW w:w="1559" w:type="dxa"/>
            <w:tcBorders>
              <w:top w:val="nil"/>
              <w:left w:val="nil"/>
              <w:bottom w:val="nil"/>
              <w:right w:val="single" w:sz="4" w:space="0" w:color="auto"/>
            </w:tcBorders>
            <w:shd w:val="clear" w:color="000000" w:fill="E7E6E6"/>
            <w:vAlign w:val="center"/>
            <w:hideMark/>
          </w:tcPr>
          <w:p w:rsidR="00D8351C" w:rsidRPr="00276199" w:rsidRDefault="008F478E" w:rsidP="00953773">
            <w:pPr>
              <w:spacing w:before="0" w:after="0" w:line="240" w:lineRule="auto"/>
              <w:jc w:val="right"/>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220.000</w:t>
            </w:r>
          </w:p>
        </w:tc>
      </w:tr>
      <w:tr w:rsidR="00D8351C" w:rsidRPr="00276199" w:rsidTr="00953773">
        <w:trPr>
          <w:trHeight w:val="300"/>
        </w:trPr>
        <w:tc>
          <w:tcPr>
            <w:tcW w:w="1418" w:type="dxa"/>
            <w:tcBorders>
              <w:top w:val="nil"/>
              <w:left w:val="nil"/>
              <w:bottom w:val="nil"/>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42</w:t>
            </w:r>
          </w:p>
        </w:tc>
        <w:tc>
          <w:tcPr>
            <w:tcW w:w="4111" w:type="dxa"/>
            <w:tcBorders>
              <w:top w:val="nil"/>
              <w:left w:val="nil"/>
              <w:bottom w:val="nil"/>
              <w:right w:val="single" w:sz="4" w:space="0" w:color="808080"/>
            </w:tcBorders>
            <w:shd w:val="clear" w:color="000000" w:fill="E7E6E6"/>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Rashodi za nabavu dugotrajne imovine</w:t>
            </w:r>
          </w:p>
        </w:tc>
        <w:tc>
          <w:tcPr>
            <w:tcW w:w="1559" w:type="dxa"/>
            <w:tcBorders>
              <w:top w:val="nil"/>
              <w:left w:val="nil"/>
              <w:bottom w:val="nil"/>
              <w:right w:val="single" w:sz="4" w:space="0" w:color="808080"/>
            </w:tcBorders>
            <w:shd w:val="clear" w:color="000000" w:fill="E7E6E6"/>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220.000</w:t>
            </w:r>
          </w:p>
        </w:tc>
        <w:tc>
          <w:tcPr>
            <w:tcW w:w="1843" w:type="dxa"/>
            <w:tcBorders>
              <w:top w:val="nil"/>
              <w:left w:val="nil"/>
              <w:bottom w:val="nil"/>
              <w:right w:val="single" w:sz="4" w:space="0" w:color="808080"/>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nil"/>
              <w:right w:val="single" w:sz="4" w:space="0" w:color="auto"/>
            </w:tcBorders>
            <w:shd w:val="clear" w:color="000000" w:fill="E7E6E6"/>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422</w:t>
            </w:r>
          </w:p>
        </w:tc>
        <w:tc>
          <w:tcPr>
            <w:tcW w:w="4111" w:type="dxa"/>
            <w:tcBorders>
              <w:top w:val="single" w:sz="4" w:space="0" w:color="auto"/>
              <w:left w:val="nil"/>
              <w:bottom w:val="single" w:sz="4" w:space="0" w:color="auto"/>
              <w:right w:val="single" w:sz="4" w:space="0" w:color="auto"/>
            </w:tcBorders>
            <w:shd w:val="clear" w:color="000000" w:fill="E7E6E6"/>
            <w:vAlign w:val="center"/>
            <w:hideMark/>
          </w:tcPr>
          <w:p w:rsidR="00D8351C" w:rsidRPr="00276199" w:rsidRDefault="00D8351C" w:rsidP="00953773">
            <w:pPr>
              <w:spacing w:before="0" w:after="0" w:line="240" w:lineRule="auto"/>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Postrojenja i oprema</w:t>
            </w: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3321BA">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220.000</w:t>
            </w: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7A7C67">
        <w:trPr>
          <w:trHeight w:val="288"/>
        </w:trPr>
        <w:tc>
          <w:tcPr>
            <w:tcW w:w="14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422</w:t>
            </w:r>
            <w:r>
              <w:rPr>
                <w:rFonts w:ascii="Calibri" w:eastAsia="Times New Roman" w:hAnsi="Calibri" w:cs="Times New Roman"/>
                <w:color w:val="000000"/>
                <w:kern w:val="0"/>
                <w:sz w:val="22"/>
                <w:szCs w:val="22"/>
              </w:rPr>
              <w:t>1</w:t>
            </w:r>
          </w:p>
        </w:tc>
        <w:tc>
          <w:tcPr>
            <w:tcW w:w="4111"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Uredska oprema i namještaj</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3321BA">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30.000</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953773">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42212</w:t>
            </w:r>
          </w:p>
        </w:tc>
        <w:tc>
          <w:tcPr>
            <w:tcW w:w="4111" w:type="dxa"/>
            <w:tcBorders>
              <w:top w:val="nil"/>
              <w:left w:val="nil"/>
              <w:bottom w:val="single" w:sz="4" w:space="0" w:color="auto"/>
              <w:right w:val="single" w:sz="4" w:space="0" w:color="auto"/>
            </w:tcBorders>
            <w:shd w:val="clear" w:color="auto" w:fill="auto"/>
            <w:noWrap/>
            <w:vAlign w:val="bottom"/>
            <w:hideMark/>
          </w:tcPr>
          <w:p w:rsidR="00D8351C" w:rsidRDefault="00D8351C" w:rsidP="00953773">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Uredski namještaj</w:t>
            </w:r>
          </w:p>
        </w:tc>
        <w:tc>
          <w:tcPr>
            <w:tcW w:w="1559" w:type="dxa"/>
            <w:tcBorders>
              <w:top w:val="nil"/>
              <w:left w:val="nil"/>
              <w:bottom w:val="single" w:sz="4" w:space="0" w:color="auto"/>
              <w:right w:val="single" w:sz="4" w:space="0" w:color="auto"/>
            </w:tcBorders>
            <w:shd w:val="clear" w:color="auto" w:fill="auto"/>
            <w:noWrap/>
            <w:vAlign w:val="bottom"/>
            <w:hideMark/>
          </w:tcPr>
          <w:p w:rsidR="00D8351C" w:rsidRDefault="00D8351C" w:rsidP="003321BA">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30.000</w:t>
            </w: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7A7C67">
        <w:trPr>
          <w:trHeight w:val="288"/>
        </w:trPr>
        <w:tc>
          <w:tcPr>
            <w:tcW w:w="141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4227</w:t>
            </w:r>
          </w:p>
        </w:tc>
        <w:tc>
          <w:tcPr>
            <w:tcW w:w="4111"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Default="00D8351C" w:rsidP="00953773">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Uređaji, strojevi i oprema za ostale namjene</w:t>
            </w: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Default="00D8351C" w:rsidP="00D64B12">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170.000</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F2F2F2" w:themeFill="background1" w:themeFillShade="F2"/>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953773">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42271</w:t>
            </w:r>
          </w:p>
        </w:tc>
        <w:tc>
          <w:tcPr>
            <w:tcW w:w="4111" w:type="dxa"/>
            <w:tcBorders>
              <w:top w:val="nil"/>
              <w:left w:val="nil"/>
              <w:bottom w:val="single" w:sz="4" w:space="0" w:color="auto"/>
              <w:right w:val="single" w:sz="4" w:space="0" w:color="auto"/>
            </w:tcBorders>
            <w:shd w:val="clear" w:color="auto" w:fill="auto"/>
            <w:noWrap/>
            <w:vAlign w:val="bottom"/>
            <w:hideMark/>
          </w:tcPr>
          <w:p w:rsidR="00D8351C" w:rsidRDefault="00D8351C" w:rsidP="00953773">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Uređaji</w:t>
            </w:r>
          </w:p>
        </w:tc>
        <w:tc>
          <w:tcPr>
            <w:tcW w:w="1559" w:type="dxa"/>
            <w:tcBorders>
              <w:top w:val="nil"/>
              <w:left w:val="nil"/>
              <w:bottom w:val="single" w:sz="4" w:space="0" w:color="auto"/>
              <w:right w:val="single" w:sz="4" w:space="0" w:color="auto"/>
            </w:tcBorders>
            <w:shd w:val="clear" w:color="auto" w:fill="auto"/>
            <w:noWrap/>
            <w:vAlign w:val="bottom"/>
            <w:hideMark/>
          </w:tcPr>
          <w:p w:rsidR="00D8351C" w:rsidRDefault="00D8351C" w:rsidP="003321BA">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130.000</w:t>
            </w: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953773">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7A7C67">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42273</w:t>
            </w:r>
          </w:p>
        </w:tc>
        <w:tc>
          <w:tcPr>
            <w:tcW w:w="4111" w:type="dxa"/>
            <w:tcBorders>
              <w:top w:val="nil"/>
              <w:left w:val="nil"/>
              <w:bottom w:val="single" w:sz="4" w:space="0" w:color="auto"/>
              <w:right w:val="single" w:sz="4" w:space="0" w:color="auto"/>
            </w:tcBorders>
            <w:shd w:val="clear" w:color="auto" w:fill="auto"/>
            <w:noWrap/>
            <w:vAlign w:val="bottom"/>
            <w:hideMark/>
          </w:tcPr>
          <w:p w:rsidR="00D8351C" w:rsidRDefault="00D8351C" w:rsidP="00953773">
            <w:pPr>
              <w:spacing w:before="0" w:after="0" w:line="240" w:lineRule="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Oprema</w:t>
            </w:r>
          </w:p>
        </w:tc>
        <w:tc>
          <w:tcPr>
            <w:tcW w:w="1559" w:type="dxa"/>
            <w:tcBorders>
              <w:top w:val="nil"/>
              <w:left w:val="nil"/>
              <w:bottom w:val="single" w:sz="4" w:space="0" w:color="auto"/>
              <w:right w:val="single" w:sz="4" w:space="0" w:color="auto"/>
            </w:tcBorders>
            <w:shd w:val="clear" w:color="auto" w:fill="auto"/>
            <w:noWrap/>
            <w:vAlign w:val="bottom"/>
            <w:hideMark/>
          </w:tcPr>
          <w:p w:rsidR="00D8351C" w:rsidRDefault="00D8351C" w:rsidP="003321BA">
            <w:pPr>
              <w:spacing w:before="0" w:after="0" w:line="240" w:lineRule="auto"/>
              <w:jc w:val="center"/>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40.000</w:t>
            </w: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jc w:val="right"/>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953773">
        <w:trPr>
          <w:trHeight w:val="288"/>
        </w:trPr>
        <w:tc>
          <w:tcPr>
            <w:tcW w:w="1418" w:type="dxa"/>
            <w:tcBorders>
              <w:top w:val="single" w:sz="4" w:space="0" w:color="808080"/>
              <w:left w:val="single" w:sz="4" w:space="0" w:color="auto"/>
              <w:bottom w:val="single" w:sz="4" w:space="0" w:color="808080"/>
              <w:right w:val="single" w:sz="4" w:space="0" w:color="808080"/>
            </w:tcBorders>
            <w:shd w:val="clear" w:color="000000" w:fill="FFF3CB"/>
            <w:vAlign w:val="center"/>
            <w:hideMark/>
          </w:tcPr>
          <w:p w:rsidR="00D8351C" w:rsidRPr="00E816B9" w:rsidRDefault="00D8351C" w:rsidP="003C327C">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PROGRAM: K 102901</w:t>
            </w:r>
          </w:p>
        </w:tc>
        <w:tc>
          <w:tcPr>
            <w:tcW w:w="4111"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E816B9" w:rsidRDefault="00D8351C" w:rsidP="00953773">
            <w:pPr>
              <w:spacing w:before="0" w:after="0" w:line="240" w:lineRule="auto"/>
              <w:jc w:val="both"/>
              <w:rPr>
                <w:rFonts w:ascii="Calibri" w:eastAsia="Times New Roman" w:hAnsi="Calibri" w:cs="Times New Roman"/>
                <w:b/>
                <w:bCs/>
                <w:color w:val="404040"/>
                <w:kern w:val="0"/>
                <w:sz w:val="22"/>
                <w:szCs w:val="22"/>
              </w:rPr>
            </w:pPr>
            <w:r w:rsidRPr="00E816B9">
              <w:rPr>
                <w:rFonts w:ascii="Calibri" w:eastAsia="Times New Roman" w:hAnsi="Calibri" w:cs="Times New Roman"/>
                <w:b/>
                <w:bCs/>
                <w:color w:val="404040"/>
                <w:kern w:val="0"/>
                <w:sz w:val="22"/>
                <w:szCs w:val="22"/>
              </w:rPr>
              <w:t>REKONSTRUKCIJA ZGRADE DJEČJEG VRTIĆA</w:t>
            </w:r>
          </w:p>
        </w:tc>
        <w:tc>
          <w:tcPr>
            <w:tcW w:w="1559"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E816B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D41D91"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808080"/>
              <w:left w:val="nil"/>
              <w:bottom w:val="single" w:sz="4" w:space="0" w:color="808080"/>
              <w:right w:val="single" w:sz="4" w:space="0" w:color="auto"/>
            </w:tcBorders>
            <w:shd w:val="clear" w:color="000000" w:fill="FFF3CB"/>
            <w:vAlign w:val="center"/>
            <w:hideMark/>
          </w:tcPr>
          <w:p w:rsidR="00D8351C" w:rsidRPr="00276199" w:rsidRDefault="00D8351C" w:rsidP="00953773">
            <w:pPr>
              <w:spacing w:before="0" w:after="0" w:line="240" w:lineRule="auto"/>
              <w:jc w:val="right"/>
              <w:rPr>
                <w:rFonts w:ascii="Calibri" w:eastAsia="Times New Roman" w:hAnsi="Calibri" w:cs="Times New Roman"/>
                <w:color w:val="404040"/>
                <w:kern w:val="0"/>
                <w:sz w:val="22"/>
                <w:szCs w:val="22"/>
              </w:rPr>
            </w:pPr>
          </w:p>
        </w:tc>
      </w:tr>
      <w:tr w:rsidR="00D8351C" w:rsidRPr="00276199" w:rsidTr="00953773">
        <w:trPr>
          <w:trHeight w:val="288"/>
        </w:trPr>
        <w:tc>
          <w:tcPr>
            <w:tcW w:w="1418" w:type="dxa"/>
            <w:tcBorders>
              <w:top w:val="nil"/>
              <w:left w:val="single" w:sz="4" w:space="0" w:color="auto"/>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Funk.klas.: 0911</w:t>
            </w:r>
          </w:p>
        </w:tc>
        <w:tc>
          <w:tcPr>
            <w:tcW w:w="4111"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nil"/>
              <w:left w:val="nil"/>
              <w:bottom w:val="single" w:sz="4" w:space="0" w:color="808080"/>
              <w:right w:val="single" w:sz="4" w:space="0" w:color="808080"/>
            </w:tcBorders>
            <w:shd w:val="clear" w:color="auto" w:fill="auto"/>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808080"/>
              <w:right w:val="single" w:sz="4" w:space="0" w:color="808080"/>
            </w:tcBorders>
            <w:shd w:val="clear" w:color="auto" w:fill="auto"/>
            <w:vAlign w:val="center"/>
            <w:hideMark/>
          </w:tcPr>
          <w:p w:rsidR="00D8351C" w:rsidRPr="00D41D91"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808080"/>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024D68">
        <w:trPr>
          <w:trHeight w:val="288"/>
        </w:trPr>
        <w:tc>
          <w:tcPr>
            <w:tcW w:w="1418" w:type="dxa"/>
            <w:tcBorders>
              <w:top w:val="nil"/>
              <w:left w:val="single" w:sz="4" w:space="0" w:color="auto"/>
              <w:bottom w:val="single" w:sz="4" w:space="0" w:color="auto"/>
              <w:right w:val="single" w:sz="4" w:space="0" w:color="808080"/>
            </w:tcBorders>
            <w:shd w:val="clear" w:color="auto" w:fill="F8EBD1" w:themeFill="background2" w:themeFillTint="33"/>
            <w:vAlign w:val="center"/>
            <w:hideMark/>
          </w:tcPr>
          <w:p w:rsidR="00D8351C" w:rsidRPr="00024D68" w:rsidRDefault="00D8351C" w:rsidP="003C327C">
            <w:pPr>
              <w:spacing w:before="0" w:after="0" w:line="240" w:lineRule="auto"/>
              <w:jc w:val="both"/>
              <w:rPr>
                <w:rFonts w:ascii="Calibri" w:eastAsia="Times New Roman" w:hAnsi="Calibri" w:cs="Times New Roman"/>
                <w:b/>
                <w:bCs/>
                <w:color w:val="404040"/>
                <w:kern w:val="0"/>
                <w:sz w:val="22"/>
                <w:szCs w:val="22"/>
              </w:rPr>
            </w:pPr>
            <w:r w:rsidRPr="00024D68">
              <w:rPr>
                <w:rFonts w:ascii="Calibri" w:eastAsia="Times New Roman" w:hAnsi="Calibri" w:cs="Times New Roman"/>
                <w:b/>
                <w:bCs/>
                <w:color w:val="404040"/>
                <w:kern w:val="0"/>
                <w:sz w:val="22"/>
                <w:szCs w:val="22"/>
              </w:rPr>
              <w:t>Izvor: 1.1</w:t>
            </w:r>
          </w:p>
        </w:tc>
        <w:tc>
          <w:tcPr>
            <w:tcW w:w="4111"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Pr="00024D68" w:rsidRDefault="00D8351C" w:rsidP="00953773">
            <w:pPr>
              <w:spacing w:before="0" w:after="0" w:line="240" w:lineRule="auto"/>
              <w:jc w:val="both"/>
              <w:rPr>
                <w:rFonts w:ascii="Calibri" w:eastAsia="Times New Roman" w:hAnsi="Calibri" w:cs="Times New Roman"/>
                <w:b/>
                <w:bCs/>
                <w:color w:val="404040"/>
                <w:kern w:val="0"/>
                <w:sz w:val="22"/>
                <w:szCs w:val="22"/>
              </w:rPr>
            </w:pPr>
            <w:r w:rsidRPr="00024D68">
              <w:rPr>
                <w:rFonts w:ascii="Calibri" w:eastAsia="Times New Roman" w:hAnsi="Calibri" w:cs="Times New Roman"/>
                <w:b/>
                <w:bCs/>
                <w:color w:val="404040"/>
                <w:kern w:val="0"/>
                <w:sz w:val="22"/>
                <w:szCs w:val="22"/>
              </w:rPr>
              <w:t>Opći prihodi i primici</w:t>
            </w:r>
          </w:p>
        </w:tc>
        <w:tc>
          <w:tcPr>
            <w:tcW w:w="1559"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Pr="00024D68"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F8EBD1" w:themeFill="background2" w:themeFillTint="33"/>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180"/>
        </w:trPr>
        <w:tc>
          <w:tcPr>
            <w:tcW w:w="1418" w:type="dxa"/>
            <w:tcBorders>
              <w:top w:val="single" w:sz="4" w:space="0" w:color="auto"/>
              <w:left w:val="single" w:sz="4" w:space="0" w:color="auto"/>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343</w:t>
            </w:r>
          </w:p>
        </w:tc>
        <w:tc>
          <w:tcPr>
            <w:tcW w:w="4111" w:type="dxa"/>
            <w:tcBorders>
              <w:top w:val="single" w:sz="4" w:space="0" w:color="auto"/>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Usluge banaka</w:t>
            </w:r>
          </w:p>
        </w:tc>
        <w:tc>
          <w:tcPr>
            <w:tcW w:w="1559" w:type="dxa"/>
            <w:tcBorders>
              <w:top w:val="single" w:sz="4" w:space="0" w:color="auto"/>
              <w:left w:val="nil"/>
              <w:bottom w:val="single" w:sz="4" w:space="0" w:color="auto"/>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96"/>
        </w:trPr>
        <w:tc>
          <w:tcPr>
            <w:tcW w:w="1418" w:type="dxa"/>
            <w:tcBorders>
              <w:top w:val="single" w:sz="4" w:space="0" w:color="auto"/>
              <w:left w:val="single" w:sz="4" w:space="0" w:color="auto"/>
              <w:bottom w:val="nil"/>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p>
        </w:tc>
        <w:tc>
          <w:tcPr>
            <w:tcW w:w="4111" w:type="dxa"/>
            <w:tcBorders>
              <w:top w:val="single" w:sz="4" w:space="0" w:color="auto"/>
              <w:left w:val="nil"/>
              <w:bottom w:val="nil"/>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p>
        </w:tc>
        <w:tc>
          <w:tcPr>
            <w:tcW w:w="1559" w:type="dxa"/>
            <w:tcBorders>
              <w:top w:val="single" w:sz="4" w:space="0" w:color="auto"/>
              <w:left w:val="nil"/>
              <w:bottom w:val="nil"/>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nil"/>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auto"/>
              <w:left w:val="nil"/>
              <w:bottom w:val="nil"/>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168"/>
        </w:trPr>
        <w:tc>
          <w:tcPr>
            <w:tcW w:w="1418" w:type="dxa"/>
            <w:tcBorders>
              <w:top w:val="nil"/>
              <w:left w:val="single" w:sz="4" w:space="0" w:color="auto"/>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34311</w:t>
            </w:r>
          </w:p>
        </w:tc>
        <w:tc>
          <w:tcPr>
            <w:tcW w:w="4111"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Usluge banaka</w:t>
            </w:r>
          </w:p>
        </w:tc>
        <w:tc>
          <w:tcPr>
            <w:tcW w:w="1559" w:type="dxa"/>
            <w:tcBorders>
              <w:top w:val="nil"/>
              <w:left w:val="nil"/>
              <w:bottom w:val="single" w:sz="4" w:space="0" w:color="auto"/>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108"/>
        </w:trPr>
        <w:tc>
          <w:tcPr>
            <w:tcW w:w="1418" w:type="dxa"/>
            <w:tcBorders>
              <w:top w:val="single" w:sz="4" w:space="0" w:color="auto"/>
              <w:left w:val="single" w:sz="4" w:space="0" w:color="auto"/>
              <w:bottom w:val="nil"/>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p>
        </w:tc>
        <w:tc>
          <w:tcPr>
            <w:tcW w:w="4111" w:type="dxa"/>
            <w:tcBorders>
              <w:top w:val="single" w:sz="4" w:space="0" w:color="auto"/>
              <w:left w:val="nil"/>
              <w:bottom w:val="nil"/>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p>
        </w:tc>
        <w:tc>
          <w:tcPr>
            <w:tcW w:w="1559" w:type="dxa"/>
            <w:tcBorders>
              <w:top w:val="single" w:sz="4" w:space="0" w:color="auto"/>
              <w:left w:val="nil"/>
              <w:bottom w:val="nil"/>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nil"/>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single" w:sz="4" w:space="0" w:color="auto"/>
              <w:left w:val="nil"/>
              <w:bottom w:val="nil"/>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204"/>
        </w:trPr>
        <w:tc>
          <w:tcPr>
            <w:tcW w:w="1418" w:type="dxa"/>
            <w:tcBorders>
              <w:top w:val="nil"/>
              <w:left w:val="single" w:sz="4" w:space="0" w:color="auto"/>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34233</w:t>
            </w:r>
          </w:p>
        </w:tc>
        <w:tc>
          <w:tcPr>
            <w:tcW w:w="4111"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Kte za primljene kredite</w:t>
            </w:r>
          </w:p>
        </w:tc>
        <w:tc>
          <w:tcPr>
            <w:tcW w:w="1559" w:type="dxa"/>
            <w:tcBorders>
              <w:top w:val="nil"/>
              <w:left w:val="nil"/>
              <w:bottom w:val="single" w:sz="4" w:space="0" w:color="auto"/>
              <w:right w:val="single" w:sz="4" w:space="0" w:color="808080"/>
            </w:tcBorders>
            <w:shd w:val="clear" w:color="auto" w:fill="auto"/>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024D68">
        <w:trPr>
          <w:trHeight w:val="204"/>
        </w:trPr>
        <w:tc>
          <w:tcPr>
            <w:tcW w:w="1418" w:type="dxa"/>
            <w:tcBorders>
              <w:top w:val="nil"/>
              <w:left w:val="single" w:sz="4" w:space="0" w:color="auto"/>
              <w:bottom w:val="single" w:sz="4" w:space="0" w:color="auto"/>
              <w:right w:val="single" w:sz="4" w:space="0" w:color="808080"/>
            </w:tcBorders>
            <w:shd w:val="clear" w:color="auto" w:fill="F8EBD1" w:themeFill="background2" w:themeFillTint="33"/>
            <w:vAlign w:val="center"/>
            <w:hideMark/>
          </w:tcPr>
          <w:p w:rsidR="00D8351C"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Izvor: 3.2.</w:t>
            </w:r>
          </w:p>
        </w:tc>
        <w:tc>
          <w:tcPr>
            <w:tcW w:w="4111"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Vlastiti prihodi</w:t>
            </w:r>
          </w:p>
        </w:tc>
        <w:tc>
          <w:tcPr>
            <w:tcW w:w="1559"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F8EBD1" w:themeFill="background2" w:themeFillTint="33"/>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F8EBD1" w:themeFill="background2" w:themeFillTint="33"/>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204"/>
        </w:trPr>
        <w:tc>
          <w:tcPr>
            <w:tcW w:w="1418" w:type="dxa"/>
            <w:tcBorders>
              <w:top w:val="nil"/>
              <w:left w:val="single" w:sz="4" w:space="0" w:color="auto"/>
              <w:bottom w:val="single" w:sz="4" w:space="0" w:color="auto"/>
              <w:right w:val="single" w:sz="4" w:space="0" w:color="808080"/>
            </w:tcBorders>
            <w:shd w:val="clear" w:color="auto" w:fill="auto"/>
            <w:vAlign w:val="center"/>
            <w:hideMark/>
          </w:tcPr>
          <w:p w:rsidR="00D8351C" w:rsidRDefault="00D8351C" w:rsidP="00953773">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34233</w:t>
            </w:r>
          </w:p>
        </w:tc>
        <w:tc>
          <w:tcPr>
            <w:tcW w:w="4111"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B003C1">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Kte za primljene kredite</w:t>
            </w:r>
          </w:p>
        </w:tc>
        <w:tc>
          <w:tcPr>
            <w:tcW w:w="1559" w:type="dxa"/>
            <w:tcBorders>
              <w:top w:val="nil"/>
              <w:left w:val="nil"/>
              <w:bottom w:val="single" w:sz="4" w:space="0" w:color="auto"/>
              <w:right w:val="single" w:sz="4" w:space="0" w:color="808080"/>
            </w:tcBorders>
            <w:shd w:val="clear" w:color="auto" w:fill="auto"/>
            <w:vAlign w:val="center"/>
            <w:hideMark/>
          </w:tcPr>
          <w:p w:rsidR="00D8351C" w:rsidRDefault="00D8351C" w:rsidP="00B003C1">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953773">
        <w:trPr>
          <w:trHeight w:val="204"/>
        </w:trPr>
        <w:tc>
          <w:tcPr>
            <w:tcW w:w="1418" w:type="dxa"/>
            <w:tcBorders>
              <w:top w:val="nil"/>
              <w:left w:val="single" w:sz="4" w:space="0" w:color="auto"/>
              <w:bottom w:val="single" w:sz="4" w:space="0" w:color="auto"/>
              <w:right w:val="single" w:sz="4" w:space="0" w:color="808080"/>
            </w:tcBorders>
            <w:shd w:val="clear" w:color="auto" w:fill="auto"/>
            <w:vAlign w:val="center"/>
            <w:hideMark/>
          </w:tcPr>
          <w:p w:rsidR="00D8351C" w:rsidRPr="00276199" w:rsidRDefault="00D8351C" w:rsidP="00B003C1">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34311</w:t>
            </w:r>
          </w:p>
        </w:tc>
        <w:tc>
          <w:tcPr>
            <w:tcW w:w="4111"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B003C1">
            <w:pPr>
              <w:spacing w:before="0" w:after="0" w:line="240" w:lineRule="auto"/>
              <w:jc w:val="both"/>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Usluge banaka</w:t>
            </w:r>
          </w:p>
        </w:tc>
        <w:tc>
          <w:tcPr>
            <w:tcW w:w="1559" w:type="dxa"/>
            <w:tcBorders>
              <w:top w:val="nil"/>
              <w:left w:val="nil"/>
              <w:bottom w:val="single" w:sz="4" w:space="0" w:color="auto"/>
              <w:right w:val="single" w:sz="4" w:space="0" w:color="808080"/>
            </w:tcBorders>
            <w:shd w:val="clear" w:color="auto" w:fill="auto"/>
            <w:vAlign w:val="center"/>
            <w:hideMark/>
          </w:tcPr>
          <w:p w:rsidR="00D8351C" w:rsidRDefault="00D8351C" w:rsidP="00B003C1">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single" w:sz="4" w:space="0" w:color="auto"/>
              <w:right w:val="single" w:sz="4" w:space="0" w:color="808080"/>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D8351C" w:rsidRPr="00276199" w:rsidRDefault="00D8351C" w:rsidP="00953773">
            <w:pPr>
              <w:spacing w:before="0" w:after="0" w:line="240" w:lineRule="auto"/>
              <w:jc w:val="right"/>
              <w:rPr>
                <w:rFonts w:ascii="Calibri" w:eastAsia="Times New Roman" w:hAnsi="Calibri" w:cs="Times New Roman"/>
                <w:b/>
                <w:bCs/>
                <w:color w:val="404040"/>
                <w:kern w:val="0"/>
                <w:sz w:val="22"/>
                <w:szCs w:val="22"/>
              </w:rPr>
            </w:pPr>
          </w:p>
        </w:tc>
      </w:tr>
      <w:tr w:rsidR="00D8351C" w:rsidRPr="00276199" w:rsidTr="00191C40">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8351C" w:rsidRPr="00191C40" w:rsidRDefault="00D8351C" w:rsidP="006F3746">
            <w:pPr>
              <w:spacing w:before="0" w:after="0" w:line="240" w:lineRule="auto"/>
              <w:jc w:val="both"/>
              <w:rPr>
                <w:rFonts w:ascii="Calibri" w:eastAsia="Times New Roman" w:hAnsi="Calibri" w:cs="Times New Roman"/>
                <w:b/>
                <w:bCs/>
                <w:color w:val="404040"/>
                <w:kern w:val="0"/>
                <w:sz w:val="22"/>
                <w:szCs w:val="22"/>
              </w:rPr>
            </w:pPr>
            <w:r w:rsidRPr="00191C40">
              <w:rPr>
                <w:rFonts w:ascii="Calibri" w:eastAsia="Times New Roman" w:hAnsi="Calibri" w:cs="Times New Roman"/>
                <w:b/>
                <w:bCs/>
                <w:color w:val="404040"/>
                <w:kern w:val="0"/>
                <w:sz w:val="22"/>
                <w:szCs w:val="22"/>
              </w:rPr>
              <w:t>PROGRAM: K 102901</w:t>
            </w:r>
          </w:p>
        </w:tc>
        <w:tc>
          <w:tcPr>
            <w:tcW w:w="4111" w:type="dxa"/>
            <w:tcBorders>
              <w:top w:val="single" w:sz="4" w:space="0" w:color="auto"/>
              <w:left w:val="nil"/>
              <w:bottom w:val="single" w:sz="4" w:space="0" w:color="auto"/>
              <w:right w:val="single" w:sz="4" w:space="0" w:color="auto"/>
            </w:tcBorders>
            <w:shd w:val="clear" w:color="000000" w:fill="FFC000"/>
            <w:noWrap/>
            <w:vAlign w:val="center"/>
            <w:hideMark/>
          </w:tcPr>
          <w:p w:rsidR="00D8351C" w:rsidRPr="00191C40" w:rsidRDefault="00D8351C" w:rsidP="006F3746">
            <w:pPr>
              <w:spacing w:before="0" w:after="0" w:line="240" w:lineRule="auto"/>
              <w:jc w:val="both"/>
              <w:rPr>
                <w:rFonts w:ascii="Calibri" w:eastAsia="Times New Roman" w:hAnsi="Calibri" w:cs="Times New Roman"/>
                <w:b/>
                <w:bCs/>
                <w:color w:val="404040"/>
                <w:kern w:val="0"/>
                <w:sz w:val="22"/>
                <w:szCs w:val="22"/>
              </w:rPr>
            </w:pPr>
            <w:r w:rsidRPr="00191C40">
              <w:rPr>
                <w:rFonts w:ascii="Calibri" w:eastAsia="Times New Roman" w:hAnsi="Calibri" w:cs="Times New Roman"/>
                <w:b/>
                <w:bCs/>
                <w:color w:val="404040"/>
                <w:kern w:val="0"/>
                <w:sz w:val="22"/>
                <w:szCs w:val="22"/>
              </w:rPr>
              <w:t>REKONSTRUKCIJA ZGRADE DJEČJEG VRTIĆA</w:t>
            </w:r>
          </w:p>
        </w:tc>
        <w:tc>
          <w:tcPr>
            <w:tcW w:w="1559" w:type="dxa"/>
            <w:tcBorders>
              <w:top w:val="single" w:sz="4" w:space="0" w:color="auto"/>
              <w:left w:val="nil"/>
              <w:bottom w:val="single" w:sz="4" w:space="0" w:color="auto"/>
              <w:right w:val="single" w:sz="4" w:space="0" w:color="auto"/>
            </w:tcBorders>
            <w:shd w:val="clear" w:color="000000" w:fill="FFC000"/>
            <w:noWrap/>
            <w:vAlign w:val="center"/>
            <w:hideMark/>
          </w:tcPr>
          <w:p w:rsidR="00D8351C" w:rsidRPr="00191C40"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single" w:sz="4" w:space="0" w:color="auto"/>
              <w:right w:val="single" w:sz="4" w:space="0" w:color="auto"/>
            </w:tcBorders>
            <w:shd w:val="clear" w:color="000000" w:fill="FFC000"/>
            <w:noWrap/>
            <w:vAlign w:val="bottom"/>
            <w:hideMark/>
          </w:tcPr>
          <w:p w:rsidR="00D8351C" w:rsidRPr="00191C40" w:rsidRDefault="00D8351C" w:rsidP="00953773">
            <w:pPr>
              <w:spacing w:before="0" w:after="0" w:line="240" w:lineRule="auto"/>
              <w:rPr>
                <w:rFonts w:ascii="Calibri" w:eastAsia="Times New Roman" w:hAnsi="Calibri" w:cs="Times New Roman"/>
                <w:b/>
                <w:bCs/>
                <w:color w:val="000000"/>
                <w:kern w:val="0"/>
                <w:sz w:val="22"/>
                <w:szCs w:val="22"/>
              </w:rPr>
            </w:pPr>
          </w:p>
        </w:tc>
        <w:tc>
          <w:tcPr>
            <w:tcW w:w="1559" w:type="dxa"/>
            <w:tcBorders>
              <w:top w:val="single" w:sz="4" w:space="0" w:color="auto"/>
              <w:left w:val="nil"/>
              <w:bottom w:val="single" w:sz="4" w:space="0" w:color="auto"/>
              <w:right w:val="single" w:sz="4" w:space="0" w:color="auto"/>
            </w:tcBorders>
            <w:shd w:val="clear" w:color="000000" w:fill="FFC000"/>
            <w:noWrap/>
            <w:vAlign w:val="bottom"/>
            <w:hideMark/>
          </w:tcPr>
          <w:p w:rsidR="00D8351C" w:rsidRPr="00F82F11" w:rsidRDefault="00D8351C" w:rsidP="00953773">
            <w:pPr>
              <w:spacing w:before="0" w:after="0" w:line="240" w:lineRule="auto"/>
              <w:rPr>
                <w:rFonts w:ascii="Calibri" w:eastAsia="Times New Roman" w:hAnsi="Calibri" w:cs="Times New Roman"/>
                <w:b/>
                <w:bCs/>
                <w:color w:val="000000"/>
                <w:kern w:val="0"/>
                <w:sz w:val="22"/>
                <w:szCs w:val="22"/>
                <w:highlight w:val="yellow"/>
              </w:rPr>
            </w:pPr>
          </w:p>
        </w:tc>
      </w:tr>
      <w:tr w:rsidR="00D8351C" w:rsidRPr="00276199" w:rsidTr="006F3746">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351C" w:rsidRPr="00276199" w:rsidRDefault="00D8351C" w:rsidP="006F3746">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Funk.klas.: 0911</w:t>
            </w:r>
          </w:p>
        </w:tc>
        <w:tc>
          <w:tcPr>
            <w:tcW w:w="4111" w:type="dxa"/>
            <w:tcBorders>
              <w:top w:val="single" w:sz="4" w:space="0" w:color="auto"/>
              <w:left w:val="nil"/>
              <w:bottom w:val="single" w:sz="4" w:space="0" w:color="auto"/>
              <w:right w:val="single" w:sz="4" w:space="0" w:color="auto"/>
            </w:tcBorders>
            <w:shd w:val="clear" w:color="000000" w:fill="E7E6E6"/>
            <w:noWrap/>
            <w:vAlign w:val="center"/>
            <w:hideMark/>
          </w:tcPr>
          <w:p w:rsidR="00D8351C" w:rsidRPr="00276199" w:rsidRDefault="00D8351C" w:rsidP="006F3746">
            <w:pPr>
              <w:spacing w:before="0" w:after="0" w:line="240" w:lineRule="auto"/>
              <w:jc w:val="both"/>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r>
      <w:tr w:rsidR="00D8351C" w:rsidRPr="00276199" w:rsidTr="006F3746">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351C" w:rsidRPr="00191C40" w:rsidRDefault="00D8351C" w:rsidP="003C327C">
            <w:pPr>
              <w:spacing w:before="0" w:after="0" w:line="240" w:lineRule="auto"/>
              <w:jc w:val="both"/>
              <w:rPr>
                <w:rFonts w:ascii="Calibri" w:eastAsia="Times New Roman" w:hAnsi="Calibri" w:cs="Times New Roman"/>
                <w:b/>
                <w:bCs/>
                <w:color w:val="404040"/>
                <w:kern w:val="0"/>
                <w:sz w:val="22"/>
                <w:szCs w:val="22"/>
              </w:rPr>
            </w:pPr>
            <w:r w:rsidRPr="00191C40">
              <w:rPr>
                <w:rFonts w:ascii="Calibri" w:eastAsia="Times New Roman" w:hAnsi="Calibri" w:cs="Times New Roman"/>
                <w:b/>
                <w:bCs/>
                <w:color w:val="404040"/>
                <w:kern w:val="0"/>
                <w:sz w:val="22"/>
                <w:szCs w:val="22"/>
              </w:rPr>
              <w:t xml:space="preserve">Izvor: </w:t>
            </w:r>
          </w:p>
        </w:tc>
        <w:tc>
          <w:tcPr>
            <w:tcW w:w="4111" w:type="dxa"/>
            <w:tcBorders>
              <w:top w:val="single" w:sz="4" w:space="0" w:color="auto"/>
              <w:left w:val="nil"/>
              <w:bottom w:val="single" w:sz="4" w:space="0" w:color="auto"/>
              <w:right w:val="single" w:sz="4" w:space="0" w:color="auto"/>
            </w:tcBorders>
            <w:shd w:val="clear" w:color="000000" w:fill="E7E6E6"/>
            <w:noWrap/>
            <w:vAlign w:val="center"/>
            <w:hideMark/>
          </w:tcPr>
          <w:p w:rsidR="00D8351C" w:rsidRPr="00191C40" w:rsidRDefault="00D8351C" w:rsidP="006F3746">
            <w:pPr>
              <w:spacing w:before="0" w:after="0" w:line="240" w:lineRule="auto"/>
              <w:jc w:val="both"/>
              <w:rPr>
                <w:rFonts w:ascii="Calibri" w:eastAsia="Times New Roman" w:hAnsi="Calibri" w:cs="Times New Roman"/>
                <w:b/>
                <w:bCs/>
                <w:color w:val="404040"/>
                <w:kern w:val="0"/>
                <w:sz w:val="22"/>
                <w:szCs w:val="22"/>
              </w:rPr>
            </w:pPr>
            <w:r w:rsidRPr="00191C40">
              <w:rPr>
                <w:rFonts w:ascii="Calibri" w:eastAsia="Times New Roman" w:hAnsi="Calibri" w:cs="Times New Roman"/>
                <w:b/>
                <w:bCs/>
                <w:color w:val="404040"/>
                <w:kern w:val="0"/>
                <w:sz w:val="22"/>
                <w:szCs w:val="22"/>
              </w:rPr>
              <w:t xml:space="preserve">Namjenski primici od financiranja </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D8351C" w:rsidRPr="00191C40"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r>
      <w:tr w:rsidR="00D8351C" w:rsidRPr="00276199" w:rsidTr="00953773">
        <w:trPr>
          <w:trHeight w:val="288"/>
        </w:trPr>
        <w:tc>
          <w:tcPr>
            <w:tcW w:w="1418"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lastRenderedPageBreak/>
              <w:t>4</w:t>
            </w:r>
          </w:p>
        </w:tc>
        <w:tc>
          <w:tcPr>
            <w:tcW w:w="4111"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3C327C">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 xml:space="preserve">Rashodi za </w:t>
            </w:r>
            <w:r>
              <w:rPr>
                <w:rFonts w:ascii="Calibri" w:eastAsia="Times New Roman" w:hAnsi="Calibri" w:cs="Times New Roman"/>
                <w:b/>
                <w:bCs/>
                <w:color w:val="000000"/>
                <w:kern w:val="0"/>
                <w:sz w:val="22"/>
                <w:szCs w:val="22"/>
              </w:rPr>
              <w:t>nabavu nefinancijske imovine</w:t>
            </w: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3321BA">
            <w:pPr>
              <w:spacing w:before="0" w:after="0" w:line="240" w:lineRule="auto"/>
              <w:jc w:val="center"/>
              <w:rPr>
                <w:rFonts w:ascii="Calibri" w:eastAsia="Times New Roman" w:hAnsi="Calibri" w:cs="Times New Roman"/>
                <w:b/>
                <w:bCs/>
                <w:color w:val="000000"/>
                <w:kern w:val="0"/>
                <w:sz w:val="22"/>
                <w:szCs w:val="22"/>
              </w:rPr>
            </w:pPr>
          </w:p>
        </w:tc>
        <w:tc>
          <w:tcPr>
            <w:tcW w:w="1843"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 </w:t>
            </w:r>
          </w:p>
        </w:tc>
        <w:tc>
          <w:tcPr>
            <w:tcW w:w="1559" w:type="dxa"/>
            <w:tcBorders>
              <w:top w:val="single" w:sz="4" w:space="0" w:color="auto"/>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 </w:t>
            </w: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451</w:t>
            </w:r>
          </w:p>
        </w:tc>
        <w:tc>
          <w:tcPr>
            <w:tcW w:w="4111" w:type="dxa"/>
            <w:tcBorders>
              <w:top w:val="nil"/>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Dodatna ulaganja na građ. objektima</w:t>
            </w:r>
          </w:p>
        </w:tc>
        <w:tc>
          <w:tcPr>
            <w:tcW w:w="1559" w:type="dxa"/>
            <w:tcBorders>
              <w:top w:val="nil"/>
              <w:left w:val="nil"/>
              <w:bottom w:val="single" w:sz="4" w:space="0" w:color="auto"/>
              <w:right w:val="single" w:sz="4" w:space="0" w:color="auto"/>
            </w:tcBorders>
            <w:shd w:val="clear" w:color="000000" w:fill="E7E6E6"/>
            <w:noWrap/>
            <w:vAlign w:val="bottom"/>
            <w:hideMark/>
          </w:tcPr>
          <w:p w:rsidR="00D8351C" w:rsidRPr="00276199" w:rsidRDefault="00D8351C" w:rsidP="003321BA">
            <w:pPr>
              <w:spacing w:before="0" w:after="0" w:line="240" w:lineRule="auto"/>
              <w:jc w:val="center"/>
              <w:rPr>
                <w:rFonts w:ascii="Calibri" w:eastAsia="Times New Roman" w:hAnsi="Calibri" w:cs="Times New Roman"/>
                <w:b/>
                <w:bCs/>
                <w:color w:val="000000"/>
                <w:kern w:val="0"/>
                <w:sz w:val="22"/>
                <w:szCs w:val="22"/>
              </w:rPr>
            </w:pPr>
          </w:p>
        </w:tc>
        <w:tc>
          <w:tcPr>
            <w:tcW w:w="1843" w:type="dxa"/>
            <w:tcBorders>
              <w:top w:val="nil"/>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 </w:t>
            </w:r>
          </w:p>
        </w:tc>
        <w:tc>
          <w:tcPr>
            <w:tcW w:w="1559" w:type="dxa"/>
            <w:tcBorders>
              <w:top w:val="nil"/>
              <w:left w:val="nil"/>
              <w:bottom w:val="single" w:sz="4" w:space="0" w:color="auto"/>
              <w:right w:val="single" w:sz="4" w:space="0" w:color="auto"/>
            </w:tcBorders>
            <w:shd w:val="clear" w:color="000000" w:fill="E7E6E6"/>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 </w:t>
            </w: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45111</w:t>
            </w:r>
          </w:p>
        </w:tc>
        <w:tc>
          <w:tcPr>
            <w:tcW w:w="4111" w:type="dxa"/>
            <w:tcBorders>
              <w:top w:val="single" w:sz="4" w:space="0" w:color="auto"/>
              <w:left w:val="nil"/>
              <w:bottom w:val="single" w:sz="4" w:space="0" w:color="auto"/>
              <w:right w:val="single" w:sz="4" w:space="0" w:color="auto"/>
            </w:tcBorders>
            <w:shd w:val="clear" w:color="000000" w:fill="auto"/>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Dodatna ulaganja na građ. objektima</w:t>
            </w: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3321BA">
            <w:pPr>
              <w:spacing w:before="0" w:after="0" w:line="240" w:lineRule="auto"/>
              <w:jc w:val="center"/>
              <w:rPr>
                <w:rFonts w:ascii="Calibri" w:eastAsia="Times New Roman" w:hAnsi="Calibri" w:cs="Times New Roman"/>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 </w:t>
            </w: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c>
          <w:tcPr>
            <w:tcW w:w="4111" w:type="dxa"/>
            <w:tcBorders>
              <w:top w:val="single" w:sz="4" w:space="0" w:color="auto"/>
              <w:left w:val="nil"/>
              <w:bottom w:val="single" w:sz="4" w:space="0" w:color="auto"/>
              <w:right w:val="single" w:sz="4" w:space="0" w:color="auto"/>
            </w:tcBorders>
            <w:shd w:val="clear" w:color="000000" w:fill="auto"/>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Default="00D8351C" w:rsidP="003321BA">
            <w:pPr>
              <w:spacing w:before="0" w:after="0" w:line="240" w:lineRule="auto"/>
              <w:jc w:val="center"/>
              <w:rPr>
                <w:rFonts w:ascii="Calibri" w:eastAsia="Times New Roman" w:hAnsi="Calibri" w:cs="Times New Roman"/>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c>
          <w:tcPr>
            <w:tcW w:w="4111" w:type="dxa"/>
            <w:tcBorders>
              <w:top w:val="single" w:sz="4" w:space="0" w:color="auto"/>
              <w:left w:val="nil"/>
              <w:bottom w:val="single" w:sz="4" w:space="0" w:color="auto"/>
              <w:right w:val="single" w:sz="4" w:space="0" w:color="auto"/>
            </w:tcBorders>
            <w:shd w:val="clear" w:color="000000" w:fill="auto"/>
            <w:noWrap/>
            <w:vAlign w:val="bottom"/>
            <w:hideMark/>
          </w:tcPr>
          <w:p w:rsidR="00D8351C" w:rsidRPr="00276199" w:rsidRDefault="00D8351C" w:rsidP="00953773">
            <w:pPr>
              <w:spacing w:before="0" w:after="0" w:line="240" w:lineRule="auto"/>
              <w:rPr>
                <w:rFonts w:ascii="Calibri" w:eastAsia="Times New Roman" w:hAnsi="Calibri" w:cs="Times New Roman"/>
                <w:b/>
                <w:bCs/>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Default="00D8351C" w:rsidP="003321BA">
            <w:pPr>
              <w:spacing w:before="0" w:after="0" w:line="240" w:lineRule="auto"/>
              <w:jc w:val="center"/>
              <w:rPr>
                <w:rFonts w:ascii="Calibri" w:eastAsia="Times New Roman" w:hAnsi="Calibri" w:cs="Times New Roman"/>
                <w:color w:val="000000"/>
                <w:kern w:val="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D8351C" w:rsidRPr="00276199" w:rsidRDefault="00D8351C" w:rsidP="00953773">
            <w:pPr>
              <w:spacing w:before="0" w:after="0" w:line="240" w:lineRule="auto"/>
              <w:rPr>
                <w:rFonts w:ascii="Calibri" w:eastAsia="Times New Roman" w:hAnsi="Calibri" w:cs="Times New Roman"/>
                <w:color w:val="000000"/>
                <w:kern w:val="0"/>
                <w:sz w:val="22"/>
                <w:szCs w:val="22"/>
              </w:rPr>
            </w:pPr>
          </w:p>
        </w:tc>
      </w:tr>
      <w:tr w:rsidR="00D8351C" w:rsidRPr="00276199" w:rsidTr="00191C40">
        <w:trPr>
          <w:trHeight w:val="288"/>
        </w:trPr>
        <w:tc>
          <w:tcPr>
            <w:tcW w:w="1418" w:type="dxa"/>
            <w:tcBorders>
              <w:top w:val="single" w:sz="4" w:space="0" w:color="808080"/>
              <w:left w:val="single" w:sz="4" w:space="0" w:color="auto"/>
              <w:bottom w:val="single" w:sz="4" w:space="0" w:color="808080"/>
              <w:right w:val="single" w:sz="4" w:space="0" w:color="808080"/>
            </w:tcBorders>
            <w:shd w:val="clear" w:color="000000" w:fill="FFF3CB"/>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K 102901</w:t>
            </w:r>
          </w:p>
        </w:tc>
        <w:tc>
          <w:tcPr>
            <w:tcW w:w="4111"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r>
              <w:rPr>
                <w:rFonts w:ascii="Calibri" w:eastAsia="Times New Roman" w:hAnsi="Calibri" w:cs="Times New Roman"/>
                <w:b/>
                <w:bCs/>
                <w:color w:val="404040"/>
                <w:kern w:val="0"/>
                <w:sz w:val="22"/>
                <w:szCs w:val="22"/>
              </w:rPr>
              <w:t>REKONSTRUKCIJA ZGRADE DJEČJEG VRTIĆA</w:t>
            </w:r>
          </w:p>
        </w:tc>
        <w:tc>
          <w:tcPr>
            <w:tcW w:w="1559"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808080"/>
              <w:left w:val="nil"/>
              <w:bottom w:val="single" w:sz="4" w:space="0" w:color="808080"/>
              <w:right w:val="single" w:sz="4" w:space="0" w:color="808080"/>
            </w:tcBorders>
            <w:shd w:val="clear" w:color="000000" w:fill="FFF3CB"/>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c>
          <w:tcPr>
            <w:tcW w:w="1559" w:type="dxa"/>
            <w:tcBorders>
              <w:top w:val="single" w:sz="4" w:space="0" w:color="808080"/>
              <w:left w:val="nil"/>
              <w:bottom w:val="single" w:sz="4" w:space="0" w:color="808080"/>
              <w:right w:val="single" w:sz="4" w:space="0" w:color="auto"/>
            </w:tcBorders>
            <w:shd w:val="clear" w:color="000000" w:fill="FFF3CB"/>
            <w:vAlign w:val="center"/>
            <w:hideMark/>
          </w:tcPr>
          <w:p w:rsidR="00D8351C" w:rsidRPr="00276199" w:rsidRDefault="00D8351C" w:rsidP="00292DF8">
            <w:pPr>
              <w:spacing w:before="0" w:after="0" w:line="240" w:lineRule="auto"/>
              <w:jc w:val="center"/>
              <w:rPr>
                <w:rFonts w:ascii="Calibri" w:eastAsia="Times New Roman" w:hAnsi="Calibri" w:cs="Times New Roman"/>
                <w:color w:val="404040"/>
                <w:kern w:val="0"/>
                <w:sz w:val="22"/>
                <w:szCs w:val="22"/>
              </w:rPr>
            </w:pPr>
          </w:p>
        </w:tc>
      </w:tr>
      <w:tr w:rsidR="00D8351C" w:rsidRPr="00276199" w:rsidTr="00191C40">
        <w:trPr>
          <w:trHeight w:val="288"/>
        </w:trPr>
        <w:tc>
          <w:tcPr>
            <w:tcW w:w="1418" w:type="dxa"/>
            <w:tcBorders>
              <w:top w:val="single" w:sz="4" w:space="0" w:color="808080"/>
              <w:left w:val="single" w:sz="4" w:space="0" w:color="auto"/>
              <w:bottom w:val="single" w:sz="4" w:space="0" w:color="808080"/>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c>
          <w:tcPr>
            <w:tcW w:w="4111" w:type="dxa"/>
            <w:tcBorders>
              <w:top w:val="single" w:sz="4" w:space="0" w:color="808080"/>
              <w:left w:val="nil"/>
              <w:bottom w:val="single" w:sz="4" w:space="0" w:color="808080"/>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Predškolsko obrazovanje</w:t>
            </w:r>
          </w:p>
        </w:tc>
        <w:tc>
          <w:tcPr>
            <w:tcW w:w="1559" w:type="dxa"/>
            <w:tcBorders>
              <w:top w:val="single" w:sz="4" w:space="0" w:color="808080"/>
              <w:left w:val="nil"/>
              <w:bottom w:val="single" w:sz="4" w:space="0" w:color="808080"/>
              <w:right w:val="single" w:sz="4" w:space="0" w:color="808080"/>
            </w:tcBorders>
            <w:shd w:val="clear" w:color="auto" w:fill="CBD5DE" w:themeFill="accent1" w:themeFillTint="66"/>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single" w:sz="4" w:space="0" w:color="808080"/>
              <w:left w:val="nil"/>
              <w:bottom w:val="single" w:sz="4" w:space="0" w:color="808080"/>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c>
          <w:tcPr>
            <w:tcW w:w="1559" w:type="dxa"/>
            <w:tcBorders>
              <w:top w:val="single" w:sz="4" w:space="0" w:color="808080"/>
              <w:left w:val="nil"/>
              <w:bottom w:val="single" w:sz="4" w:space="0" w:color="808080"/>
              <w:right w:val="single" w:sz="4" w:space="0" w:color="auto"/>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r>
      <w:tr w:rsidR="00D8351C" w:rsidRPr="00276199" w:rsidTr="00191C40">
        <w:trPr>
          <w:trHeight w:val="288"/>
        </w:trPr>
        <w:tc>
          <w:tcPr>
            <w:tcW w:w="1418" w:type="dxa"/>
            <w:tcBorders>
              <w:top w:val="nil"/>
              <w:left w:val="single" w:sz="4" w:space="0" w:color="auto"/>
              <w:bottom w:val="nil"/>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c>
          <w:tcPr>
            <w:tcW w:w="4111" w:type="dxa"/>
            <w:tcBorders>
              <w:top w:val="nil"/>
              <w:left w:val="nil"/>
              <w:bottom w:val="nil"/>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r w:rsidRPr="00276199">
              <w:rPr>
                <w:rFonts w:ascii="Calibri" w:eastAsia="Times New Roman" w:hAnsi="Calibri" w:cs="Times New Roman"/>
                <w:b/>
                <w:bCs/>
                <w:color w:val="404040"/>
                <w:kern w:val="0"/>
                <w:sz w:val="22"/>
                <w:szCs w:val="22"/>
              </w:rPr>
              <w:t>Tekuće i kapitalne pomoći</w:t>
            </w:r>
          </w:p>
        </w:tc>
        <w:tc>
          <w:tcPr>
            <w:tcW w:w="1559" w:type="dxa"/>
            <w:tcBorders>
              <w:top w:val="nil"/>
              <w:left w:val="nil"/>
              <w:bottom w:val="nil"/>
              <w:right w:val="single" w:sz="4" w:space="0" w:color="808080"/>
            </w:tcBorders>
            <w:shd w:val="clear" w:color="auto" w:fill="CBD5DE" w:themeFill="accent1" w:themeFillTint="66"/>
            <w:vAlign w:val="center"/>
            <w:hideMark/>
          </w:tcPr>
          <w:p w:rsidR="00D8351C" w:rsidRPr="00276199" w:rsidRDefault="00D8351C" w:rsidP="003321BA">
            <w:pPr>
              <w:spacing w:before="0" w:after="0" w:line="240" w:lineRule="auto"/>
              <w:jc w:val="center"/>
              <w:rPr>
                <w:rFonts w:ascii="Calibri" w:eastAsia="Times New Roman" w:hAnsi="Calibri" w:cs="Times New Roman"/>
                <w:b/>
                <w:bCs/>
                <w:color w:val="404040"/>
                <w:kern w:val="0"/>
                <w:sz w:val="22"/>
                <w:szCs w:val="22"/>
              </w:rPr>
            </w:pPr>
          </w:p>
        </w:tc>
        <w:tc>
          <w:tcPr>
            <w:tcW w:w="1843" w:type="dxa"/>
            <w:tcBorders>
              <w:top w:val="nil"/>
              <w:left w:val="nil"/>
              <w:bottom w:val="nil"/>
              <w:right w:val="single" w:sz="4" w:space="0" w:color="808080"/>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c>
          <w:tcPr>
            <w:tcW w:w="1559" w:type="dxa"/>
            <w:tcBorders>
              <w:top w:val="nil"/>
              <w:left w:val="nil"/>
              <w:bottom w:val="nil"/>
              <w:right w:val="single" w:sz="4" w:space="0" w:color="auto"/>
            </w:tcBorders>
            <w:shd w:val="clear" w:color="auto" w:fill="CBD5DE" w:themeFill="accent1" w:themeFillTint="66"/>
            <w:vAlign w:val="center"/>
            <w:hideMark/>
          </w:tcPr>
          <w:p w:rsidR="00D8351C" w:rsidRPr="00276199" w:rsidRDefault="00D8351C" w:rsidP="00953773">
            <w:pPr>
              <w:spacing w:before="0" w:after="0" w:line="240" w:lineRule="auto"/>
              <w:jc w:val="center"/>
              <w:rPr>
                <w:rFonts w:ascii="Calibri" w:eastAsia="Times New Roman" w:hAnsi="Calibri" w:cs="Times New Roman"/>
                <w:b/>
                <w:bCs/>
                <w:color w:val="404040"/>
                <w:kern w:val="0"/>
                <w:sz w:val="22"/>
                <w:szCs w:val="22"/>
              </w:rPr>
            </w:pPr>
          </w:p>
        </w:tc>
      </w:tr>
      <w:tr w:rsidR="00D8351C" w:rsidRPr="00276199" w:rsidTr="00191C40">
        <w:trPr>
          <w:trHeight w:val="288"/>
        </w:trPr>
        <w:tc>
          <w:tcPr>
            <w:tcW w:w="1418" w:type="dxa"/>
            <w:tcBorders>
              <w:top w:val="single" w:sz="4" w:space="0" w:color="auto"/>
              <w:left w:val="single" w:sz="4" w:space="0" w:color="auto"/>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5</w:t>
            </w:r>
          </w:p>
        </w:tc>
        <w:tc>
          <w:tcPr>
            <w:tcW w:w="4111" w:type="dxa"/>
            <w:tcBorders>
              <w:top w:val="single" w:sz="4" w:space="0" w:color="auto"/>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Izdaci za fin. Imovinu i otplate zajmova</w:t>
            </w:r>
          </w:p>
        </w:tc>
        <w:tc>
          <w:tcPr>
            <w:tcW w:w="1559" w:type="dxa"/>
            <w:tcBorders>
              <w:top w:val="single" w:sz="4" w:space="0" w:color="auto"/>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3321BA">
            <w:pPr>
              <w:spacing w:before="0" w:after="0" w:line="240" w:lineRule="auto"/>
              <w:jc w:val="center"/>
              <w:rPr>
                <w:rFonts w:ascii="Calibri" w:eastAsia="Times New Roman" w:hAnsi="Calibri" w:cs="Times New Roman"/>
                <w:b/>
                <w:bCs/>
                <w:color w:val="000000"/>
                <w:kern w:val="0"/>
                <w:sz w:val="22"/>
                <w:szCs w:val="22"/>
              </w:rPr>
            </w:pPr>
          </w:p>
        </w:tc>
        <w:tc>
          <w:tcPr>
            <w:tcW w:w="1843" w:type="dxa"/>
            <w:tcBorders>
              <w:top w:val="single" w:sz="4" w:space="0" w:color="auto"/>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p>
        </w:tc>
        <w:tc>
          <w:tcPr>
            <w:tcW w:w="1559" w:type="dxa"/>
            <w:tcBorders>
              <w:top w:val="single" w:sz="4" w:space="0" w:color="auto"/>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54</w:t>
            </w:r>
          </w:p>
        </w:tc>
        <w:tc>
          <w:tcPr>
            <w:tcW w:w="4111"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r w:rsidRPr="00276199">
              <w:rPr>
                <w:rFonts w:ascii="Calibri" w:eastAsia="Times New Roman" w:hAnsi="Calibri" w:cs="Times New Roman"/>
                <w:b/>
                <w:bCs/>
                <w:color w:val="000000"/>
                <w:kern w:val="0"/>
                <w:sz w:val="22"/>
                <w:szCs w:val="22"/>
              </w:rPr>
              <w:t>Izdaci za otplatu glavnice primlj. Kredita i zajmova</w:t>
            </w:r>
          </w:p>
        </w:tc>
        <w:tc>
          <w:tcPr>
            <w:tcW w:w="1559"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3321BA">
            <w:pPr>
              <w:spacing w:before="0" w:after="0" w:line="240" w:lineRule="auto"/>
              <w:jc w:val="center"/>
              <w:rPr>
                <w:rFonts w:ascii="Calibri" w:eastAsia="Times New Roman" w:hAnsi="Calibri" w:cs="Times New Roman"/>
                <w:b/>
                <w:bCs/>
                <w:color w:val="000000"/>
                <w:kern w:val="0"/>
                <w:sz w:val="22"/>
                <w:szCs w:val="22"/>
              </w:rPr>
            </w:pPr>
          </w:p>
        </w:tc>
        <w:tc>
          <w:tcPr>
            <w:tcW w:w="1843"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0504CA">
            <w:pPr>
              <w:spacing w:before="0" w:after="0" w:line="240" w:lineRule="auto"/>
              <w:jc w:val="center"/>
              <w:rPr>
                <w:rFonts w:ascii="Calibri" w:eastAsia="Times New Roman" w:hAnsi="Calibri" w:cs="Times New Roman"/>
                <w:b/>
                <w:bCs/>
                <w:color w:val="000000"/>
                <w:kern w:val="0"/>
                <w:sz w:val="22"/>
                <w:szCs w:val="22"/>
              </w:rPr>
            </w:pPr>
          </w:p>
        </w:tc>
        <w:tc>
          <w:tcPr>
            <w:tcW w:w="1559"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b/>
                <w:bCs/>
                <w:color w:val="000000"/>
                <w:kern w:val="0"/>
                <w:sz w:val="22"/>
                <w:szCs w:val="22"/>
              </w:rPr>
            </w:pPr>
          </w:p>
        </w:tc>
      </w:tr>
      <w:tr w:rsidR="00D8351C" w:rsidRPr="00276199" w:rsidTr="00191C40">
        <w:trPr>
          <w:trHeight w:val="288"/>
        </w:trPr>
        <w:tc>
          <w:tcPr>
            <w:tcW w:w="1418" w:type="dxa"/>
            <w:tcBorders>
              <w:top w:val="nil"/>
              <w:left w:val="single" w:sz="4" w:space="0" w:color="auto"/>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542</w:t>
            </w:r>
          </w:p>
        </w:tc>
        <w:tc>
          <w:tcPr>
            <w:tcW w:w="4111"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Dodatna ulaganja na građ. objektima</w:t>
            </w:r>
          </w:p>
        </w:tc>
        <w:tc>
          <w:tcPr>
            <w:tcW w:w="1559"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3321BA">
            <w:pPr>
              <w:spacing w:before="0" w:after="0" w:line="240" w:lineRule="auto"/>
              <w:jc w:val="center"/>
              <w:rPr>
                <w:rFonts w:ascii="Calibri" w:eastAsia="Times New Roman" w:hAnsi="Calibri" w:cs="Times New Roman"/>
                <w:color w:val="000000"/>
                <w:kern w:val="0"/>
                <w:sz w:val="22"/>
                <w:szCs w:val="22"/>
              </w:rPr>
            </w:pPr>
          </w:p>
        </w:tc>
        <w:tc>
          <w:tcPr>
            <w:tcW w:w="1843"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CBD5DE" w:themeFill="accent1" w:themeFillTint="66"/>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p>
        </w:tc>
      </w:tr>
      <w:tr w:rsidR="00D8351C" w:rsidRPr="00276199" w:rsidTr="00953773">
        <w:trPr>
          <w:trHeight w:val="288"/>
        </w:trPr>
        <w:tc>
          <w:tcPr>
            <w:tcW w:w="141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54242</w:t>
            </w:r>
          </w:p>
        </w:tc>
        <w:tc>
          <w:tcPr>
            <w:tcW w:w="4111" w:type="dxa"/>
            <w:tcBorders>
              <w:top w:val="nil"/>
              <w:left w:val="nil"/>
              <w:bottom w:val="single" w:sz="4" w:space="0" w:color="auto"/>
              <w:right w:val="single" w:sz="4" w:space="0" w:color="auto"/>
            </w:tcBorders>
            <w:shd w:val="clear" w:color="auto" w:fill="FFFFFF" w:themeFill="background1"/>
            <w:noWrap/>
            <w:vAlign w:val="bottom"/>
            <w:hideMark/>
          </w:tcPr>
          <w:p w:rsidR="00D8351C" w:rsidRPr="00276199" w:rsidRDefault="00D8351C" w:rsidP="00953773">
            <w:pPr>
              <w:spacing w:before="0" w:after="0" w:line="240" w:lineRule="auto"/>
              <w:jc w:val="center"/>
              <w:rPr>
                <w:rFonts w:ascii="Calibri" w:eastAsia="Times New Roman" w:hAnsi="Calibri" w:cs="Times New Roman"/>
                <w:color w:val="000000"/>
                <w:kern w:val="0"/>
                <w:sz w:val="22"/>
                <w:szCs w:val="22"/>
              </w:rPr>
            </w:pPr>
            <w:r w:rsidRPr="00276199">
              <w:rPr>
                <w:rFonts w:ascii="Calibri" w:eastAsia="Times New Roman" w:hAnsi="Calibri" w:cs="Times New Roman"/>
                <w:color w:val="000000"/>
                <w:kern w:val="0"/>
                <w:sz w:val="22"/>
                <w:szCs w:val="22"/>
              </w:rPr>
              <w:t>Otplata glavnice primljenih zajmova - dugoročnih</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351C" w:rsidRPr="00276199" w:rsidRDefault="00D8351C" w:rsidP="003321BA">
            <w:pPr>
              <w:spacing w:before="0" w:after="0" w:line="240" w:lineRule="auto"/>
              <w:jc w:val="center"/>
              <w:rPr>
                <w:rFonts w:ascii="Calibri" w:eastAsia="Times New Roman" w:hAnsi="Calibri" w:cs="Times New Roman"/>
                <w:color w:val="000000"/>
                <w:kern w:val="0"/>
                <w:sz w:val="22"/>
                <w:szCs w:val="22"/>
              </w:rPr>
            </w:pPr>
          </w:p>
        </w:tc>
        <w:tc>
          <w:tcPr>
            <w:tcW w:w="1843" w:type="dxa"/>
            <w:tcBorders>
              <w:top w:val="nil"/>
              <w:left w:val="nil"/>
              <w:bottom w:val="single" w:sz="4" w:space="0" w:color="auto"/>
              <w:right w:val="single" w:sz="4" w:space="0" w:color="auto"/>
            </w:tcBorders>
            <w:shd w:val="clear" w:color="auto" w:fill="FFFFFF" w:themeFill="background1"/>
            <w:noWrap/>
            <w:vAlign w:val="bottom"/>
            <w:hideMark/>
          </w:tcPr>
          <w:p w:rsidR="00D8351C" w:rsidRPr="00276199" w:rsidRDefault="00D8351C" w:rsidP="000504CA">
            <w:pPr>
              <w:spacing w:before="0" w:after="0" w:line="240" w:lineRule="auto"/>
              <w:jc w:val="center"/>
              <w:rPr>
                <w:rFonts w:ascii="Calibri" w:eastAsia="Times New Roman" w:hAnsi="Calibri" w:cs="Times New Roman"/>
                <w:color w:val="000000"/>
                <w:kern w:val="0"/>
                <w:sz w:val="22"/>
                <w:szCs w:val="22"/>
              </w:rPr>
            </w:pP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D8351C" w:rsidRPr="00276199" w:rsidRDefault="00D8351C" w:rsidP="001D5810">
            <w:pPr>
              <w:spacing w:before="0" w:after="0" w:line="240" w:lineRule="auto"/>
              <w:jc w:val="center"/>
              <w:rPr>
                <w:rFonts w:ascii="Calibri" w:eastAsia="Times New Roman" w:hAnsi="Calibri" w:cs="Times New Roman"/>
                <w:color w:val="000000"/>
                <w:kern w:val="0"/>
                <w:sz w:val="22"/>
                <w:szCs w:val="22"/>
              </w:rPr>
            </w:pPr>
          </w:p>
        </w:tc>
      </w:tr>
    </w:tbl>
    <w:p w:rsidR="00953773" w:rsidRDefault="00953773" w:rsidP="00953773">
      <w:pPr>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953773" w:rsidRDefault="00953773" w:rsidP="00953773">
      <w:pPr>
        <w:ind w:firstLine="709"/>
        <w:jc w:val="both"/>
        <w:rPr>
          <w:rFonts w:asciiTheme="majorHAnsi" w:hAnsiTheme="majorHAnsi"/>
          <w:sz w:val="22"/>
        </w:rPr>
      </w:pPr>
    </w:p>
    <w:p w:rsidR="00AE4E5D" w:rsidRDefault="00AE4E5D" w:rsidP="00953773">
      <w:pPr>
        <w:ind w:firstLine="709"/>
        <w:jc w:val="both"/>
        <w:rPr>
          <w:rFonts w:asciiTheme="majorHAnsi" w:hAnsiTheme="majorHAnsi"/>
          <w:sz w:val="22"/>
        </w:rPr>
      </w:pPr>
    </w:p>
    <w:p w:rsidR="00572732" w:rsidRDefault="00572732" w:rsidP="00953773">
      <w:pPr>
        <w:ind w:firstLine="709"/>
        <w:jc w:val="both"/>
        <w:rPr>
          <w:rFonts w:asciiTheme="majorHAnsi" w:hAnsiTheme="majorHAnsi"/>
          <w:sz w:val="22"/>
        </w:rPr>
      </w:pPr>
    </w:p>
    <w:p w:rsidR="00572732" w:rsidRDefault="00572732" w:rsidP="00953773">
      <w:pPr>
        <w:ind w:firstLine="709"/>
        <w:jc w:val="both"/>
        <w:rPr>
          <w:rFonts w:asciiTheme="majorHAnsi" w:hAnsiTheme="majorHAnsi"/>
          <w:sz w:val="22"/>
        </w:rPr>
      </w:pPr>
    </w:p>
    <w:p w:rsidR="00AE4E5D" w:rsidRDefault="00AE4E5D" w:rsidP="00953773">
      <w:pPr>
        <w:ind w:firstLine="709"/>
        <w:jc w:val="both"/>
        <w:rPr>
          <w:rFonts w:asciiTheme="majorHAnsi" w:hAnsiTheme="majorHAnsi"/>
          <w:sz w:val="22"/>
        </w:rPr>
      </w:pPr>
    </w:p>
    <w:p w:rsidR="003321BA" w:rsidRDefault="003321BA" w:rsidP="00953773">
      <w:pPr>
        <w:ind w:firstLine="709"/>
        <w:jc w:val="both"/>
        <w:rPr>
          <w:rFonts w:asciiTheme="majorHAnsi" w:hAnsiTheme="majorHAnsi"/>
          <w:sz w:val="22"/>
        </w:rPr>
      </w:pPr>
    </w:p>
    <w:p w:rsidR="00D939F3" w:rsidRDefault="00D939F3" w:rsidP="00953773">
      <w:pPr>
        <w:ind w:firstLine="709"/>
        <w:jc w:val="both"/>
        <w:rPr>
          <w:rFonts w:asciiTheme="majorHAnsi" w:hAnsiTheme="majorHAnsi"/>
          <w:sz w:val="22"/>
        </w:rPr>
      </w:pPr>
    </w:p>
    <w:p w:rsidR="00D939F3" w:rsidRDefault="00D939F3" w:rsidP="00953773">
      <w:pPr>
        <w:ind w:firstLine="709"/>
        <w:jc w:val="both"/>
        <w:rPr>
          <w:rFonts w:asciiTheme="majorHAnsi" w:hAnsiTheme="majorHAnsi"/>
          <w:sz w:val="22"/>
        </w:rPr>
      </w:pPr>
    </w:p>
    <w:p w:rsidR="00953773" w:rsidRPr="000D6987" w:rsidRDefault="00953773" w:rsidP="00953773">
      <w:pPr>
        <w:pStyle w:val="Osjenaninaslov"/>
        <w:tabs>
          <w:tab w:val="left" w:pos="5032"/>
        </w:tabs>
        <w:outlineLvl w:val="0"/>
      </w:pPr>
      <w:r w:rsidRPr="000D6987">
        <w:lastRenderedPageBreak/>
        <w:t>4. OBRAZLOŽENJE FINANCIJSKOG PLANA</w:t>
      </w:r>
    </w:p>
    <w:p w:rsidR="00953773" w:rsidRPr="00A5585C" w:rsidRDefault="00953773" w:rsidP="00953773">
      <w:pPr>
        <w:pStyle w:val="Odlomakpopisa"/>
        <w:ind w:left="792"/>
        <w:rPr>
          <w:rFonts w:asciiTheme="majorHAnsi" w:hAnsiTheme="majorHAnsi"/>
        </w:rPr>
      </w:pPr>
    </w:p>
    <w:p w:rsidR="00953773" w:rsidRPr="00A83B42" w:rsidRDefault="00953773" w:rsidP="00953773">
      <w:pPr>
        <w:rPr>
          <w:b/>
        </w:rPr>
      </w:pPr>
      <w:r w:rsidRPr="00A83B42">
        <w:rPr>
          <w:b/>
        </w:rPr>
        <w:t>4.1. SAŽETAK DJELOKRUGA RADA</w:t>
      </w:r>
    </w:p>
    <w:p w:rsidR="00953773" w:rsidRPr="00502492" w:rsidRDefault="00953773" w:rsidP="00953773">
      <w:pPr>
        <w:ind w:firstLine="708"/>
      </w:pPr>
      <w:r>
        <w:rPr>
          <w:b/>
        </w:rPr>
        <w:t>Dj</w:t>
      </w:r>
      <w:r w:rsidRPr="00502492">
        <w:rPr>
          <w:b/>
        </w:rPr>
        <w:t>ečji vrtić “Olga Ban” Pazin</w:t>
      </w:r>
      <w:r>
        <w:rPr>
          <w:b/>
        </w:rPr>
        <w:t xml:space="preserve"> (dalje: Vrtić)</w:t>
      </w:r>
      <w:r w:rsidRPr="00502492">
        <w:t xml:space="preserve"> je predškolska ustanova u kojoj se provodi rani i predškolski odgoj i obrazovanje djece u dobi od navršene prve godine života do polaska u osnovnu školu, a čiji je osnivač i vlasnik Grad Pazin.</w:t>
      </w:r>
    </w:p>
    <w:p w:rsidR="00953773" w:rsidRDefault="00953773" w:rsidP="00953773">
      <w:pPr>
        <w:rPr>
          <w:b/>
        </w:rPr>
      </w:pPr>
      <w:r w:rsidRPr="00502492">
        <w:tab/>
      </w:r>
      <w:r w:rsidRPr="00572732">
        <w:t>Ustanova u svom sastavu ima matični vrtić (MV) u Pazinu i područne vrtiće (PV): u Gračišću, Karojbi, Lupoglavu, Motovunu, Pazinskim Novakima (Općina Cerovlje), Sv.Petru u Šumi i Tinjanu. U vrtiću se provode redoviti cjelodnevni 9 (10) satni i poludnevni 6 (6,5)</w:t>
      </w:r>
      <w:r w:rsidR="004120C0" w:rsidRPr="00572732">
        <w:t xml:space="preserve"> </w:t>
      </w:r>
      <w:r w:rsidRPr="00572732">
        <w:t xml:space="preserve"> satni programi predškolskog odgoja i obrazovanja. Cjelodnevni redoviti program provodi se u Matičnom vrtiću u Pazinu i u svim Područnim vrtićima u: Gračišću, Karojbi,Lupoglavu, Motovunu, Pazinskim Novakima, Sv. Petru u Šumi i Tinjanu. Osim cjelodnevnog u </w:t>
      </w:r>
      <w:r w:rsidR="00572732" w:rsidRPr="00572732">
        <w:t xml:space="preserve">PV </w:t>
      </w:r>
      <w:r w:rsidRPr="00572732">
        <w:t>Sv. Petar u Šumi provodi se i poludnevni program.</w:t>
      </w:r>
      <w:bookmarkStart w:id="3" w:name="_Toc409269715"/>
      <w:r w:rsidRPr="002A080F">
        <w:rPr>
          <w:b/>
        </w:rPr>
        <w:t xml:space="preserve"> </w:t>
      </w:r>
    </w:p>
    <w:p w:rsidR="00953773" w:rsidRPr="00EE10D9" w:rsidRDefault="00953773" w:rsidP="00953773">
      <w:pPr>
        <w:pStyle w:val="Bezproreda"/>
        <w:ind w:firstLine="708"/>
      </w:pPr>
      <w:r w:rsidRPr="00EE10D9">
        <w:t>Broj i raspored djece po vrtićima, trajanju redovitog odgojno-obrazovnog programa i po skupinama vidljiv je iz Tablice br.1.:</w:t>
      </w:r>
    </w:p>
    <w:p w:rsidR="00953773" w:rsidRPr="00EE10D9" w:rsidRDefault="00953773" w:rsidP="00953773">
      <w:pPr>
        <w:pStyle w:val="Bezproreda"/>
      </w:pPr>
      <w:r w:rsidRPr="00EE10D9">
        <w:t>Tablica br.1. : Broj i raspored djece (stanje: 1</w:t>
      </w:r>
      <w:r w:rsidR="004120C0" w:rsidRPr="00EE10D9">
        <w:t>0</w:t>
      </w:r>
      <w:r w:rsidRPr="00EE10D9">
        <w:t>. rujan 201</w:t>
      </w:r>
      <w:r w:rsidR="004A022F">
        <w:t>8</w:t>
      </w:r>
      <w:r w:rsidRPr="00EE10D9">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60"/>
        <w:gridCol w:w="1417"/>
        <w:gridCol w:w="1134"/>
        <w:gridCol w:w="1379"/>
      </w:tblGrid>
      <w:tr w:rsidR="00953773" w:rsidRPr="00EE10D9" w:rsidTr="00953773">
        <w:trPr>
          <w:cantSplit/>
        </w:trPr>
        <w:tc>
          <w:tcPr>
            <w:tcW w:w="3510" w:type="dxa"/>
            <w:vMerge w:val="restart"/>
            <w:tcBorders>
              <w:top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V R T I Ć</w:t>
            </w:r>
          </w:p>
        </w:tc>
        <w:tc>
          <w:tcPr>
            <w:tcW w:w="2977" w:type="dxa"/>
            <w:gridSpan w:val="2"/>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9(10)satni program</w:t>
            </w:r>
          </w:p>
        </w:tc>
        <w:tc>
          <w:tcPr>
            <w:tcW w:w="2513" w:type="dxa"/>
            <w:gridSpan w:val="2"/>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6,5 satni program</w:t>
            </w:r>
          </w:p>
        </w:tc>
      </w:tr>
      <w:tr w:rsidR="00953773" w:rsidRPr="00EE10D9" w:rsidTr="00953773">
        <w:trPr>
          <w:cantSplit/>
        </w:trPr>
        <w:tc>
          <w:tcPr>
            <w:tcW w:w="3510" w:type="dxa"/>
            <w:vMerge/>
            <w:tcBorders>
              <w:bottom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p>
        </w:tc>
        <w:tc>
          <w:tcPr>
            <w:tcW w:w="1560" w:type="dxa"/>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Br.djece</w:t>
            </w:r>
          </w:p>
        </w:tc>
        <w:tc>
          <w:tcPr>
            <w:tcW w:w="1417" w:type="dxa"/>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Br.skupina</w:t>
            </w:r>
          </w:p>
        </w:tc>
        <w:tc>
          <w:tcPr>
            <w:tcW w:w="1134" w:type="dxa"/>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Br.djece</w:t>
            </w:r>
          </w:p>
        </w:tc>
        <w:tc>
          <w:tcPr>
            <w:tcW w:w="1379" w:type="dxa"/>
            <w:tcBorders>
              <w:top w:val="double" w:sz="4" w:space="0" w:color="auto"/>
              <w:left w:val="nil"/>
              <w:bottom w:val="double" w:sz="4" w:space="0" w:color="auto"/>
              <w:right w:val="double" w:sz="4" w:space="0" w:color="auto"/>
            </w:tcBorders>
          </w:tcPr>
          <w:p w:rsidR="00953773" w:rsidRPr="00EE10D9" w:rsidRDefault="00953773" w:rsidP="00953773">
            <w:pPr>
              <w:pStyle w:val="Uvuenotijeloteksta"/>
              <w:ind w:left="0"/>
              <w:jc w:val="center"/>
              <w:rPr>
                <w:rFonts w:ascii="Times New Roman" w:hAnsi="Times New Roman"/>
                <w:sz w:val="24"/>
                <w:szCs w:val="24"/>
              </w:rPr>
            </w:pPr>
            <w:r w:rsidRPr="00EE10D9">
              <w:rPr>
                <w:rFonts w:ascii="Times New Roman" w:hAnsi="Times New Roman"/>
                <w:sz w:val="24"/>
                <w:szCs w:val="24"/>
              </w:rPr>
              <w:t>Br.skupina</w:t>
            </w:r>
          </w:p>
        </w:tc>
      </w:tr>
      <w:tr w:rsidR="00953773" w:rsidRPr="00EE10D9" w:rsidTr="00953773">
        <w:trPr>
          <w:cantSplit/>
          <w:trHeight w:val="850"/>
        </w:trPr>
        <w:tc>
          <w:tcPr>
            <w:tcW w:w="3510" w:type="dxa"/>
            <w:tcBorders>
              <w:top w:val="double" w:sz="4" w:space="0" w:color="auto"/>
              <w:left w:val="double" w:sz="4" w:space="0" w:color="auto"/>
              <w:bottom w:val="sing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MV PAZIN</w:t>
            </w:r>
          </w:p>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 Družba Sv.Ćirila i Metoda</w:t>
            </w:r>
          </w:p>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 xml:space="preserve">-ProlazO.Keršovanija(vrtić i jasl.) </w:t>
            </w:r>
          </w:p>
        </w:tc>
        <w:tc>
          <w:tcPr>
            <w:tcW w:w="1560" w:type="dxa"/>
            <w:tcBorders>
              <w:top w:val="double" w:sz="4" w:space="0" w:color="auto"/>
              <w:left w:val="nil"/>
              <w:bottom w:val="single" w:sz="4" w:space="0" w:color="auto"/>
            </w:tcBorders>
          </w:tcPr>
          <w:p w:rsidR="00953773" w:rsidRDefault="00572732" w:rsidP="00EE10D9">
            <w:pPr>
              <w:pStyle w:val="Uvuenotijeloteksta"/>
              <w:ind w:left="0"/>
              <w:jc w:val="center"/>
              <w:rPr>
                <w:rFonts w:ascii="Times New Roman" w:hAnsi="Times New Roman"/>
                <w:sz w:val="24"/>
                <w:szCs w:val="24"/>
              </w:rPr>
            </w:pPr>
            <w:r>
              <w:rPr>
                <w:rFonts w:ascii="Times New Roman" w:hAnsi="Times New Roman"/>
                <w:sz w:val="24"/>
                <w:szCs w:val="24"/>
              </w:rPr>
              <w:t>86</w:t>
            </w:r>
          </w:p>
          <w:p w:rsidR="00572732" w:rsidRPr="00EE10D9" w:rsidRDefault="00572732" w:rsidP="00EE10D9">
            <w:pPr>
              <w:pStyle w:val="Uvuenotijeloteksta"/>
              <w:ind w:left="0"/>
              <w:jc w:val="center"/>
              <w:rPr>
                <w:rFonts w:ascii="Times New Roman" w:hAnsi="Times New Roman"/>
                <w:sz w:val="24"/>
                <w:szCs w:val="24"/>
              </w:rPr>
            </w:pPr>
            <w:r>
              <w:rPr>
                <w:rFonts w:ascii="Times New Roman" w:hAnsi="Times New Roman"/>
                <w:sz w:val="24"/>
                <w:szCs w:val="24"/>
              </w:rPr>
              <w:t>208**</w:t>
            </w:r>
          </w:p>
        </w:tc>
        <w:tc>
          <w:tcPr>
            <w:tcW w:w="1417" w:type="dxa"/>
            <w:tcBorders>
              <w:top w:val="double" w:sz="4" w:space="0" w:color="auto"/>
              <w:bottom w:val="single" w:sz="4" w:space="0" w:color="auto"/>
            </w:tcBorders>
          </w:tcPr>
          <w:p w:rsidR="00953773" w:rsidRPr="00572732" w:rsidRDefault="000B2135" w:rsidP="00953773">
            <w:pPr>
              <w:pStyle w:val="Uvuenotijeloteksta"/>
              <w:ind w:left="0"/>
              <w:jc w:val="center"/>
              <w:rPr>
                <w:rFonts w:ascii="Times New Roman" w:hAnsi="Times New Roman"/>
                <w:sz w:val="24"/>
                <w:szCs w:val="24"/>
              </w:rPr>
            </w:pPr>
            <w:r w:rsidRPr="00572732">
              <w:rPr>
                <w:rFonts w:ascii="Times New Roman" w:hAnsi="Times New Roman"/>
                <w:sz w:val="24"/>
                <w:szCs w:val="24"/>
              </w:rPr>
              <w:t>4</w:t>
            </w:r>
          </w:p>
          <w:p w:rsidR="00953773" w:rsidRPr="004A022F" w:rsidRDefault="00953773" w:rsidP="00953773">
            <w:pPr>
              <w:pStyle w:val="Uvuenotijeloteksta"/>
              <w:ind w:left="0"/>
              <w:jc w:val="center"/>
              <w:rPr>
                <w:rFonts w:ascii="Times New Roman" w:hAnsi="Times New Roman"/>
                <w:sz w:val="24"/>
                <w:szCs w:val="24"/>
                <w:highlight w:val="yellow"/>
              </w:rPr>
            </w:pPr>
            <w:r w:rsidRPr="00572732">
              <w:rPr>
                <w:rFonts w:ascii="Times New Roman" w:hAnsi="Times New Roman"/>
                <w:sz w:val="24"/>
                <w:szCs w:val="24"/>
              </w:rPr>
              <w:t>10</w:t>
            </w:r>
          </w:p>
        </w:tc>
        <w:tc>
          <w:tcPr>
            <w:tcW w:w="1134" w:type="dxa"/>
            <w:tcBorders>
              <w:top w:val="double" w:sz="4" w:space="0" w:color="auto"/>
              <w:bottom w:val="sing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c>
          <w:tcPr>
            <w:tcW w:w="1379" w:type="dxa"/>
            <w:tcBorders>
              <w:top w:val="double" w:sz="4" w:space="0" w:color="auto"/>
              <w:bottom w:val="single" w:sz="4" w:space="0" w:color="auto"/>
              <w:right w:val="doub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r>
      <w:tr w:rsidR="00953773" w:rsidRPr="00EE10D9" w:rsidTr="00953773">
        <w:trPr>
          <w:cantSplit/>
          <w:trHeight w:val="255"/>
        </w:trPr>
        <w:tc>
          <w:tcPr>
            <w:tcW w:w="3510" w:type="dxa"/>
            <w:tcBorders>
              <w:left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MOTOVUN</w:t>
            </w:r>
          </w:p>
        </w:tc>
        <w:tc>
          <w:tcPr>
            <w:tcW w:w="1560" w:type="dxa"/>
            <w:tcBorders>
              <w:left w:val="nil"/>
            </w:tcBorders>
          </w:tcPr>
          <w:p w:rsidR="00953773" w:rsidRPr="00EE10D9" w:rsidRDefault="00572732" w:rsidP="00EE10D9">
            <w:pPr>
              <w:pStyle w:val="Uvuenotijeloteksta"/>
              <w:ind w:left="0"/>
              <w:jc w:val="center"/>
              <w:rPr>
                <w:rFonts w:ascii="Times New Roman" w:hAnsi="Times New Roman"/>
                <w:sz w:val="24"/>
                <w:szCs w:val="24"/>
              </w:rPr>
            </w:pPr>
            <w:r>
              <w:rPr>
                <w:rFonts w:ascii="Times New Roman" w:hAnsi="Times New Roman"/>
                <w:sz w:val="24"/>
                <w:szCs w:val="24"/>
              </w:rPr>
              <w:t>22</w:t>
            </w:r>
          </w:p>
        </w:tc>
        <w:tc>
          <w:tcPr>
            <w:tcW w:w="1417" w:type="dxa"/>
          </w:tcPr>
          <w:p w:rsidR="00953773" w:rsidRPr="004A022F" w:rsidRDefault="00953773" w:rsidP="00953773">
            <w:pPr>
              <w:pStyle w:val="Uvuenotijeloteksta"/>
              <w:ind w:left="0"/>
              <w:jc w:val="center"/>
              <w:rPr>
                <w:rFonts w:ascii="Times New Roman" w:hAnsi="Times New Roman"/>
                <w:sz w:val="24"/>
                <w:szCs w:val="24"/>
                <w:highlight w:val="yellow"/>
              </w:rPr>
            </w:pPr>
            <w:r w:rsidRPr="00572732">
              <w:rPr>
                <w:rFonts w:ascii="Times New Roman" w:hAnsi="Times New Roman"/>
                <w:sz w:val="24"/>
                <w:szCs w:val="24"/>
              </w:rPr>
              <w:t>1</w:t>
            </w:r>
          </w:p>
        </w:tc>
        <w:tc>
          <w:tcPr>
            <w:tcW w:w="1134" w:type="dxa"/>
          </w:tcPr>
          <w:p w:rsidR="00953773" w:rsidRPr="004A022F" w:rsidRDefault="00953773" w:rsidP="00953773">
            <w:pPr>
              <w:pStyle w:val="Uvuenotijeloteksta"/>
              <w:ind w:left="0"/>
              <w:jc w:val="center"/>
              <w:rPr>
                <w:rFonts w:ascii="Times New Roman" w:hAnsi="Times New Roman"/>
                <w:sz w:val="24"/>
                <w:szCs w:val="24"/>
                <w:highlight w:val="yellow"/>
              </w:rPr>
            </w:pPr>
          </w:p>
        </w:tc>
        <w:tc>
          <w:tcPr>
            <w:tcW w:w="1379" w:type="dxa"/>
            <w:tcBorders>
              <w:right w:val="doub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r>
      <w:tr w:rsidR="00953773" w:rsidRPr="00EE10D9" w:rsidTr="00953773">
        <w:trPr>
          <w:cantSplit/>
          <w:trHeight w:val="300"/>
        </w:trPr>
        <w:tc>
          <w:tcPr>
            <w:tcW w:w="3510" w:type="dxa"/>
            <w:tcBorders>
              <w:left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CEROVLJE</w:t>
            </w:r>
          </w:p>
        </w:tc>
        <w:tc>
          <w:tcPr>
            <w:tcW w:w="1560" w:type="dxa"/>
            <w:tcBorders>
              <w:left w:val="nil"/>
            </w:tcBorders>
          </w:tcPr>
          <w:p w:rsidR="00953773" w:rsidRPr="00EE10D9" w:rsidRDefault="00572732" w:rsidP="00EE10D9">
            <w:pPr>
              <w:pStyle w:val="Uvuenotijeloteksta"/>
              <w:ind w:left="0"/>
              <w:jc w:val="center"/>
              <w:rPr>
                <w:rFonts w:ascii="Times New Roman" w:hAnsi="Times New Roman"/>
                <w:sz w:val="24"/>
                <w:szCs w:val="24"/>
              </w:rPr>
            </w:pPr>
            <w:r>
              <w:rPr>
                <w:rFonts w:ascii="Times New Roman" w:hAnsi="Times New Roman"/>
                <w:sz w:val="24"/>
                <w:szCs w:val="24"/>
              </w:rPr>
              <w:t>22*</w:t>
            </w:r>
          </w:p>
        </w:tc>
        <w:tc>
          <w:tcPr>
            <w:tcW w:w="1417" w:type="dxa"/>
          </w:tcPr>
          <w:p w:rsidR="00953773" w:rsidRPr="004A022F" w:rsidRDefault="00953773" w:rsidP="00953773">
            <w:pPr>
              <w:pStyle w:val="Uvuenotijeloteksta"/>
              <w:ind w:left="0"/>
              <w:jc w:val="center"/>
              <w:rPr>
                <w:rFonts w:ascii="Times New Roman" w:hAnsi="Times New Roman"/>
                <w:sz w:val="24"/>
                <w:szCs w:val="24"/>
                <w:highlight w:val="yellow"/>
              </w:rPr>
            </w:pPr>
            <w:r w:rsidRPr="00572732">
              <w:rPr>
                <w:rFonts w:ascii="Times New Roman" w:hAnsi="Times New Roman"/>
                <w:sz w:val="24"/>
                <w:szCs w:val="24"/>
              </w:rPr>
              <w:t>1</w:t>
            </w:r>
          </w:p>
        </w:tc>
        <w:tc>
          <w:tcPr>
            <w:tcW w:w="1134" w:type="dxa"/>
          </w:tcPr>
          <w:p w:rsidR="00953773" w:rsidRPr="004A022F" w:rsidRDefault="00953773" w:rsidP="00953773">
            <w:pPr>
              <w:pStyle w:val="Uvuenotijeloteksta"/>
              <w:ind w:left="0"/>
              <w:jc w:val="center"/>
              <w:rPr>
                <w:rFonts w:ascii="Times New Roman" w:hAnsi="Times New Roman"/>
                <w:sz w:val="24"/>
                <w:szCs w:val="24"/>
                <w:highlight w:val="yellow"/>
              </w:rPr>
            </w:pPr>
          </w:p>
        </w:tc>
        <w:tc>
          <w:tcPr>
            <w:tcW w:w="1379" w:type="dxa"/>
            <w:tcBorders>
              <w:right w:val="doub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r>
      <w:tr w:rsidR="00953773" w:rsidRPr="00EE10D9" w:rsidTr="00953773">
        <w:tc>
          <w:tcPr>
            <w:tcW w:w="3510" w:type="dxa"/>
            <w:tcBorders>
              <w:left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KAROJBA</w:t>
            </w:r>
          </w:p>
        </w:tc>
        <w:tc>
          <w:tcPr>
            <w:tcW w:w="1560" w:type="dxa"/>
            <w:tcBorders>
              <w:left w:val="nil"/>
            </w:tcBorders>
          </w:tcPr>
          <w:p w:rsidR="00953773" w:rsidRPr="00EE10D9" w:rsidRDefault="00572732" w:rsidP="00953773">
            <w:pPr>
              <w:pStyle w:val="Uvuenotijeloteksta"/>
              <w:ind w:left="0"/>
              <w:jc w:val="center"/>
              <w:rPr>
                <w:rFonts w:ascii="Times New Roman" w:hAnsi="Times New Roman"/>
                <w:sz w:val="24"/>
                <w:szCs w:val="24"/>
              </w:rPr>
            </w:pPr>
            <w:r>
              <w:rPr>
                <w:rFonts w:ascii="Times New Roman" w:hAnsi="Times New Roman"/>
                <w:sz w:val="24"/>
                <w:szCs w:val="24"/>
              </w:rPr>
              <w:t>45**</w:t>
            </w:r>
          </w:p>
        </w:tc>
        <w:tc>
          <w:tcPr>
            <w:tcW w:w="1417" w:type="dxa"/>
          </w:tcPr>
          <w:p w:rsidR="00953773" w:rsidRPr="004A022F" w:rsidRDefault="00EE10D9" w:rsidP="00953773">
            <w:pPr>
              <w:pStyle w:val="Uvuenotijeloteksta"/>
              <w:ind w:left="0"/>
              <w:jc w:val="center"/>
              <w:rPr>
                <w:rFonts w:ascii="Times New Roman" w:hAnsi="Times New Roman"/>
                <w:sz w:val="24"/>
                <w:szCs w:val="24"/>
                <w:highlight w:val="yellow"/>
              </w:rPr>
            </w:pPr>
            <w:r w:rsidRPr="00572732">
              <w:rPr>
                <w:rFonts w:ascii="Times New Roman" w:hAnsi="Times New Roman"/>
                <w:sz w:val="24"/>
                <w:szCs w:val="24"/>
              </w:rPr>
              <w:t>2</w:t>
            </w:r>
          </w:p>
        </w:tc>
        <w:tc>
          <w:tcPr>
            <w:tcW w:w="1134" w:type="dxa"/>
          </w:tcPr>
          <w:p w:rsidR="00953773" w:rsidRPr="004A022F" w:rsidRDefault="00953773" w:rsidP="004120C0">
            <w:pPr>
              <w:pStyle w:val="Uvuenotijeloteksta"/>
              <w:ind w:left="0"/>
              <w:jc w:val="center"/>
              <w:rPr>
                <w:rFonts w:ascii="Times New Roman" w:hAnsi="Times New Roman"/>
                <w:sz w:val="24"/>
                <w:szCs w:val="24"/>
                <w:highlight w:val="yellow"/>
              </w:rPr>
            </w:pPr>
          </w:p>
        </w:tc>
        <w:tc>
          <w:tcPr>
            <w:tcW w:w="1379" w:type="dxa"/>
            <w:tcBorders>
              <w:right w:val="doub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r>
      <w:tr w:rsidR="00953773" w:rsidRPr="00EE10D9" w:rsidTr="00953773">
        <w:tc>
          <w:tcPr>
            <w:tcW w:w="3510" w:type="dxa"/>
            <w:tcBorders>
              <w:left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LUPOGLAV</w:t>
            </w:r>
          </w:p>
        </w:tc>
        <w:tc>
          <w:tcPr>
            <w:tcW w:w="1560" w:type="dxa"/>
            <w:tcBorders>
              <w:left w:val="nil"/>
            </w:tcBorders>
          </w:tcPr>
          <w:p w:rsidR="00953773" w:rsidRPr="00EE10D9" w:rsidRDefault="00572732" w:rsidP="00572732">
            <w:pPr>
              <w:pStyle w:val="Uvuenotijeloteksta"/>
              <w:ind w:left="0"/>
              <w:jc w:val="center"/>
              <w:rPr>
                <w:rFonts w:ascii="Times New Roman" w:hAnsi="Times New Roman"/>
                <w:sz w:val="24"/>
                <w:szCs w:val="24"/>
              </w:rPr>
            </w:pPr>
            <w:r>
              <w:rPr>
                <w:rFonts w:ascii="Times New Roman" w:hAnsi="Times New Roman"/>
                <w:sz w:val="24"/>
                <w:szCs w:val="24"/>
              </w:rPr>
              <w:t>19</w:t>
            </w:r>
          </w:p>
        </w:tc>
        <w:tc>
          <w:tcPr>
            <w:tcW w:w="1417" w:type="dxa"/>
          </w:tcPr>
          <w:p w:rsidR="00953773" w:rsidRPr="00572732" w:rsidRDefault="00953773" w:rsidP="00953773">
            <w:pPr>
              <w:pStyle w:val="Uvuenotijeloteksta"/>
              <w:ind w:left="0"/>
              <w:jc w:val="center"/>
              <w:rPr>
                <w:rFonts w:ascii="Times New Roman" w:hAnsi="Times New Roman"/>
                <w:sz w:val="24"/>
                <w:szCs w:val="24"/>
              </w:rPr>
            </w:pPr>
            <w:r w:rsidRPr="00572732">
              <w:rPr>
                <w:rFonts w:ascii="Times New Roman" w:hAnsi="Times New Roman"/>
                <w:sz w:val="24"/>
                <w:szCs w:val="24"/>
              </w:rPr>
              <w:t>1</w:t>
            </w:r>
          </w:p>
        </w:tc>
        <w:tc>
          <w:tcPr>
            <w:tcW w:w="1134" w:type="dxa"/>
          </w:tcPr>
          <w:p w:rsidR="00953773" w:rsidRPr="00572732" w:rsidRDefault="00953773" w:rsidP="00953773">
            <w:pPr>
              <w:pStyle w:val="Uvuenotijeloteksta"/>
              <w:ind w:left="0"/>
              <w:jc w:val="center"/>
              <w:rPr>
                <w:rFonts w:ascii="Times New Roman" w:hAnsi="Times New Roman"/>
                <w:sz w:val="24"/>
                <w:szCs w:val="24"/>
              </w:rPr>
            </w:pPr>
          </w:p>
        </w:tc>
        <w:tc>
          <w:tcPr>
            <w:tcW w:w="1379" w:type="dxa"/>
            <w:tcBorders>
              <w:right w:val="double" w:sz="4" w:space="0" w:color="auto"/>
            </w:tcBorders>
          </w:tcPr>
          <w:p w:rsidR="00953773" w:rsidRPr="00572732" w:rsidRDefault="00953773" w:rsidP="00953773">
            <w:pPr>
              <w:pStyle w:val="Uvuenotijeloteksta"/>
              <w:ind w:left="0"/>
              <w:jc w:val="center"/>
              <w:rPr>
                <w:rFonts w:ascii="Times New Roman" w:hAnsi="Times New Roman"/>
                <w:sz w:val="24"/>
                <w:szCs w:val="24"/>
              </w:rPr>
            </w:pPr>
          </w:p>
        </w:tc>
      </w:tr>
      <w:tr w:rsidR="00953773" w:rsidRPr="00EE10D9" w:rsidTr="00953773">
        <w:trPr>
          <w:trHeight w:val="373"/>
        </w:trPr>
        <w:tc>
          <w:tcPr>
            <w:tcW w:w="3510" w:type="dxa"/>
            <w:tcBorders>
              <w:left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 xml:space="preserve">PV SV.PETAR U ŠUMI        </w:t>
            </w:r>
          </w:p>
        </w:tc>
        <w:tc>
          <w:tcPr>
            <w:tcW w:w="1560" w:type="dxa"/>
            <w:tcBorders>
              <w:left w:val="nil"/>
            </w:tcBorders>
          </w:tcPr>
          <w:p w:rsidR="00953773" w:rsidRPr="00EE10D9" w:rsidRDefault="00572732" w:rsidP="003A4E95">
            <w:pPr>
              <w:pStyle w:val="Uvuenotijeloteksta"/>
              <w:ind w:left="0"/>
              <w:jc w:val="center"/>
              <w:rPr>
                <w:rFonts w:ascii="Times New Roman" w:hAnsi="Times New Roman"/>
                <w:sz w:val="24"/>
                <w:szCs w:val="24"/>
              </w:rPr>
            </w:pPr>
            <w:r>
              <w:rPr>
                <w:rFonts w:ascii="Times New Roman" w:hAnsi="Times New Roman"/>
                <w:sz w:val="24"/>
                <w:szCs w:val="24"/>
              </w:rPr>
              <w:t>4</w:t>
            </w:r>
            <w:r w:rsidR="003A4E95">
              <w:rPr>
                <w:rFonts w:ascii="Times New Roman" w:hAnsi="Times New Roman"/>
                <w:sz w:val="24"/>
                <w:szCs w:val="24"/>
              </w:rPr>
              <w:t>2!</w:t>
            </w:r>
          </w:p>
        </w:tc>
        <w:tc>
          <w:tcPr>
            <w:tcW w:w="1417" w:type="dxa"/>
          </w:tcPr>
          <w:p w:rsidR="00953773" w:rsidRPr="00572732" w:rsidRDefault="00572732" w:rsidP="00953773">
            <w:pPr>
              <w:pStyle w:val="Uvuenotijeloteksta"/>
              <w:ind w:left="0"/>
              <w:jc w:val="center"/>
              <w:rPr>
                <w:rFonts w:ascii="Times New Roman" w:hAnsi="Times New Roman"/>
                <w:sz w:val="24"/>
                <w:szCs w:val="24"/>
              </w:rPr>
            </w:pPr>
            <w:r w:rsidRPr="00572732">
              <w:rPr>
                <w:rFonts w:ascii="Times New Roman" w:hAnsi="Times New Roman"/>
                <w:sz w:val="24"/>
                <w:szCs w:val="24"/>
              </w:rPr>
              <w:t>2</w:t>
            </w:r>
          </w:p>
        </w:tc>
        <w:tc>
          <w:tcPr>
            <w:tcW w:w="1134" w:type="dxa"/>
          </w:tcPr>
          <w:p w:rsidR="00953773" w:rsidRPr="00572732" w:rsidRDefault="00572732" w:rsidP="00953773">
            <w:pPr>
              <w:pStyle w:val="Uvuenotijeloteksta"/>
              <w:ind w:left="0"/>
              <w:jc w:val="center"/>
              <w:rPr>
                <w:rFonts w:ascii="Times New Roman" w:hAnsi="Times New Roman"/>
                <w:sz w:val="24"/>
                <w:szCs w:val="24"/>
              </w:rPr>
            </w:pPr>
            <w:r w:rsidRPr="00572732">
              <w:rPr>
                <w:rFonts w:ascii="Times New Roman" w:hAnsi="Times New Roman"/>
                <w:sz w:val="24"/>
                <w:szCs w:val="24"/>
              </w:rPr>
              <w:t>4</w:t>
            </w:r>
          </w:p>
        </w:tc>
        <w:tc>
          <w:tcPr>
            <w:tcW w:w="1379" w:type="dxa"/>
            <w:tcBorders>
              <w:right w:val="double" w:sz="4" w:space="0" w:color="auto"/>
            </w:tcBorders>
          </w:tcPr>
          <w:p w:rsidR="00953773" w:rsidRPr="00572732" w:rsidRDefault="00953773" w:rsidP="00953773">
            <w:pPr>
              <w:pStyle w:val="Uvuenotijeloteksta"/>
              <w:ind w:left="0"/>
              <w:jc w:val="center"/>
              <w:rPr>
                <w:rFonts w:ascii="Times New Roman" w:hAnsi="Times New Roman"/>
                <w:sz w:val="24"/>
                <w:szCs w:val="24"/>
              </w:rPr>
            </w:pPr>
          </w:p>
        </w:tc>
      </w:tr>
      <w:tr w:rsidR="00953773" w:rsidRPr="00EE10D9" w:rsidTr="00953773">
        <w:trPr>
          <w:trHeight w:val="270"/>
        </w:trPr>
        <w:tc>
          <w:tcPr>
            <w:tcW w:w="3510" w:type="dxa"/>
            <w:tcBorders>
              <w:left w:val="double" w:sz="4" w:space="0" w:color="auto"/>
              <w:bottom w:val="sing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GRAČIŠĆE</w:t>
            </w:r>
          </w:p>
        </w:tc>
        <w:tc>
          <w:tcPr>
            <w:tcW w:w="1560" w:type="dxa"/>
            <w:tcBorders>
              <w:left w:val="nil"/>
              <w:bottom w:val="single" w:sz="4" w:space="0" w:color="auto"/>
            </w:tcBorders>
          </w:tcPr>
          <w:p w:rsidR="00953773" w:rsidRPr="00EE10D9" w:rsidRDefault="00572732" w:rsidP="00EE10D9">
            <w:pPr>
              <w:pStyle w:val="Uvuenotijeloteksta"/>
              <w:ind w:left="0"/>
              <w:jc w:val="center"/>
              <w:rPr>
                <w:rFonts w:ascii="Times New Roman" w:hAnsi="Times New Roman"/>
                <w:sz w:val="24"/>
                <w:szCs w:val="24"/>
              </w:rPr>
            </w:pPr>
            <w:r>
              <w:rPr>
                <w:rFonts w:ascii="Times New Roman" w:hAnsi="Times New Roman"/>
                <w:sz w:val="24"/>
                <w:szCs w:val="24"/>
              </w:rPr>
              <w:t>22</w:t>
            </w:r>
          </w:p>
        </w:tc>
        <w:tc>
          <w:tcPr>
            <w:tcW w:w="1417" w:type="dxa"/>
            <w:tcBorders>
              <w:bottom w:val="single" w:sz="4" w:space="0" w:color="auto"/>
            </w:tcBorders>
          </w:tcPr>
          <w:p w:rsidR="00953773" w:rsidRPr="004A022F" w:rsidRDefault="00953773" w:rsidP="00953773">
            <w:pPr>
              <w:pStyle w:val="Uvuenotijeloteksta"/>
              <w:ind w:left="0"/>
              <w:rPr>
                <w:rFonts w:ascii="Times New Roman" w:hAnsi="Times New Roman"/>
                <w:sz w:val="24"/>
                <w:szCs w:val="24"/>
                <w:highlight w:val="yellow"/>
              </w:rPr>
            </w:pPr>
            <w:r w:rsidRPr="00572732">
              <w:rPr>
                <w:rFonts w:ascii="Times New Roman" w:hAnsi="Times New Roman"/>
                <w:sz w:val="24"/>
                <w:szCs w:val="24"/>
              </w:rPr>
              <w:t xml:space="preserve">         1</w:t>
            </w:r>
          </w:p>
        </w:tc>
        <w:tc>
          <w:tcPr>
            <w:tcW w:w="1134" w:type="dxa"/>
            <w:tcBorders>
              <w:bottom w:val="single" w:sz="4" w:space="0" w:color="auto"/>
            </w:tcBorders>
          </w:tcPr>
          <w:p w:rsidR="00953773" w:rsidRPr="004A022F" w:rsidRDefault="00953773" w:rsidP="00953773">
            <w:pPr>
              <w:pStyle w:val="Uvuenotijeloteksta"/>
              <w:ind w:left="0"/>
              <w:rPr>
                <w:rFonts w:ascii="Times New Roman" w:hAnsi="Times New Roman"/>
                <w:sz w:val="24"/>
                <w:szCs w:val="24"/>
                <w:highlight w:val="yellow"/>
              </w:rPr>
            </w:pPr>
          </w:p>
        </w:tc>
        <w:tc>
          <w:tcPr>
            <w:tcW w:w="1379" w:type="dxa"/>
            <w:tcBorders>
              <w:bottom w:val="single" w:sz="4" w:space="0" w:color="auto"/>
              <w:right w:val="double" w:sz="4" w:space="0" w:color="auto"/>
            </w:tcBorders>
          </w:tcPr>
          <w:p w:rsidR="00953773" w:rsidRPr="004A022F" w:rsidRDefault="00953773" w:rsidP="00953773">
            <w:pPr>
              <w:pStyle w:val="Uvuenotijeloteksta"/>
              <w:ind w:left="0"/>
              <w:rPr>
                <w:rFonts w:ascii="Times New Roman" w:hAnsi="Times New Roman"/>
                <w:sz w:val="24"/>
                <w:szCs w:val="24"/>
                <w:highlight w:val="yellow"/>
              </w:rPr>
            </w:pPr>
          </w:p>
        </w:tc>
      </w:tr>
      <w:tr w:rsidR="00953773" w:rsidRPr="00EE10D9" w:rsidTr="00953773">
        <w:trPr>
          <w:trHeight w:val="270"/>
        </w:trPr>
        <w:tc>
          <w:tcPr>
            <w:tcW w:w="3510" w:type="dxa"/>
            <w:tcBorders>
              <w:left w:val="double" w:sz="4" w:space="0" w:color="auto"/>
              <w:bottom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PV TINJAN</w:t>
            </w:r>
          </w:p>
        </w:tc>
        <w:tc>
          <w:tcPr>
            <w:tcW w:w="1560" w:type="dxa"/>
            <w:tcBorders>
              <w:left w:val="nil"/>
              <w:bottom w:val="double" w:sz="4" w:space="0" w:color="auto"/>
            </w:tcBorders>
          </w:tcPr>
          <w:p w:rsidR="00953773" w:rsidRPr="00EE10D9" w:rsidRDefault="00572732" w:rsidP="00AF0D93">
            <w:pPr>
              <w:pStyle w:val="Uvuenotijeloteksta"/>
              <w:ind w:left="0"/>
              <w:jc w:val="center"/>
              <w:rPr>
                <w:rFonts w:ascii="Times New Roman" w:hAnsi="Times New Roman"/>
                <w:sz w:val="24"/>
                <w:szCs w:val="24"/>
              </w:rPr>
            </w:pPr>
            <w:r>
              <w:rPr>
                <w:rFonts w:ascii="Times New Roman" w:hAnsi="Times New Roman"/>
                <w:sz w:val="24"/>
                <w:szCs w:val="24"/>
              </w:rPr>
              <w:t>45*</w:t>
            </w:r>
          </w:p>
        </w:tc>
        <w:tc>
          <w:tcPr>
            <w:tcW w:w="1417" w:type="dxa"/>
            <w:tcBorders>
              <w:bottom w:val="double" w:sz="4" w:space="0" w:color="auto"/>
            </w:tcBorders>
          </w:tcPr>
          <w:p w:rsidR="00953773" w:rsidRPr="004A022F" w:rsidRDefault="00EE10D9" w:rsidP="00953773">
            <w:pPr>
              <w:pStyle w:val="Uvuenotijeloteksta"/>
              <w:ind w:left="0"/>
              <w:jc w:val="center"/>
              <w:rPr>
                <w:rFonts w:ascii="Times New Roman" w:hAnsi="Times New Roman"/>
                <w:sz w:val="24"/>
                <w:szCs w:val="24"/>
                <w:highlight w:val="yellow"/>
              </w:rPr>
            </w:pPr>
            <w:r w:rsidRPr="00572732">
              <w:rPr>
                <w:rFonts w:ascii="Times New Roman" w:hAnsi="Times New Roman"/>
                <w:sz w:val="24"/>
                <w:szCs w:val="24"/>
              </w:rPr>
              <w:t>2</w:t>
            </w:r>
          </w:p>
        </w:tc>
        <w:tc>
          <w:tcPr>
            <w:tcW w:w="1134" w:type="dxa"/>
            <w:tcBorders>
              <w:bottom w:val="double" w:sz="4" w:space="0" w:color="auto"/>
            </w:tcBorders>
          </w:tcPr>
          <w:p w:rsidR="00953773" w:rsidRPr="004A022F" w:rsidRDefault="00953773" w:rsidP="00AF0D93">
            <w:pPr>
              <w:pStyle w:val="Uvuenotijeloteksta"/>
              <w:ind w:left="0"/>
              <w:jc w:val="center"/>
              <w:rPr>
                <w:rFonts w:ascii="Times New Roman" w:hAnsi="Times New Roman"/>
                <w:sz w:val="24"/>
                <w:szCs w:val="24"/>
                <w:highlight w:val="yellow"/>
              </w:rPr>
            </w:pPr>
          </w:p>
        </w:tc>
        <w:tc>
          <w:tcPr>
            <w:tcW w:w="1379" w:type="dxa"/>
            <w:tcBorders>
              <w:bottom w:val="double" w:sz="4" w:space="0" w:color="auto"/>
              <w:right w:val="double" w:sz="4" w:space="0" w:color="auto"/>
            </w:tcBorders>
          </w:tcPr>
          <w:p w:rsidR="00953773" w:rsidRPr="004A022F" w:rsidRDefault="00953773" w:rsidP="00953773">
            <w:pPr>
              <w:pStyle w:val="Uvuenotijeloteksta"/>
              <w:ind w:left="0"/>
              <w:jc w:val="center"/>
              <w:rPr>
                <w:rFonts w:ascii="Times New Roman" w:hAnsi="Times New Roman"/>
                <w:sz w:val="24"/>
                <w:szCs w:val="24"/>
                <w:highlight w:val="yellow"/>
              </w:rPr>
            </w:pPr>
          </w:p>
        </w:tc>
      </w:tr>
      <w:tr w:rsidR="00953773" w:rsidRPr="00EE10D9" w:rsidTr="00953773">
        <w:tc>
          <w:tcPr>
            <w:tcW w:w="3510" w:type="dxa"/>
            <w:tcBorders>
              <w:top w:val="double" w:sz="4" w:space="0" w:color="auto"/>
              <w:left w:val="double" w:sz="4" w:space="0" w:color="auto"/>
              <w:bottom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UKUPNO</w:t>
            </w:r>
          </w:p>
        </w:tc>
        <w:tc>
          <w:tcPr>
            <w:tcW w:w="1560" w:type="dxa"/>
            <w:tcBorders>
              <w:top w:val="double" w:sz="4" w:space="0" w:color="auto"/>
              <w:left w:val="nil"/>
              <w:bottom w:val="double" w:sz="4" w:space="0" w:color="auto"/>
            </w:tcBorders>
          </w:tcPr>
          <w:p w:rsidR="00953773" w:rsidRPr="00EE10D9" w:rsidRDefault="00572732" w:rsidP="00AF0D93">
            <w:pPr>
              <w:pStyle w:val="Uvuenotijeloteksta"/>
              <w:ind w:left="0"/>
              <w:rPr>
                <w:rFonts w:ascii="Times New Roman" w:hAnsi="Times New Roman"/>
                <w:sz w:val="24"/>
                <w:szCs w:val="24"/>
              </w:rPr>
            </w:pPr>
            <w:r>
              <w:rPr>
                <w:rFonts w:ascii="Times New Roman" w:hAnsi="Times New Roman"/>
                <w:sz w:val="24"/>
                <w:szCs w:val="24"/>
              </w:rPr>
              <w:t>515</w:t>
            </w:r>
          </w:p>
        </w:tc>
        <w:tc>
          <w:tcPr>
            <w:tcW w:w="1417" w:type="dxa"/>
            <w:tcBorders>
              <w:top w:val="double" w:sz="4" w:space="0" w:color="auto"/>
              <w:bottom w:val="double" w:sz="4" w:space="0" w:color="auto"/>
            </w:tcBorders>
          </w:tcPr>
          <w:p w:rsidR="00953773" w:rsidRPr="00572732" w:rsidRDefault="00572732" w:rsidP="00953773">
            <w:pPr>
              <w:pStyle w:val="Uvuenotijeloteksta"/>
              <w:ind w:left="0"/>
              <w:jc w:val="center"/>
              <w:rPr>
                <w:rFonts w:ascii="Times New Roman" w:hAnsi="Times New Roman"/>
                <w:sz w:val="24"/>
                <w:szCs w:val="24"/>
              </w:rPr>
            </w:pPr>
            <w:r w:rsidRPr="00572732">
              <w:rPr>
                <w:rFonts w:ascii="Times New Roman" w:hAnsi="Times New Roman"/>
                <w:sz w:val="24"/>
                <w:szCs w:val="24"/>
              </w:rPr>
              <w:t>24</w:t>
            </w:r>
          </w:p>
        </w:tc>
        <w:tc>
          <w:tcPr>
            <w:tcW w:w="1134" w:type="dxa"/>
            <w:tcBorders>
              <w:top w:val="double" w:sz="4" w:space="0" w:color="auto"/>
              <w:bottom w:val="double" w:sz="4" w:space="0" w:color="auto"/>
            </w:tcBorders>
          </w:tcPr>
          <w:p w:rsidR="00953773" w:rsidRPr="00572732" w:rsidRDefault="00953773" w:rsidP="00AF0D93">
            <w:pPr>
              <w:pStyle w:val="Uvuenotijeloteksta"/>
              <w:ind w:left="0"/>
              <w:jc w:val="center"/>
              <w:rPr>
                <w:rFonts w:ascii="Times New Roman" w:hAnsi="Times New Roman"/>
                <w:sz w:val="24"/>
                <w:szCs w:val="24"/>
              </w:rPr>
            </w:pPr>
          </w:p>
        </w:tc>
        <w:tc>
          <w:tcPr>
            <w:tcW w:w="1379" w:type="dxa"/>
            <w:tcBorders>
              <w:top w:val="double" w:sz="4" w:space="0" w:color="auto"/>
              <w:bottom w:val="double" w:sz="4" w:space="0" w:color="auto"/>
              <w:right w:val="double" w:sz="4" w:space="0" w:color="auto"/>
            </w:tcBorders>
          </w:tcPr>
          <w:p w:rsidR="00953773" w:rsidRPr="00572732" w:rsidRDefault="00953773" w:rsidP="00953773">
            <w:pPr>
              <w:pStyle w:val="Uvuenotijeloteksta"/>
              <w:ind w:left="0"/>
              <w:jc w:val="center"/>
              <w:rPr>
                <w:rFonts w:ascii="Times New Roman" w:hAnsi="Times New Roman"/>
                <w:sz w:val="24"/>
                <w:szCs w:val="24"/>
              </w:rPr>
            </w:pPr>
          </w:p>
        </w:tc>
      </w:tr>
      <w:tr w:rsidR="00953773" w:rsidRPr="00D4737D" w:rsidTr="00953773">
        <w:tc>
          <w:tcPr>
            <w:tcW w:w="3510" w:type="dxa"/>
            <w:tcBorders>
              <w:top w:val="double" w:sz="4" w:space="0" w:color="auto"/>
              <w:left w:val="double" w:sz="4" w:space="0" w:color="auto"/>
              <w:bottom w:val="double" w:sz="4" w:space="0" w:color="auto"/>
              <w:right w:val="double" w:sz="4" w:space="0" w:color="auto"/>
            </w:tcBorders>
          </w:tcPr>
          <w:p w:rsidR="00953773" w:rsidRPr="00EE10D9" w:rsidRDefault="00953773" w:rsidP="00953773">
            <w:pPr>
              <w:pStyle w:val="Uvuenotijeloteksta"/>
              <w:ind w:left="0"/>
              <w:rPr>
                <w:rFonts w:ascii="Times New Roman" w:hAnsi="Times New Roman"/>
                <w:sz w:val="24"/>
                <w:szCs w:val="24"/>
              </w:rPr>
            </w:pPr>
            <w:r w:rsidRPr="00EE10D9">
              <w:rPr>
                <w:rFonts w:ascii="Times New Roman" w:hAnsi="Times New Roman"/>
                <w:sz w:val="24"/>
                <w:szCs w:val="24"/>
              </w:rPr>
              <w:t>SVEUKUPNO</w:t>
            </w:r>
          </w:p>
        </w:tc>
        <w:tc>
          <w:tcPr>
            <w:tcW w:w="5490" w:type="dxa"/>
            <w:gridSpan w:val="4"/>
            <w:tcBorders>
              <w:top w:val="double" w:sz="4" w:space="0" w:color="auto"/>
              <w:left w:val="nil"/>
              <w:bottom w:val="double" w:sz="4" w:space="0" w:color="auto"/>
              <w:right w:val="double" w:sz="4" w:space="0" w:color="auto"/>
            </w:tcBorders>
          </w:tcPr>
          <w:p w:rsidR="00953773" w:rsidRPr="00572732" w:rsidRDefault="00572732" w:rsidP="00EE10D9">
            <w:pPr>
              <w:pStyle w:val="Uvuenotijeloteksta"/>
              <w:ind w:left="0"/>
              <w:jc w:val="center"/>
              <w:rPr>
                <w:rFonts w:ascii="Times New Roman" w:hAnsi="Times New Roman"/>
                <w:b/>
                <w:sz w:val="24"/>
                <w:szCs w:val="24"/>
              </w:rPr>
            </w:pPr>
            <w:r>
              <w:rPr>
                <w:rFonts w:ascii="Times New Roman" w:hAnsi="Times New Roman"/>
                <w:b/>
                <w:sz w:val="24"/>
                <w:szCs w:val="24"/>
              </w:rPr>
              <w:t xml:space="preserve">515 </w:t>
            </w:r>
            <w:r w:rsidR="00953773" w:rsidRPr="00572732">
              <w:rPr>
                <w:rFonts w:ascii="Times New Roman" w:hAnsi="Times New Roman"/>
                <w:b/>
                <w:sz w:val="24"/>
                <w:szCs w:val="24"/>
              </w:rPr>
              <w:t>dijete / 2</w:t>
            </w:r>
            <w:r w:rsidR="00781321" w:rsidRPr="00572732">
              <w:rPr>
                <w:rFonts w:ascii="Times New Roman" w:hAnsi="Times New Roman"/>
                <w:b/>
                <w:sz w:val="24"/>
                <w:szCs w:val="24"/>
              </w:rPr>
              <w:t>4</w:t>
            </w:r>
            <w:r w:rsidR="00953773" w:rsidRPr="00572732">
              <w:rPr>
                <w:rFonts w:ascii="Times New Roman" w:hAnsi="Times New Roman"/>
                <w:b/>
                <w:sz w:val="24"/>
                <w:szCs w:val="24"/>
              </w:rPr>
              <w:t xml:space="preserve"> skupine</w:t>
            </w:r>
          </w:p>
        </w:tc>
      </w:tr>
    </w:tbl>
    <w:p w:rsidR="00953773" w:rsidRDefault="00953773" w:rsidP="00953773">
      <w:pPr>
        <w:jc w:val="both"/>
      </w:pPr>
      <w:r w:rsidRPr="00F86413">
        <w:t>* napomena: u ovim objektima su upisana i djeca s teškoćama u razvoju</w:t>
      </w:r>
      <w:r w:rsidR="00CD75DD" w:rsidRPr="00F86413">
        <w:t xml:space="preserve"> (ukupno: </w:t>
      </w:r>
      <w:r w:rsidR="004A022F">
        <w:t>4</w:t>
      </w:r>
      <w:r w:rsidR="00CD75DD" w:rsidRPr="00F86413">
        <w:t>)</w:t>
      </w:r>
    </w:p>
    <w:p w:rsidR="003A4E95" w:rsidRPr="00D4737D" w:rsidRDefault="003A4E95" w:rsidP="00953773">
      <w:pPr>
        <w:jc w:val="both"/>
      </w:pPr>
      <w:r>
        <w:t>! među 46 djece u Pv Sv. Petar u Šumi je i četvero djece u poludnevnom programu</w:t>
      </w:r>
    </w:p>
    <w:p w:rsidR="00953773" w:rsidRPr="00440EF2" w:rsidRDefault="00953773" w:rsidP="00953773">
      <w:pPr>
        <w:rPr>
          <w:color w:val="000000" w:themeColor="text1"/>
        </w:rPr>
      </w:pPr>
      <w:r>
        <w:rPr>
          <w:b/>
        </w:rPr>
        <w:tab/>
      </w:r>
      <w:r w:rsidRPr="00440EF2">
        <w:rPr>
          <w:color w:val="000000" w:themeColor="text1"/>
        </w:rPr>
        <w:t xml:space="preserve">U vrtiću je zaposleno </w:t>
      </w:r>
      <w:r w:rsidR="00572732">
        <w:rPr>
          <w:b/>
          <w:color w:val="000000" w:themeColor="text1"/>
        </w:rPr>
        <w:t>81.30</w:t>
      </w:r>
      <w:r w:rsidRPr="00440EF2">
        <w:rPr>
          <w:color w:val="000000" w:themeColor="text1"/>
        </w:rPr>
        <w:t xml:space="preserve"> </w:t>
      </w:r>
      <w:r w:rsidRPr="00440EF2">
        <w:rPr>
          <w:b/>
          <w:color w:val="000000" w:themeColor="text1"/>
        </w:rPr>
        <w:t>radnika (</w:t>
      </w:r>
      <w:r w:rsidRPr="00440EF2">
        <w:rPr>
          <w:color w:val="000000" w:themeColor="text1"/>
        </w:rPr>
        <w:t>prema radnom vremenu; odnosno 8</w:t>
      </w:r>
      <w:r w:rsidR="00572732">
        <w:rPr>
          <w:color w:val="000000" w:themeColor="text1"/>
        </w:rPr>
        <w:t>6</w:t>
      </w:r>
      <w:r w:rsidRPr="00440EF2">
        <w:rPr>
          <w:color w:val="000000" w:themeColor="text1"/>
        </w:rPr>
        <w:t xml:space="preserve"> prema radnim mjestima)</w:t>
      </w:r>
      <w:r w:rsidRPr="00440EF2">
        <w:rPr>
          <w:b/>
          <w:color w:val="000000" w:themeColor="text1"/>
        </w:rPr>
        <w:t xml:space="preserve">, </w:t>
      </w:r>
      <w:r w:rsidRPr="00440EF2">
        <w:rPr>
          <w:color w:val="000000" w:themeColor="text1"/>
        </w:rPr>
        <w:t>među kojima 4</w:t>
      </w:r>
      <w:r w:rsidR="00572732">
        <w:rPr>
          <w:color w:val="000000" w:themeColor="text1"/>
        </w:rPr>
        <w:t>8</w:t>
      </w:r>
      <w:r w:rsidR="00781321" w:rsidRPr="00440EF2">
        <w:rPr>
          <w:color w:val="000000" w:themeColor="text1"/>
        </w:rPr>
        <w:t xml:space="preserve"> odgajateljice, </w:t>
      </w:r>
      <w:r w:rsidR="00572732">
        <w:rPr>
          <w:color w:val="000000" w:themeColor="text1"/>
        </w:rPr>
        <w:t>4</w:t>
      </w:r>
      <w:r w:rsidR="00781321" w:rsidRPr="00440EF2">
        <w:rPr>
          <w:color w:val="000000" w:themeColor="text1"/>
        </w:rPr>
        <w:t xml:space="preserve"> </w:t>
      </w:r>
      <w:r w:rsidRPr="00440EF2">
        <w:rPr>
          <w:color w:val="000000" w:themeColor="text1"/>
        </w:rPr>
        <w:t xml:space="preserve">stručne suradnice, zdravstvena voditeljica, </w:t>
      </w:r>
      <w:r w:rsidR="003A4E95">
        <w:rPr>
          <w:color w:val="000000" w:themeColor="text1"/>
        </w:rPr>
        <w:t xml:space="preserve">ravnateljica , </w:t>
      </w:r>
      <w:r w:rsidRPr="00440EF2">
        <w:rPr>
          <w:color w:val="000000" w:themeColor="text1"/>
        </w:rPr>
        <w:t xml:space="preserve">4 osobe u upravi i </w:t>
      </w:r>
      <w:r w:rsidR="00572732">
        <w:rPr>
          <w:color w:val="000000" w:themeColor="text1"/>
        </w:rPr>
        <w:t>28</w:t>
      </w:r>
      <w:r w:rsidRPr="00440EF2">
        <w:rPr>
          <w:color w:val="000000" w:themeColor="text1"/>
        </w:rPr>
        <w:t xml:space="preserve"> tehničkog osoblja.</w:t>
      </w:r>
    </w:p>
    <w:p w:rsidR="00953773" w:rsidRDefault="00953773" w:rsidP="00953773">
      <w:r>
        <w:lastRenderedPageBreak/>
        <w:tab/>
        <w:t>Program se provodi sukladno Godišnjem programu rada ustanove u pedagoškoj  201</w:t>
      </w:r>
      <w:r w:rsidR="006E2404">
        <w:t>8</w:t>
      </w:r>
      <w:r>
        <w:t>./201</w:t>
      </w:r>
      <w:r w:rsidR="006E2404">
        <w:t>9</w:t>
      </w:r>
      <w:r>
        <w:t>. g., sukladno Kurikulumu ustanove te propisima definiranim od Ministarstva znanosti, obrazovanja i sporta RH.</w:t>
      </w:r>
    </w:p>
    <w:bookmarkEnd w:id="3"/>
    <w:p w:rsidR="00953773" w:rsidRPr="002A080F" w:rsidRDefault="00953773" w:rsidP="00953773">
      <w:pPr>
        <w:rPr>
          <w:b/>
        </w:rPr>
      </w:pPr>
      <w:r>
        <w:rPr>
          <w:b/>
        </w:rPr>
        <w:t>Naša</w:t>
      </w:r>
      <w:r w:rsidRPr="002A080F">
        <w:rPr>
          <w:b/>
        </w:rPr>
        <w:t xml:space="preserve"> misija</w:t>
      </w:r>
      <w:r>
        <w:rPr>
          <w:b/>
        </w:rPr>
        <w:t xml:space="preserve">: </w:t>
      </w:r>
      <w:r>
        <w:t>u</w:t>
      </w:r>
      <w:r w:rsidRPr="002A080F">
        <w:t>temeljeni na suvremenoj humanističko</w:t>
      </w:r>
      <w:r>
        <w:t>-</w:t>
      </w:r>
      <w:r w:rsidRPr="002A080F">
        <w:t xml:space="preserve">razvojnoj koncepciji </w:t>
      </w:r>
      <w:r>
        <w:t xml:space="preserve">ranog i predškolskog odgoja </w:t>
      </w:r>
      <w:r w:rsidRPr="002A080F">
        <w:t>provodimo cjelodnevni i poludnevni program usmjeren k razvoju cjelokupne ličnosti svakog djeteta, uvažavajući individualne potrebe i interese djece, kulturu obitelji i zajednice u kojoj djelujemo.</w:t>
      </w:r>
    </w:p>
    <w:p w:rsidR="00953773" w:rsidRDefault="00953773" w:rsidP="00953773">
      <w:r w:rsidRPr="00DB2983">
        <w:rPr>
          <w:b/>
        </w:rPr>
        <w:t>Naša vizija:</w:t>
      </w:r>
      <w:r>
        <w:rPr>
          <w:sz w:val="28"/>
          <w:szCs w:val="28"/>
        </w:rPr>
        <w:t xml:space="preserve"> v</w:t>
      </w:r>
      <w:r w:rsidRPr="004B55F5">
        <w:t>rtić kao mjesto gdje je svako dijete jednako važno, jedinstveno i posebno, mjesto najboljih mogućnosti za svih</w:t>
      </w:r>
      <w:r>
        <w:t>,</w:t>
      </w:r>
      <w:r w:rsidRPr="004B55F5">
        <w:t xml:space="preserve"> u koji se rado dolazi.</w:t>
      </w:r>
    </w:p>
    <w:p w:rsidR="00953773" w:rsidRDefault="00953773" w:rsidP="00953773"/>
    <w:p w:rsidR="00953773" w:rsidRPr="00A83B42" w:rsidRDefault="00953773" w:rsidP="00953773">
      <w:pPr>
        <w:rPr>
          <w:b/>
        </w:rPr>
      </w:pPr>
      <w:r w:rsidRPr="00A83B42">
        <w:rPr>
          <w:b/>
        </w:rPr>
        <w:t>4.2. OBRAZLOŽENJE PROGRAMA</w:t>
      </w:r>
    </w:p>
    <w:p w:rsidR="00953773" w:rsidRPr="00A83B42" w:rsidRDefault="00953773" w:rsidP="00953773">
      <w:pPr>
        <w:rPr>
          <w:b/>
        </w:rPr>
      </w:pPr>
    </w:p>
    <w:p w:rsidR="00953773" w:rsidRPr="00A83B42" w:rsidRDefault="00953773" w:rsidP="00953773">
      <w:pPr>
        <w:rPr>
          <w:b/>
        </w:rPr>
      </w:pPr>
      <w:r w:rsidRPr="00A83B42">
        <w:rPr>
          <w:b/>
        </w:rPr>
        <w:tab/>
        <w:t>4.2.1. Opis programa:</w:t>
      </w:r>
      <w:r>
        <w:rPr>
          <w:b/>
        </w:rPr>
        <w:t xml:space="preserve">  1029 – Predškolsko obrazovanje  </w:t>
      </w:r>
    </w:p>
    <w:p w:rsidR="00953773" w:rsidRDefault="00953773" w:rsidP="00953773">
      <w:r>
        <w:t>Aktivnost: A102901-</w:t>
      </w:r>
      <w:r w:rsidRPr="009E634F">
        <w:rPr>
          <w:b/>
        </w:rPr>
        <w:t xml:space="preserve"> </w:t>
      </w:r>
      <w:r>
        <w:rPr>
          <w:b/>
        </w:rPr>
        <w:t>redoviti program vrtića i jaslica</w:t>
      </w:r>
    </w:p>
    <w:p w:rsidR="00953773" w:rsidRDefault="00953773" w:rsidP="00953773">
      <w:pPr>
        <w:pStyle w:val="Default"/>
        <w:ind w:firstLine="708"/>
        <w:jc w:val="both"/>
        <w:rPr>
          <w:color w:val="00000A"/>
        </w:rPr>
      </w:pPr>
      <w:r>
        <w:t xml:space="preserve">Program ranog i predškolskog odgoja koji se provodi u našoj ustanovi </w:t>
      </w:r>
      <w:r w:rsidR="003A4E95">
        <w:t xml:space="preserve">opisan je detaljno u Godišnjem programu ustanove u ped. godini 2018./2019. a </w:t>
      </w:r>
      <w:r>
        <w:t xml:space="preserve">odnosi se na redoviti cjelodnevni i poludnevni program, koji uključuje program Predškole i program inkluzije djece s teškoćama u razvoju ( dalje: TUR ) u skupine s redovitim programom. </w:t>
      </w:r>
      <w:r w:rsidR="00CD75DD">
        <w:t>Ta</w:t>
      </w:r>
      <w:r>
        <w:t xml:space="preserve"> redovna djelatnost financira se iz proračuna Grada Pazina</w:t>
      </w:r>
      <w:r w:rsidR="00F12528">
        <w:t xml:space="preserve"> (izvor 1.1.)</w:t>
      </w:r>
      <w:r>
        <w:t xml:space="preserve"> i sedam okolnih općina</w:t>
      </w:r>
      <w:r w:rsidR="00F12528">
        <w:t xml:space="preserve"> (izvor 5.</w:t>
      </w:r>
      <w:r w:rsidR="006E2404">
        <w:rPr>
          <w:sz w:val="22"/>
          <w:szCs w:val="22"/>
        </w:rPr>
        <w:t>B.</w:t>
      </w:r>
      <w:r w:rsidR="00F12528">
        <w:t>)</w:t>
      </w:r>
      <w:r>
        <w:t>: Cerovlje, Gračišće, Karojba, Lupoglav, Motovun, Sv. Petar u Šumi i Tinjan, te iz roditeljskih uplata</w:t>
      </w:r>
      <w:r w:rsidR="00F12528">
        <w:t xml:space="preserve"> (izvor 3.2.)</w:t>
      </w:r>
      <w:r>
        <w:t>, temeljem Sporazuma o financiranju djelatnosti Vrtića te temeljem Pravilnika o mjerilima, uvjetima i načinu napla</w:t>
      </w:r>
      <w:r w:rsidRPr="00FE6B8A">
        <w:t>ćivanja usluga Vrtića.</w:t>
      </w:r>
      <w:r w:rsidRPr="00FE6B8A">
        <w:rPr>
          <w:color w:val="00000A"/>
        </w:rPr>
        <w:t xml:space="preserve"> </w:t>
      </w:r>
    </w:p>
    <w:p w:rsidR="00F12528" w:rsidRDefault="00F86413" w:rsidP="00953773">
      <w:pPr>
        <w:pStyle w:val="Default"/>
        <w:ind w:firstLine="708"/>
        <w:jc w:val="both"/>
        <w:rPr>
          <w:color w:val="00000A"/>
        </w:rPr>
      </w:pPr>
      <w:r>
        <w:rPr>
          <w:color w:val="00000A"/>
        </w:rPr>
        <w:t>P</w:t>
      </w:r>
      <w:r w:rsidR="00F12528">
        <w:rPr>
          <w:color w:val="00000A"/>
        </w:rPr>
        <w:t xml:space="preserve">laće i prava djelatnika po Kolektivnom ugovoru </w:t>
      </w:r>
      <w:r>
        <w:rPr>
          <w:color w:val="00000A"/>
        </w:rPr>
        <w:t xml:space="preserve">financiraju se u iznosu od </w:t>
      </w:r>
      <w:r w:rsidR="006E2404" w:rsidRPr="006E2404">
        <w:rPr>
          <w:color w:val="00000A"/>
        </w:rPr>
        <w:t>56,28</w:t>
      </w:r>
      <w:r w:rsidRPr="006E2404">
        <w:rPr>
          <w:color w:val="00000A"/>
        </w:rPr>
        <w:t xml:space="preserve"> % iz Općih prihoda i primitaka dok se </w:t>
      </w:r>
      <w:r w:rsidR="006E2404" w:rsidRPr="006E2404">
        <w:rPr>
          <w:color w:val="00000A"/>
        </w:rPr>
        <w:t>43,72</w:t>
      </w:r>
      <w:r w:rsidRPr="006E2404">
        <w:rPr>
          <w:color w:val="00000A"/>
        </w:rPr>
        <w:t xml:space="preserve"> %  financiraju iz Tekućih i kapitalnih pomoći iz općinskih proračuna potpisnica Sporazuma o sufinanciranju djelatnosti Vrtića.</w:t>
      </w:r>
      <w:r w:rsidR="00F12528">
        <w:rPr>
          <w:color w:val="00000A"/>
        </w:rPr>
        <w:t xml:space="preserve"> </w:t>
      </w:r>
    </w:p>
    <w:p w:rsidR="00953773" w:rsidRPr="00F00BF2" w:rsidRDefault="00953773" w:rsidP="00953773">
      <w:pPr>
        <w:pStyle w:val="Default"/>
        <w:jc w:val="both"/>
        <w:rPr>
          <w:rFonts w:eastAsia="Times New Roman"/>
          <w:color w:val="00000A"/>
        </w:rPr>
      </w:pPr>
    </w:p>
    <w:p w:rsidR="00953773" w:rsidRDefault="00953773" w:rsidP="00953773">
      <w:pPr>
        <w:pStyle w:val="Default"/>
        <w:ind w:firstLine="708"/>
        <w:jc w:val="both"/>
        <w:rPr>
          <w:rFonts w:eastAsia="Times New Roman"/>
          <w:color w:val="00000A"/>
        </w:rPr>
      </w:pPr>
      <w:r w:rsidRPr="00F12528">
        <w:rPr>
          <w:rFonts w:eastAsia="Times New Roman"/>
          <w:color w:val="00000A"/>
        </w:rPr>
        <w:t>Program predškole</w:t>
      </w:r>
      <w:r w:rsidRPr="00F00BF2">
        <w:rPr>
          <w:rFonts w:eastAsia="Times New Roman"/>
          <w:color w:val="00000A"/>
        </w:rPr>
        <w:t xml:space="preserve"> – jednim </w:t>
      </w:r>
      <w:r>
        <w:rPr>
          <w:rFonts w:eastAsia="Times New Roman"/>
          <w:color w:val="00000A"/>
        </w:rPr>
        <w:t>dijelom sufinancir</w:t>
      </w:r>
      <w:r w:rsidR="00E42D7D">
        <w:rPr>
          <w:rFonts w:eastAsia="Times New Roman"/>
          <w:color w:val="00000A"/>
        </w:rPr>
        <w:t>a MZOS (20kn po djetetu mjesečno u 9 rata)</w:t>
      </w:r>
      <w:r>
        <w:rPr>
          <w:rFonts w:eastAsia="Times New Roman"/>
          <w:color w:val="00000A"/>
        </w:rPr>
        <w:t>, a ostatak se podmiruje iz sredstava proračuna Grada i Općina.</w:t>
      </w:r>
      <w:r w:rsidRPr="00F00BF2">
        <w:rPr>
          <w:rFonts w:eastAsia="Times New Roman"/>
          <w:color w:val="00000A"/>
        </w:rPr>
        <w:t xml:space="preserve"> </w:t>
      </w:r>
      <w:r>
        <w:rPr>
          <w:rFonts w:eastAsia="Times New Roman"/>
          <w:color w:val="00000A"/>
        </w:rPr>
        <w:t>Program P</w:t>
      </w:r>
      <w:r w:rsidRPr="00F00BF2">
        <w:rPr>
          <w:rFonts w:eastAsia="Times New Roman"/>
          <w:color w:val="00000A"/>
        </w:rPr>
        <w:t>redškole</w:t>
      </w:r>
      <w:r>
        <w:rPr>
          <w:rFonts w:eastAsia="Times New Roman"/>
          <w:color w:val="00000A"/>
        </w:rPr>
        <w:t xml:space="preserve"> u našoj ustanovi</w:t>
      </w:r>
      <w:r w:rsidRPr="00F00BF2">
        <w:rPr>
          <w:rFonts w:eastAsia="Times New Roman"/>
          <w:color w:val="00000A"/>
        </w:rPr>
        <w:t xml:space="preserve"> nije organiziran u</w:t>
      </w:r>
      <w:r>
        <w:rPr>
          <w:rFonts w:eastAsia="Times New Roman"/>
          <w:color w:val="00000A"/>
        </w:rPr>
        <w:t xml:space="preserve"> zasebnim skupinama</w:t>
      </w:r>
      <w:r w:rsidRPr="00F00BF2">
        <w:rPr>
          <w:rFonts w:eastAsia="Times New Roman"/>
          <w:color w:val="00000A"/>
        </w:rPr>
        <w:t>, već su djeca</w:t>
      </w:r>
      <w:r w:rsidR="00780622">
        <w:rPr>
          <w:rFonts w:eastAsia="Times New Roman"/>
          <w:color w:val="00000A"/>
        </w:rPr>
        <w:t>, njih 1</w:t>
      </w:r>
      <w:r w:rsidR="006E2404">
        <w:rPr>
          <w:rFonts w:eastAsia="Times New Roman"/>
          <w:color w:val="00000A"/>
        </w:rPr>
        <w:t>54</w:t>
      </w:r>
      <w:r>
        <w:rPr>
          <w:rFonts w:eastAsia="Times New Roman"/>
          <w:color w:val="00000A"/>
        </w:rPr>
        <w:t>, koji su slijedeće godine školski obveznici, uključena u redovne programe V</w:t>
      </w:r>
      <w:r w:rsidRPr="00F00BF2">
        <w:rPr>
          <w:rFonts w:eastAsia="Times New Roman"/>
          <w:color w:val="00000A"/>
        </w:rPr>
        <w:t xml:space="preserve">rtića. </w:t>
      </w:r>
    </w:p>
    <w:p w:rsidR="00953773" w:rsidRPr="00FE6B8A" w:rsidRDefault="00953773" w:rsidP="00953773">
      <w:pPr>
        <w:pStyle w:val="Default"/>
        <w:ind w:firstLine="708"/>
        <w:jc w:val="both"/>
        <w:rPr>
          <w:rFonts w:eastAsia="Times New Roman"/>
          <w:color w:val="00000A"/>
        </w:rPr>
      </w:pPr>
      <w:r w:rsidRPr="00F00BF2">
        <w:rPr>
          <w:rFonts w:eastAsia="Times New Roman"/>
          <w:color w:val="00000A"/>
        </w:rPr>
        <w:t>Aktivnost</w:t>
      </w:r>
      <w:r>
        <w:rPr>
          <w:rFonts w:eastAsia="Times New Roman"/>
          <w:color w:val="00000A"/>
        </w:rPr>
        <w:t xml:space="preserve"> A 102903</w:t>
      </w:r>
      <w:r w:rsidRPr="00F00BF2">
        <w:rPr>
          <w:rFonts w:eastAsia="Times New Roman"/>
          <w:color w:val="00000A"/>
        </w:rPr>
        <w:t xml:space="preserve"> </w:t>
      </w:r>
      <w:r w:rsidRPr="007E450F">
        <w:rPr>
          <w:rFonts w:eastAsia="Times New Roman"/>
          <w:b/>
          <w:color w:val="00000A"/>
        </w:rPr>
        <w:t>Inkluzija</w:t>
      </w:r>
      <w:r>
        <w:rPr>
          <w:rFonts w:eastAsia="Times New Roman"/>
          <w:color w:val="00000A"/>
        </w:rPr>
        <w:t xml:space="preserve"> </w:t>
      </w:r>
      <w:r w:rsidRPr="00F00BF2">
        <w:rPr>
          <w:rFonts w:eastAsia="Times New Roman"/>
          <w:b/>
          <w:color w:val="00000A"/>
        </w:rPr>
        <w:t>djec</w:t>
      </w:r>
      <w:r>
        <w:rPr>
          <w:rFonts w:eastAsia="Times New Roman"/>
          <w:b/>
          <w:color w:val="00000A"/>
        </w:rPr>
        <w:t>e</w:t>
      </w:r>
      <w:r w:rsidRPr="00F00BF2">
        <w:rPr>
          <w:rFonts w:eastAsia="Times New Roman"/>
          <w:b/>
          <w:color w:val="00000A"/>
        </w:rPr>
        <w:t xml:space="preserve"> s teškoćama u razvoju</w:t>
      </w:r>
      <w:r w:rsidRPr="00F00BF2">
        <w:rPr>
          <w:rFonts w:eastAsia="Times New Roman"/>
          <w:color w:val="00000A"/>
        </w:rPr>
        <w:t xml:space="preserve"> odnosi se na program </w:t>
      </w:r>
      <w:r w:rsidR="00E42D7D">
        <w:rPr>
          <w:rFonts w:eastAsia="Times New Roman"/>
          <w:color w:val="00000A"/>
        </w:rPr>
        <w:t>uključivanja četv</w:t>
      </w:r>
      <w:r>
        <w:rPr>
          <w:rFonts w:eastAsia="Times New Roman"/>
          <w:color w:val="00000A"/>
        </w:rPr>
        <w:t>ero</w:t>
      </w:r>
      <w:r w:rsidR="00CD75DD">
        <w:rPr>
          <w:rFonts w:eastAsia="Times New Roman"/>
          <w:color w:val="00000A"/>
        </w:rPr>
        <w:t xml:space="preserve"> (</w:t>
      </w:r>
      <w:r w:rsidR="006E2404">
        <w:rPr>
          <w:rFonts w:eastAsia="Times New Roman"/>
          <w:color w:val="00000A"/>
        </w:rPr>
        <w:t>4</w:t>
      </w:r>
      <w:r w:rsidR="00CD75DD">
        <w:rPr>
          <w:rFonts w:eastAsia="Times New Roman"/>
          <w:color w:val="00000A"/>
        </w:rPr>
        <w:t>)</w:t>
      </w:r>
      <w:r>
        <w:rPr>
          <w:rFonts w:eastAsia="Times New Roman"/>
          <w:color w:val="00000A"/>
        </w:rPr>
        <w:t xml:space="preserve"> djece s različitim TUR u redovite skupine našeg Vrtića, za što MZOS našoj ustanovi doznačuje ukupno </w:t>
      </w:r>
      <w:r w:rsidR="006E2404">
        <w:rPr>
          <w:rFonts w:eastAsia="Times New Roman"/>
          <w:color w:val="00000A"/>
        </w:rPr>
        <w:t>15</w:t>
      </w:r>
      <w:r>
        <w:rPr>
          <w:rFonts w:eastAsia="Times New Roman"/>
          <w:color w:val="00000A"/>
        </w:rPr>
        <w:t>.000 kn godišnje.</w:t>
      </w:r>
      <w:r w:rsidRPr="00F00BF2">
        <w:rPr>
          <w:rFonts w:eastAsia="Times New Roman"/>
          <w:color w:val="00000A"/>
        </w:rPr>
        <w:t xml:space="preserve"> </w:t>
      </w:r>
    </w:p>
    <w:p w:rsidR="00953773" w:rsidRDefault="00953773" w:rsidP="00953773">
      <w:pPr>
        <w:pStyle w:val="Default"/>
        <w:ind w:firstLine="708"/>
        <w:jc w:val="both"/>
        <w:rPr>
          <w:rFonts w:eastAsia="Times New Roman"/>
          <w:color w:val="00000A"/>
        </w:rPr>
      </w:pPr>
      <w:r w:rsidRPr="00FE6B8A">
        <w:rPr>
          <w:rFonts w:eastAsia="Times New Roman"/>
          <w:color w:val="00000A"/>
        </w:rPr>
        <w:t xml:space="preserve">Materijalni i financijski troškovi planirani </w:t>
      </w:r>
      <w:r>
        <w:rPr>
          <w:rFonts w:eastAsia="Times New Roman"/>
          <w:color w:val="00000A"/>
        </w:rPr>
        <w:t xml:space="preserve">ovim Planom </w:t>
      </w:r>
      <w:r w:rsidR="00E42D7D">
        <w:rPr>
          <w:rFonts w:eastAsia="Times New Roman"/>
          <w:color w:val="00000A"/>
        </w:rPr>
        <w:t>temelje</w:t>
      </w:r>
      <w:r>
        <w:rPr>
          <w:rFonts w:eastAsia="Times New Roman"/>
          <w:color w:val="00000A"/>
        </w:rPr>
        <w:t xml:space="preserve"> s</w:t>
      </w:r>
      <w:r w:rsidR="00E42D7D">
        <w:rPr>
          <w:rFonts w:eastAsia="Times New Roman"/>
          <w:color w:val="00000A"/>
        </w:rPr>
        <w:t>e</w:t>
      </w:r>
      <w:r>
        <w:rPr>
          <w:rFonts w:eastAsia="Times New Roman"/>
          <w:color w:val="00000A"/>
        </w:rPr>
        <w:t xml:space="preserve"> na</w:t>
      </w:r>
      <w:r w:rsidRPr="00FE6B8A">
        <w:rPr>
          <w:rFonts w:eastAsia="Times New Roman"/>
          <w:color w:val="00000A"/>
        </w:rPr>
        <w:t xml:space="preserve"> realni</w:t>
      </w:r>
      <w:r>
        <w:rPr>
          <w:rFonts w:eastAsia="Times New Roman"/>
          <w:color w:val="00000A"/>
        </w:rPr>
        <w:t>m troškovima</w:t>
      </w:r>
      <w:r w:rsidRPr="00FE6B8A">
        <w:rPr>
          <w:rFonts w:eastAsia="Times New Roman"/>
          <w:color w:val="00000A"/>
        </w:rPr>
        <w:t xml:space="preserve"> i reali</w:t>
      </w:r>
      <w:r>
        <w:rPr>
          <w:rFonts w:eastAsia="Times New Roman"/>
          <w:color w:val="00000A"/>
        </w:rPr>
        <w:t>zaciji proračuna u 201</w:t>
      </w:r>
      <w:r w:rsidR="006E2404">
        <w:rPr>
          <w:rFonts w:eastAsia="Times New Roman"/>
          <w:color w:val="00000A"/>
        </w:rPr>
        <w:t>7</w:t>
      </w:r>
      <w:r>
        <w:rPr>
          <w:rFonts w:eastAsia="Times New Roman"/>
          <w:color w:val="00000A"/>
        </w:rPr>
        <w:t>. godini</w:t>
      </w:r>
      <w:r w:rsidRPr="00FE6B8A">
        <w:rPr>
          <w:rFonts w:eastAsia="Times New Roman"/>
          <w:color w:val="00000A"/>
        </w:rPr>
        <w:t xml:space="preserve"> </w:t>
      </w:r>
      <w:r>
        <w:rPr>
          <w:rFonts w:eastAsia="Times New Roman"/>
          <w:color w:val="00000A"/>
        </w:rPr>
        <w:t xml:space="preserve"> te u prvih </w:t>
      </w:r>
      <w:r w:rsidR="00780622">
        <w:rPr>
          <w:rFonts w:eastAsia="Times New Roman"/>
          <w:color w:val="00000A"/>
        </w:rPr>
        <w:t>8</w:t>
      </w:r>
      <w:r>
        <w:rPr>
          <w:rFonts w:eastAsia="Times New Roman"/>
          <w:color w:val="00000A"/>
        </w:rPr>
        <w:t xml:space="preserve"> mjeseci 201</w:t>
      </w:r>
      <w:r w:rsidR="006E2404">
        <w:rPr>
          <w:rFonts w:eastAsia="Times New Roman"/>
          <w:color w:val="00000A"/>
        </w:rPr>
        <w:t>8</w:t>
      </w:r>
      <w:r>
        <w:rPr>
          <w:rFonts w:eastAsia="Times New Roman"/>
          <w:color w:val="00000A"/>
        </w:rPr>
        <w:t>. godine.</w:t>
      </w:r>
    </w:p>
    <w:p w:rsidR="00953773" w:rsidRDefault="00953773" w:rsidP="00953773">
      <w:pPr>
        <w:pStyle w:val="Default"/>
        <w:ind w:firstLine="708"/>
        <w:jc w:val="both"/>
        <w:rPr>
          <w:rFonts w:eastAsia="Times New Roman"/>
          <w:color w:val="00000A"/>
        </w:rPr>
      </w:pPr>
      <w:r w:rsidRPr="00FE6B8A">
        <w:rPr>
          <w:rFonts w:eastAsia="Times New Roman"/>
          <w:color w:val="00000A"/>
        </w:rPr>
        <w:t>Rashodi za zaposlene planirani s</w:t>
      </w:r>
      <w:r>
        <w:rPr>
          <w:rFonts w:eastAsia="Times New Roman"/>
          <w:color w:val="00000A"/>
        </w:rPr>
        <w:t xml:space="preserve">u u skladu s važećim Kolektivnim ugovorom. </w:t>
      </w:r>
    </w:p>
    <w:p w:rsidR="00953773" w:rsidRDefault="00953773" w:rsidP="00953773">
      <w:pPr>
        <w:pStyle w:val="Default"/>
        <w:ind w:firstLine="708"/>
        <w:jc w:val="both"/>
        <w:rPr>
          <w:rFonts w:eastAsia="Times New Roman"/>
          <w:color w:val="00000A"/>
        </w:rPr>
      </w:pPr>
    </w:p>
    <w:p w:rsidR="00F12528" w:rsidRDefault="00F12528" w:rsidP="00953773">
      <w:pPr>
        <w:pStyle w:val="Default"/>
        <w:ind w:firstLine="708"/>
        <w:jc w:val="both"/>
        <w:rPr>
          <w:rFonts w:eastAsia="Times New Roman"/>
          <w:color w:val="00000A"/>
        </w:rPr>
      </w:pPr>
    </w:p>
    <w:p w:rsidR="00F86413" w:rsidRDefault="00F86413" w:rsidP="00953773">
      <w:pPr>
        <w:pStyle w:val="Default"/>
        <w:ind w:firstLine="708"/>
        <w:jc w:val="both"/>
        <w:rPr>
          <w:rFonts w:eastAsia="Times New Roman"/>
          <w:color w:val="00000A"/>
        </w:rPr>
      </w:pPr>
    </w:p>
    <w:p w:rsidR="00F12528" w:rsidRDefault="00F12528" w:rsidP="00953773">
      <w:pPr>
        <w:pStyle w:val="Default"/>
        <w:ind w:firstLine="708"/>
        <w:jc w:val="both"/>
        <w:rPr>
          <w:rFonts w:eastAsia="Times New Roman"/>
          <w:color w:val="00000A"/>
        </w:rPr>
      </w:pPr>
    </w:p>
    <w:p w:rsidR="004952C4" w:rsidRDefault="004952C4" w:rsidP="004952C4">
      <w:pPr>
        <w:pStyle w:val="Default"/>
        <w:ind w:firstLine="708"/>
        <w:jc w:val="center"/>
        <w:rPr>
          <w:rFonts w:eastAsia="Times New Roman"/>
          <w:color w:val="00000A"/>
        </w:rPr>
      </w:pPr>
    </w:p>
    <w:p w:rsidR="004A6C5E" w:rsidRDefault="004A6C5E" w:rsidP="004952C4">
      <w:pPr>
        <w:pStyle w:val="Default"/>
        <w:ind w:firstLine="708"/>
        <w:jc w:val="center"/>
        <w:rPr>
          <w:rFonts w:eastAsia="Times New Roman"/>
          <w:color w:val="00000A"/>
        </w:rPr>
      </w:pPr>
    </w:p>
    <w:p w:rsidR="004A6C5E" w:rsidRDefault="004A6C5E" w:rsidP="004952C4">
      <w:pPr>
        <w:pStyle w:val="Default"/>
        <w:ind w:firstLine="708"/>
        <w:jc w:val="center"/>
        <w:rPr>
          <w:rFonts w:eastAsia="Times New Roman"/>
          <w:color w:val="00000A"/>
        </w:rPr>
      </w:pPr>
    </w:p>
    <w:p w:rsidR="004A6C5E" w:rsidRDefault="004A6C5E" w:rsidP="004952C4">
      <w:pPr>
        <w:pStyle w:val="Default"/>
        <w:ind w:firstLine="708"/>
        <w:jc w:val="center"/>
        <w:rPr>
          <w:rFonts w:eastAsia="Times New Roman"/>
          <w:color w:val="00000A"/>
        </w:rPr>
      </w:pPr>
    </w:p>
    <w:p w:rsidR="004A6C5E" w:rsidRDefault="004A6C5E" w:rsidP="004952C4">
      <w:pPr>
        <w:pStyle w:val="Default"/>
        <w:ind w:firstLine="708"/>
        <w:jc w:val="center"/>
        <w:rPr>
          <w:rFonts w:eastAsia="Times New Roman"/>
          <w:color w:val="00000A"/>
        </w:rPr>
      </w:pPr>
    </w:p>
    <w:p w:rsidR="004A6C5E" w:rsidRDefault="004A6C5E" w:rsidP="004A6C5E">
      <w:pPr>
        <w:jc w:val="both"/>
      </w:pPr>
      <w:r>
        <w:t>Erasmus +  SVI RAZLIČITI – SVI VAŽNI</w:t>
      </w:r>
    </w:p>
    <w:p w:rsidR="004A6C5E" w:rsidRDefault="004A6C5E" w:rsidP="004A6C5E">
      <w:pPr>
        <w:jc w:val="both"/>
      </w:pPr>
    </w:p>
    <w:p w:rsidR="004A6C5E" w:rsidRDefault="004A6C5E" w:rsidP="004A6C5E">
      <w:pPr>
        <w:jc w:val="both"/>
      </w:pPr>
      <w:r>
        <w:t xml:space="preserve">Erasmus+ je program Europske unije za obrazovanje, osposobljavanje, mlade i sport te je usmjeren na jačanje znanja i vještina i unaprjeđivanje obrazovanja.   U okviru Poziva na dostavu projektnih prijedloga za program Erasmus+ za 2018. godinu Vrtiću su odobrena financijska sredstva u iznosu od 20 046 EUR za projekt pod nazivom „Svi različiti – svi važni“. Projekt traje 16 mjeseci, počevši od 3.9.2018., a završno s 2.1.2020. Obuhvaća pripremne aktivnosti za mobilnosti, mobilnosti - stručna usavršavanja u europskim zemljama, implementaciju stečenih kompetencija te diseminaciju izvan i unutar vrtića. Odobrena financijska sredstva će se utrošiti za sljedeća stručna usavršavanja; </w:t>
      </w:r>
    </w:p>
    <w:p w:rsidR="004A6C5E" w:rsidRDefault="004A6C5E" w:rsidP="004A6C5E">
      <w:pPr>
        <w:pStyle w:val="Odlomakpopisa"/>
        <w:numPr>
          <w:ilvl w:val="0"/>
          <w:numId w:val="47"/>
        </w:numPr>
        <w:spacing w:before="0" w:after="200" w:line="240" w:lineRule="auto"/>
        <w:jc w:val="both"/>
      </w:pPr>
      <w:r>
        <w:t>All Children Are Special (rujan 2018., dva djelatnika)</w:t>
      </w:r>
    </w:p>
    <w:p w:rsidR="004A6C5E" w:rsidRDefault="004A6C5E" w:rsidP="004A6C5E">
      <w:pPr>
        <w:pStyle w:val="Odlomakpopisa"/>
        <w:numPr>
          <w:ilvl w:val="0"/>
          <w:numId w:val="47"/>
        </w:numPr>
        <w:spacing w:before="0" w:after="200" w:line="240" w:lineRule="auto"/>
        <w:jc w:val="both"/>
      </w:pPr>
      <w:r w:rsidRPr="006B7263">
        <w:t>Waldorf pedagogy</w:t>
      </w:r>
      <w:r>
        <w:t xml:space="preserve"> for Early Childhood Educators (listopad 2018., dva djelatnika)</w:t>
      </w:r>
    </w:p>
    <w:p w:rsidR="004A6C5E" w:rsidRDefault="004A6C5E" w:rsidP="004A6C5E">
      <w:pPr>
        <w:pStyle w:val="Odlomakpopisa"/>
        <w:numPr>
          <w:ilvl w:val="0"/>
          <w:numId w:val="47"/>
        </w:numPr>
        <w:spacing w:before="0" w:after="200" w:line="240" w:lineRule="auto"/>
        <w:jc w:val="both"/>
      </w:pPr>
      <w:r w:rsidRPr="006B7263">
        <w:t>Montessori's Method</w:t>
      </w:r>
      <w:r>
        <w:t xml:space="preserve"> (studeni 2018., dva djelatnika)</w:t>
      </w:r>
    </w:p>
    <w:p w:rsidR="004A6C5E" w:rsidRPr="006B7263" w:rsidRDefault="004A6C5E" w:rsidP="004A6C5E">
      <w:pPr>
        <w:pStyle w:val="Odlomakpopisa"/>
        <w:numPr>
          <w:ilvl w:val="0"/>
          <w:numId w:val="47"/>
        </w:numPr>
        <w:spacing w:before="0" w:after="200" w:line="240" w:lineRule="auto"/>
        <w:jc w:val="both"/>
      </w:pPr>
      <w:r>
        <w:t xml:space="preserve">Outdoor education (lipanj 2019., dva djelatnika) </w:t>
      </w:r>
    </w:p>
    <w:p w:rsidR="004A6C5E" w:rsidRDefault="004A6C5E" w:rsidP="004A6C5E">
      <w:pPr>
        <w:jc w:val="both"/>
      </w:pPr>
      <w:r>
        <w:t xml:space="preserve">Financijska sredstva će biti isplaćena u dva dijela. Prva isplata u iznosu od 80%  financijske potpore uplaćena je u obliku predujma u mjesecu srpnju 2018. Ostali iznos će se uplatiti po završetku projekta nakon odobrenog završnog izvješća projekta.    </w:t>
      </w:r>
    </w:p>
    <w:p w:rsidR="004A6C5E" w:rsidRDefault="004A6C5E" w:rsidP="004A6C5E">
      <w:pPr>
        <w:jc w:val="both"/>
      </w:pPr>
      <w:r>
        <w:t>Sažetak budžeta</w:t>
      </w:r>
    </w:p>
    <w:p w:rsidR="004A6C5E" w:rsidRDefault="004A6C5E" w:rsidP="004A6C5E">
      <w:pPr>
        <w:pStyle w:val="Odlomakpopisa"/>
        <w:numPr>
          <w:ilvl w:val="0"/>
          <w:numId w:val="48"/>
        </w:numPr>
        <w:spacing w:before="0" w:after="200" w:line="240" w:lineRule="auto"/>
        <w:jc w:val="both"/>
      </w:pPr>
      <w:r>
        <w:t>Putovanje: 2 180 EUR</w:t>
      </w:r>
    </w:p>
    <w:p w:rsidR="004A6C5E" w:rsidRDefault="004A6C5E" w:rsidP="004A6C5E">
      <w:pPr>
        <w:pStyle w:val="Odlomakpopisa"/>
        <w:numPr>
          <w:ilvl w:val="0"/>
          <w:numId w:val="48"/>
        </w:numPr>
        <w:spacing w:before="0" w:after="200" w:line="240" w:lineRule="auto"/>
        <w:jc w:val="both"/>
      </w:pPr>
      <w:r>
        <w:t>Individualna potpora: 11 146 EUR</w:t>
      </w:r>
    </w:p>
    <w:p w:rsidR="004A6C5E" w:rsidRDefault="004A6C5E" w:rsidP="004A6C5E">
      <w:pPr>
        <w:pStyle w:val="Odlomakpopisa"/>
        <w:numPr>
          <w:ilvl w:val="0"/>
          <w:numId w:val="48"/>
        </w:numPr>
        <w:spacing w:before="0" w:after="200" w:line="240" w:lineRule="auto"/>
        <w:jc w:val="both"/>
      </w:pPr>
      <w:r>
        <w:t>Kotizacija: 3 920 EUR</w:t>
      </w:r>
    </w:p>
    <w:p w:rsidR="004A6C5E" w:rsidRDefault="004A6C5E" w:rsidP="004A6C5E">
      <w:pPr>
        <w:pStyle w:val="Odlomakpopisa"/>
        <w:numPr>
          <w:ilvl w:val="0"/>
          <w:numId w:val="48"/>
        </w:numPr>
        <w:spacing w:before="0" w:after="200" w:line="240" w:lineRule="auto"/>
        <w:jc w:val="both"/>
      </w:pPr>
      <w:r>
        <w:t>Potpora za organizaciju: 2800 EUR</w:t>
      </w:r>
    </w:p>
    <w:p w:rsidR="004A6C5E" w:rsidRDefault="004A6C5E" w:rsidP="004A6C5E">
      <w:pPr>
        <w:jc w:val="both"/>
      </w:pPr>
      <w:r>
        <w:t xml:space="preserve">Financijska sredstva bit će utrošena sukladno Odluci o dodjeli financijskih sredstava koju je donijela Agencija za mobilnost i programe EU. Vrtić sklapa Ugovor o dodjeli financijske potpore sa svakim sudionikom na temelju čega se isplaćuju sredstva na račun sudionika. </w:t>
      </w:r>
    </w:p>
    <w:p w:rsidR="00E42D7D" w:rsidRDefault="00E42D7D" w:rsidP="004952C4">
      <w:pPr>
        <w:pStyle w:val="Default"/>
        <w:ind w:firstLine="708"/>
        <w:jc w:val="center"/>
        <w:rPr>
          <w:rFonts w:eastAsia="Times New Roman"/>
          <w:color w:val="00000A"/>
        </w:rPr>
      </w:pPr>
    </w:p>
    <w:p w:rsidR="004939E3" w:rsidRPr="00E42D7D" w:rsidRDefault="00C80902" w:rsidP="00953773">
      <w:pPr>
        <w:pStyle w:val="Default"/>
        <w:ind w:firstLine="708"/>
        <w:jc w:val="both"/>
        <w:rPr>
          <w:rFonts w:eastAsia="Times New Roman"/>
          <w:b/>
          <w:color w:val="00000A"/>
        </w:rPr>
      </w:pPr>
      <w:r w:rsidRPr="00E42D7D">
        <w:rPr>
          <w:rFonts w:eastAsia="Times New Roman"/>
          <w:b/>
          <w:color w:val="00000A"/>
        </w:rPr>
        <w:t>Kapitalni projekt K102901 REKONSTRUKCIJA ZGRADE VRTIĆA U UL. PROLAZ O. KERŠOVAN</w:t>
      </w:r>
      <w:r w:rsidR="00CD75DD" w:rsidRPr="00E42D7D">
        <w:rPr>
          <w:rFonts w:eastAsia="Times New Roman"/>
          <w:b/>
          <w:color w:val="00000A"/>
        </w:rPr>
        <w:t xml:space="preserve">IJA </w:t>
      </w:r>
      <w:r w:rsidRPr="00E42D7D">
        <w:rPr>
          <w:rFonts w:eastAsia="Times New Roman"/>
          <w:b/>
          <w:color w:val="00000A"/>
        </w:rPr>
        <w:t xml:space="preserve"> </w:t>
      </w:r>
    </w:p>
    <w:p w:rsidR="00E42D7D" w:rsidRPr="00E42D7D" w:rsidRDefault="00E42D7D" w:rsidP="00953773">
      <w:pPr>
        <w:pStyle w:val="Default"/>
        <w:ind w:firstLine="708"/>
        <w:jc w:val="both"/>
        <w:rPr>
          <w:rFonts w:eastAsia="Times New Roman"/>
          <w:b/>
          <w:color w:val="00000A"/>
        </w:rPr>
      </w:pPr>
    </w:p>
    <w:p w:rsidR="00E42D7D" w:rsidRPr="00E42D7D" w:rsidRDefault="00E42D7D" w:rsidP="00953773">
      <w:pPr>
        <w:pStyle w:val="Default"/>
        <w:ind w:firstLine="708"/>
        <w:jc w:val="both"/>
        <w:rPr>
          <w:rFonts w:eastAsia="Times New Roman"/>
          <w:b/>
          <w:color w:val="00000A"/>
          <w:highlight w:val="yellow"/>
        </w:rPr>
      </w:pPr>
    </w:p>
    <w:p w:rsidR="00C80902" w:rsidRDefault="004939E3" w:rsidP="00953773">
      <w:pPr>
        <w:pStyle w:val="Default"/>
        <w:ind w:firstLine="708"/>
        <w:jc w:val="both"/>
        <w:rPr>
          <w:rFonts w:eastAsia="Times New Roman"/>
          <w:color w:val="00000A"/>
        </w:rPr>
      </w:pPr>
      <w:r w:rsidRPr="00E42D7D">
        <w:rPr>
          <w:rFonts w:eastAsia="Times New Roman"/>
          <w:color w:val="00000A"/>
        </w:rPr>
        <w:t xml:space="preserve">Projekt </w:t>
      </w:r>
      <w:r w:rsidR="002E3417" w:rsidRPr="00E42D7D">
        <w:rPr>
          <w:rFonts w:eastAsia="Times New Roman"/>
          <w:color w:val="00000A"/>
        </w:rPr>
        <w:t>Rekonstrukcije Vrtića</w:t>
      </w:r>
      <w:r w:rsidR="00B7144F" w:rsidRPr="00E42D7D">
        <w:rPr>
          <w:rFonts w:eastAsia="Times New Roman"/>
          <w:color w:val="00000A"/>
        </w:rPr>
        <w:t xml:space="preserve"> prijavljen</w:t>
      </w:r>
      <w:r w:rsidR="002E3417" w:rsidRPr="00E42D7D">
        <w:rPr>
          <w:rFonts w:eastAsia="Times New Roman"/>
          <w:color w:val="00000A"/>
        </w:rPr>
        <w:t xml:space="preserve"> je na natječaj za bespovratna sredstva iz Programa ruralnog razvoja Republike Hrvatske, iz kojih se planira osigurati do 80% ukupnih sredstava potrebnih za realizaciju ovog projekta. Očekivana vrijednost projekta je </w:t>
      </w:r>
      <w:r w:rsidRPr="00E42D7D">
        <w:rPr>
          <w:rFonts w:eastAsia="Times New Roman"/>
          <w:color w:val="00000A"/>
        </w:rPr>
        <w:t xml:space="preserve"> </w:t>
      </w:r>
      <w:r w:rsidR="00E42D7D" w:rsidRPr="00E42D7D">
        <w:rPr>
          <w:rFonts w:eastAsia="Times New Roman"/>
          <w:color w:val="00000A"/>
        </w:rPr>
        <w:t>7.200</w:t>
      </w:r>
      <w:r w:rsidR="002E3417" w:rsidRPr="00E42D7D">
        <w:rPr>
          <w:rFonts w:eastAsia="Times New Roman"/>
          <w:color w:val="00000A"/>
        </w:rPr>
        <w:t>.000.kn.</w:t>
      </w:r>
      <w:r w:rsidR="00B41318" w:rsidRPr="00E42D7D">
        <w:rPr>
          <w:rFonts w:eastAsia="Times New Roman"/>
          <w:color w:val="00000A"/>
        </w:rPr>
        <w:t xml:space="preserve"> Prihodi i rashodi, odnosno primici i izdaci vezani za rekonstrukciju zgrade dodat će se u </w:t>
      </w:r>
      <w:r w:rsidR="00E42D7D" w:rsidRPr="00E42D7D">
        <w:rPr>
          <w:rFonts w:eastAsia="Times New Roman"/>
          <w:color w:val="00000A"/>
        </w:rPr>
        <w:t xml:space="preserve">Izmjene </w:t>
      </w:r>
      <w:r w:rsidR="00B41318" w:rsidRPr="00E42D7D">
        <w:rPr>
          <w:rFonts w:eastAsia="Times New Roman"/>
          <w:color w:val="00000A"/>
        </w:rPr>
        <w:t>Financijsk</w:t>
      </w:r>
      <w:r w:rsidR="00E42D7D" w:rsidRPr="00E42D7D">
        <w:rPr>
          <w:rFonts w:eastAsia="Times New Roman"/>
          <w:color w:val="00000A"/>
        </w:rPr>
        <w:t xml:space="preserve">og </w:t>
      </w:r>
      <w:r w:rsidR="00B41318" w:rsidRPr="00E42D7D">
        <w:rPr>
          <w:rFonts w:eastAsia="Times New Roman"/>
          <w:color w:val="00000A"/>
        </w:rPr>
        <w:t xml:space="preserve"> plan</w:t>
      </w:r>
      <w:r w:rsidR="00E42D7D" w:rsidRPr="00E42D7D">
        <w:rPr>
          <w:rFonts w:eastAsia="Times New Roman"/>
          <w:color w:val="00000A"/>
        </w:rPr>
        <w:t xml:space="preserve">a </w:t>
      </w:r>
      <w:r w:rsidR="00B41318" w:rsidRPr="00E42D7D">
        <w:rPr>
          <w:rFonts w:eastAsia="Times New Roman"/>
          <w:color w:val="00000A"/>
        </w:rPr>
        <w:t xml:space="preserve"> za 201</w:t>
      </w:r>
      <w:r w:rsidR="00E42D7D" w:rsidRPr="00E42D7D">
        <w:rPr>
          <w:rFonts w:eastAsia="Times New Roman"/>
          <w:color w:val="00000A"/>
        </w:rPr>
        <w:t>9.-2021</w:t>
      </w:r>
      <w:r w:rsidR="00B41318" w:rsidRPr="00E42D7D">
        <w:rPr>
          <w:rFonts w:eastAsia="Times New Roman"/>
          <w:color w:val="00000A"/>
        </w:rPr>
        <w:t>. godinu ovisno o rezultatima natje</w:t>
      </w:r>
      <w:r w:rsidR="00E42D7D" w:rsidRPr="00E42D7D">
        <w:rPr>
          <w:rFonts w:eastAsia="Times New Roman"/>
          <w:color w:val="00000A"/>
        </w:rPr>
        <w:t xml:space="preserve">čaja Fonda za ruralni razvoj RH, </w:t>
      </w:r>
      <w:r w:rsidR="00B41318" w:rsidRPr="00E42D7D">
        <w:rPr>
          <w:rFonts w:eastAsia="Times New Roman"/>
          <w:color w:val="00000A"/>
        </w:rPr>
        <w:t xml:space="preserve">koji se očekuje u </w:t>
      </w:r>
      <w:r w:rsidR="00E42D7D" w:rsidRPr="00E42D7D">
        <w:rPr>
          <w:rFonts w:eastAsia="Times New Roman"/>
          <w:color w:val="00000A"/>
        </w:rPr>
        <w:t>prosincu</w:t>
      </w:r>
      <w:r w:rsidR="00B41318" w:rsidRPr="00E42D7D">
        <w:rPr>
          <w:rFonts w:eastAsia="Times New Roman"/>
          <w:color w:val="00000A"/>
        </w:rPr>
        <w:t xml:space="preserve"> 2018. godine.</w:t>
      </w:r>
    </w:p>
    <w:p w:rsidR="00F12528" w:rsidRDefault="00E42D7D" w:rsidP="00953773">
      <w:pPr>
        <w:pStyle w:val="Default"/>
        <w:ind w:firstLine="708"/>
        <w:jc w:val="both"/>
        <w:rPr>
          <w:rFonts w:eastAsia="Times New Roman"/>
          <w:color w:val="00000A"/>
        </w:rPr>
      </w:pPr>
      <w:r w:rsidRPr="00E42D7D">
        <w:rPr>
          <w:rFonts w:eastAsia="Times New Roman"/>
          <w:color w:val="00000A"/>
        </w:rPr>
        <w:t xml:space="preserve">Rekonstrukcijom zgrade Dječjeg vrtića u ul. Prolaz O. Keršovanija 1 Pazin, postiže se sanacija dijela zgrade sagrađene 1971. ( krova, zidova, fasade, vanjske i unutarnje drvenarije, podova, instalacija, centralnog grijanja, rezervoara za gorivo, opreme), povećavaju se sobe dnevnih boravaka djece na razinu površine propisane Državnim pedagoškim standardom RH, osigurava se dogradnja još jedne sobe dnevnog boravka djece, te se odgajateljima osigurava prostor za rad na pripremi, planiranju i evaluaciji programa rada, stručnim suradnicima se osiguravaju bolji prostorni uvjeti za rad, zdravstvenoj </w:t>
      </w:r>
      <w:r w:rsidRPr="00E42D7D">
        <w:rPr>
          <w:rFonts w:eastAsia="Times New Roman"/>
          <w:color w:val="00000A"/>
        </w:rPr>
        <w:lastRenderedPageBreak/>
        <w:t>voditeljici osigurava se zaseban prostor za rad, rješava se pristup za slabo pokretne osobe, kojima se osigurava i primjeren sanitarni čvor</w:t>
      </w:r>
      <w:r>
        <w:rPr>
          <w:rFonts w:eastAsia="Times New Roman"/>
          <w:color w:val="00000A"/>
        </w:rPr>
        <w:t>.</w:t>
      </w:r>
    </w:p>
    <w:p w:rsidR="00953773" w:rsidRDefault="00953773" w:rsidP="00953773">
      <w:pPr>
        <w:pStyle w:val="Default"/>
        <w:ind w:firstLine="708"/>
        <w:jc w:val="both"/>
        <w:rPr>
          <w:rFonts w:eastAsia="Times New Roman"/>
          <w:color w:val="00000A"/>
        </w:rPr>
      </w:pPr>
    </w:p>
    <w:p w:rsidR="00C93A26" w:rsidRPr="00F86413" w:rsidRDefault="00C93A26" w:rsidP="00C93A26">
      <w:pPr>
        <w:pStyle w:val="Default"/>
        <w:ind w:firstLine="708"/>
        <w:jc w:val="both"/>
        <w:rPr>
          <w:rFonts w:eastAsia="Times New Roman"/>
          <w:b/>
          <w:color w:val="00000A"/>
        </w:rPr>
      </w:pPr>
      <w:r w:rsidRPr="00F86413">
        <w:rPr>
          <w:rFonts w:eastAsia="Times New Roman"/>
          <w:b/>
          <w:color w:val="00000A"/>
        </w:rPr>
        <w:t>4.2.2. Cilj programa:</w:t>
      </w:r>
    </w:p>
    <w:p w:rsidR="00C93A26" w:rsidRPr="00F86413" w:rsidRDefault="00C93A26" w:rsidP="00C93A26">
      <w:pPr>
        <w:pStyle w:val="Default"/>
        <w:ind w:firstLine="708"/>
        <w:jc w:val="both"/>
        <w:rPr>
          <w:rFonts w:eastAsia="Times New Roman"/>
          <w:b/>
          <w:color w:val="00000A"/>
        </w:rPr>
      </w:pPr>
    </w:p>
    <w:p w:rsidR="00C93A26" w:rsidRPr="00F86413" w:rsidRDefault="00C93A26" w:rsidP="00C93A26">
      <w:pPr>
        <w:ind w:firstLine="708"/>
        <w:jc w:val="both"/>
      </w:pPr>
      <w:r w:rsidRPr="00F86413">
        <w:t xml:space="preserve">Osnovni cilj ovog  programa je osiguravanje materijalnih i financijskih uvjeta za obavljanje  redovne djelatnosti vrtića, u skladu s obvezujućim zakonima i na temelju njih donesenim ostalim propisima. </w:t>
      </w:r>
    </w:p>
    <w:p w:rsidR="00C93A26" w:rsidRPr="00661E36" w:rsidRDefault="00C93A26" w:rsidP="00661E36">
      <w:pPr>
        <w:shd w:val="clear" w:color="auto" w:fill="FFFFFF" w:themeFill="background1"/>
        <w:ind w:firstLine="709"/>
        <w:jc w:val="both"/>
      </w:pPr>
      <w:r w:rsidRPr="00661E36">
        <w:t>Cilj je u razdoblju od 2019-2021. godine povećati obuhvat djece rane i predškolske dobi programima predškolskog odgoja i obrazovanja; osigurati za to prostorno-materijalne i druge financijske  uvjete (zapošljavanjem odgajatelja i drugih radnika)sukladno propisanom Državnom pedagoškom standardu RH. Namjeravamo omogućiti svoj djeci, čiji roditelji za to iskažu interes, uključivanje u neki od oblika institucionalnog predškolskog odgoja, uključujući i djecu s teškoćama u razvoju, sve sukladno Zakonu i</w:t>
      </w:r>
      <w:r w:rsidR="00661E36">
        <w:t xml:space="preserve">  Državnom pedagoškom standardu RH, sve u suradnji s osnivačem ustanove Gradom Pazinom. </w:t>
      </w:r>
      <w:r w:rsidRPr="00661E36">
        <w:t xml:space="preserve"> Trajni cilj je podizanje kvalitete ranog i predškolskog odgoja i obrazovanja na području Grada Pazina i sedam okolnih Općina. </w:t>
      </w:r>
    </w:p>
    <w:p w:rsidR="00C93A26" w:rsidRPr="00661E36" w:rsidRDefault="00C93A26" w:rsidP="00661E36">
      <w:pPr>
        <w:shd w:val="clear" w:color="auto" w:fill="FFFFFF" w:themeFill="background1"/>
        <w:ind w:firstLine="709"/>
        <w:jc w:val="both"/>
        <w:rPr>
          <w:b/>
        </w:rPr>
      </w:pPr>
      <w:r w:rsidRPr="00661E36">
        <w:rPr>
          <w:b/>
        </w:rPr>
        <w:t>4.2.3. Pokazatelji uspješnosti:</w:t>
      </w:r>
    </w:p>
    <w:p w:rsidR="00C93A26" w:rsidRPr="004952C4" w:rsidRDefault="00C93A26" w:rsidP="00C93A26">
      <w:pPr>
        <w:jc w:val="both"/>
        <w:rPr>
          <w:rFonts w:ascii="Arial" w:hAnsi="Arial"/>
          <w:bCs/>
          <w:highlight w:val="yellow"/>
        </w:rPr>
      </w:pPr>
    </w:p>
    <w:p w:rsidR="00C93A26" w:rsidRPr="00661E36" w:rsidRDefault="00C93A26" w:rsidP="00C93A26">
      <w:pPr>
        <w:pStyle w:val="Odlomakpopisa"/>
        <w:numPr>
          <w:ilvl w:val="0"/>
          <w:numId w:val="45"/>
        </w:numPr>
        <w:spacing w:before="0" w:after="0" w:line="240" w:lineRule="auto"/>
        <w:jc w:val="both"/>
        <w:rPr>
          <w:bCs/>
        </w:rPr>
      </w:pPr>
      <w:r w:rsidRPr="00661E36">
        <w:rPr>
          <w:bCs/>
        </w:rPr>
        <w:t>potpuno udovoljavanje prijavama za upis djece dorasle za vrtićke programe u matičnom i dijelu područnih vrtića (Gračišće, Motovun, Lupoglav, Cerovlje)</w:t>
      </w:r>
    </w:p>
    <w:p w:rsidR="00661E36" w:rsidRPr="00475192" w:rsidRDefault="00C93A26" w:rsidP="00475192">
      <w:pPr>
        <w:pStyle w:val="Odlomakpopisa"/>
        <w:numPr>
          <w:ilvl w:val="0"/>
          <w:numId w:val="45"/>
        </w:numPr>
        <w:shd w:val="clear" w:color="auto" w:fill="FFFFFF" w:themeFill="background1"/>
        <w:spacing w:before="0" w:after="0" w:line="240" w:lineRule="auto"/>
        <w:jc w:val="both"/>
        <w:rPr>
          <w:bCs/>
        </w:rPr>
      </w:pPr>
      <w:r w:rsidRPr="00475192">
        <w:rPr>
          <w:bCs/>
        </w:rPr>
        <w:t>otvaranje nove odgojne skupine u dogovoru s Općinama Sv. Petar u Šumi i Tinjan te udovoljavanje zahtjev</w:t>
      </w:r>
      <w:r w:rsidR="00661E36" w:rsidRPr="00475192">
        <w:rPr>
          <w:bCs/>
        </w:rPr>
        <w:t>u</w:t>
      </w:r>
      <w:r w:rsidRPr="00475192">
        <w:rPr>
          <w:bCs/>
        </w:rPr>
        <w:t xml:space="preserve"> za upis</w:t>
      </w:r>
      <w:r w:rsidR="00661E36" w:rsidRPr="00475192">
        <w:rPr>
          <w:bCs/>
        </w:rPr>
        <w:t xml:space="preserve"> sedmero djece </w:t>
      </w:r>
      <w:r w:rsidRPr="00475192">
        <w:rPr>
          <w:bCs/>
        </w:rPr>
        <w:t xml:space="preserve">iz Općine </w:t>
      </w:r>
      <w:r w:rsidR="00661E36" w:rsidRPr="00475192">
        <w:rPr>
          <w:bCs/>
        </w:rPr>
        <w:t xml:space="preserve">Tinjan i petnaestero djece iz Općine Sv. Petar u Šumi </w:t>
      </w:r>
    </w:p>
    <w:p w:rsidR="00C93A26" w:rsidRPr="00475192" w:rsidRDefault="00C93A26" w:rsidP="00475192">
      <w:pPr>
        <w:pStyle w:val="Odlomakpopisa"/>
        <w:numPr>
          <w:ilvl w:val="0"/>
          <w:numId w:val="45"/>
        </w:numPr>
        <w:shd w:val="clear" w:color="auto" w:fill="FFFFFF" w:themeFill="background1"/>
        <w:spacing w:before="0" w:after="0" w:line="240" w:lineRule="auto"/>
        <w:jc w:val="both"/>
        <w:rPr>
          <w:bCs/>
        </w:rPr>
      </w:pPr>
      <w:r w:rsidRPr="00475192">
        <w:rPr>
          <w:bCs/>
        </w:rPr>
        <w:t>mali broj neudovoljenih zahtjeva za upis u područnim vrtićima (samo 8 djece dorasle za upis te 20 djece mlađe od 3 godine od ukupno 101 prijave za područne vrtiće);</w:t>
      </w:r>
    </w:p>
    <w:p w:rsidR="00C93A26" w:rsidRPr="008F53FE" w:rsidRDefault="00C93A26" w:rsidP="00475192">
      <w:pPr>
        <w:pStyle w:val="Odlomakpopisa"/>
        <w:numPr>
          <w:ilvl w:val="0"/>
          <w:numId w:val="45"/>
        </w:numPr>
        <w:shd w:val="clear" w:color="auto" w:fill="FFFFFF" w:themeFill="background1"/>
        <w:spacing w:before="0" w:after="0" w:line="240" w:lineRule="auto"/>
        <w:jc w:val="both"/>
        <w:rPr>
          <w:bCs/>
        </w:rPr>
      </w:pPr>
      <w:r w:rsidRPr="00475192">
        <w:rPr>
          <w:bCs/>
        </w:rPr>
        <w:t>usklađenost sa Državnim pedagoškim standardom vezano uz broj odgajatelja u skupini i broj</w:t>
      </w:r>
      <w:r w:rsidRPr="008F53FE">
        <w:rPr>
          <w:bCs/>
        </w:rPr>
        <w:t xml:space="preserve"> stručnih suradnika;</w:t>
      </w:r>
    </w:p>
    <w:p w:rsidR="00C93A26" w:rsidRPr="008F53FE" w:rsidRDefault="00C93A26" w:rsidP="00C93A26">
      <w:pPr>
        <w:pStyle w:val="Odlomakpopisa"/>
        <w:numPr>
          <w:ilvl w:val="0"/>
          <w:numId w:val="45"/>
        </w:numPr>
        <w:spacing w:before="0" w:after="0" w:line="240" w:lineRule="auto"/>
        <w:jc w:val="both"/>
        <w:rPr>
          <w:bCs/>
        </w:rPr>
      </w:pPr>
      <w:r w:rsidRPr="008F53FE">
        <w:rPr>
          <w:bCs/>
        </w:rPr>
        <w:t>100% obuhvat djece u godini prije polaska u školu programom predškolskog odgoja i obrazovanja;</w:t>
      </w:r>
    </w:p>
    <w:p w:rsidR="00C93A26" w:rsidRPr="008F53FE" w:rsidRDefault="00C93A26" w:rsidP="00C93A26">
      <w:pPr>
        <w:pStyle w:val="Odlomakpopisa"/>
        <w:numPr>
          <w:ilvl w:val="0"/>
          <w:numId w:val="45"/>
        </w:numPr>
        <w:spacing w:before="0" w:after="0" w:line="240" w:lineRule="auto"/>
        <w:jc w:val="both"/>
        <w:rPr>
          <w:bCs/>
        </w:rPr>
      </w:pPr>
      <w:r w:rsidRPr="008F53FE">
        <w:rPr>
          <w:bCs/>
        </w:rPr>
        <w:t xml:space="preserve">Usklađenost s Državnim pedagoškim standardom u dijelu prostornih i tehničkih </w:t>
      </w:r>
      <w:r w:rsidR="00661E36">
        <w:rPr>
          <w:bCs/>
        </w:rPr>
        <w:t>uvjeta</w:t>
      </w:r>
      <w:r w:rsidRPr="008F53FE">
        <w:rPr>
          <w:bCs/>
        </w:rPr>
        <w:t xml:space="preserve">: u 7 od 14 skupina u matičnom vrtići te u 7 od 10 skupina u područnim vrtićima;  </w:t>
      </w:r>
    </w:p>
    <w:p w:rsidR="00C93A26" w:rsidRDefault="00C93A26" w:rsidP="00C93A26">
      <w:pPr>
        <w:pStyle w:val="Odlomakpopisa"/>
        <w:numPr>
          <w:ilvl w:val="0"/>
          <w:numId w:val="45"/>
        </w:numPr>
        <w:spacing w:before="0" w:after="0" w:line="240" w:lineRule="auto"/>
        <w:jc w:val="both"/>
        <w:rPr>
          <w:bCs/>
        </w:rPr>
      </w:pPr>
      <w:r w:rsidRPr="008F53FE">
        <w:rPr>
          <w:bCs/>
        </w:rPr>
        <w:t>provođenje programa  inkluzije djece s TUR;</w:t>
      </w:r>
    </w:p>
    <w:p w:rsidR="00C95F20" w:rsidRPr="008F53FE" w:rsidRDefault="00C95F20" w:rsidP="00C93A26">
      <w:pPr>
        <w:pStyle w:val="Odlomakpopisa"/>
        <w:numPr>
          <w:ilvl w:val="0"/>
          <w:numId w:val="45"/>
        </w:numPr>
        <w:spacing w:before="0" w:after="0" w:line="240" w:lineRule="auto"/>
        <w:jc w:val="both"/>
        <w:rPr>
          <w:bCs/>
        </w:rPr>
      </w:pPr>
      <w:r>
        <w:rPr>
          <w:bCs/>
        </w:rPr>
        <w:t xml:space="preserve">prilagođavanje radnog vremena Vrtića potrebama radnog vremena zaposlenih roditelja; </w:t>
      </w:r>
    </w:p>
    <w:p w:rsidR="00C93A26" w:rsidRPr="008F53FE" w:rsidRDefault="00C93A26" w:rsidP="00C93A26">
      <w:pPr>
        <w:pStyle w:val="Odlomakpopisa"/>
        <w:numPr>
          <w:ilvl w:val="0"/>
          <w:numId w:val="45"/>
        </w:numPr>
        <w:spacing w:before="0" w:after="0" w:line="240" w:lineRule="auto"/>
        <w:jc w:val="both"/>
        <w:rPr>
          <w:bCs/>
        </w:rPr>
      </w:pPr>
      <w:r w:rsidRPr="008F53FE">
        <w:rPr>
          <w:bCs/>
        </w:rPr>
        <w:t xml:space="preserve">stvaranje socijalnog, materijalnog i vremenskog konteksta  koji potiče dijete na istraživanje, stvaranje, zaključivanje  i samostalnost;  primjena suvremenih metoda učenja koji jamče razvoj svih sposobnosti svakoga djeteta i osiguravaju jednake mogućnosti svoj djeci; </w:t>
      </w:r>
    </w:p>
    <w:p w:rsidR="00C93A26" w:rsidRPr="008F53FE" w:rsidRDefault="00C93A26" w:rsidP="00C93A26">
      <w:pPr>
        <w:pStyle w:val="Odlomakpopisa"/>
        <w:numPr>
          <w:ilvl w:val="0"/>
          <w:numId w:val="45"/>
        </w:numPr>
        <w:spacing w:before="0" w:after="0" w:line="240" w:lineRule="auto"/>
        <w:jc w:val="both"/>
        <w:rPr>
          <w:bCs/>
        </w:rPr>
      </w:pPr>
      <w:r w:rsidRPr="008F53FE">
        <w:rPr>
          <w:bCs/>
        </w:rPr>
        <w:t xml:space="preserve">pružanje podrške roditeljstvu kroz provođenje programa „Rastimo zajedno“, „Rastimo zajedno +“ i „Kluba roditelja Rastimo zajedno“; </w:t>
      </w:r>
    </w:p>
    <w:p w:rsidR="00C93A26" w:rsidRPr="008F53FE" w:rsidRDefault="00C93A26" w:rsidP="00C93A26">
      <w:pPr>
        <w:pStyle w:val="Odlomakpopisa"/>
        <w:numPr>
          <w:ilvl w:val="0"/>
          <w:numId w:val="45"/>
        </w:numPr>
        <w:spacing w:before="0" w:after="0" w:line="240" w:lineRule="auto"/>
        <w:jc w:val="both"/>
        <w:rPr>
          <w:bCs/>
        </w:rPr>
      </w:pPr>
      <w:r w:rsidRPr="008F53FE">
        <w:rPr>
          <w:bCs/>
        </w:rPr>
        <w:t>prezentacije postignuća u radu na savjetovanjima, kongresima i drugim stručnim skupovima</w:t>
      </w:r>
      <w:r w:rsidR="00C95F20">
        <w:rPr>
          <w:bCs/>
        </w:rPr>
        <w:t>;</w:t>
      </w:r>
    </w:p>
    <w:p w:rsidR="00C93A26" w:rsidRPr="008F53FE" w:rsidRDefault="00C93A26" w:rsidP="00C93A26">
      <w:pPr>
        <w:pStyle w:val="Odlomakpopisa"/>
        <w:numPr>
          <w:ilvl w:val="0"/>
          <w:numId w:val="45"/>
        </w:numPr>
        <w:spacing w:before="0" w:after="0" w:line="240" w:lineRule="auto"/>
        <w:jc w:val="both"/>
        <w:rPr>
          <w:bCs/>
        </w:rPr>
      </w:pPr>
      <w:r w:rsidRPr="008F53FE">
        <w:rPr>
          <w:bCs/>
        </w:rPr>
        <w:t>stalna suradnja s Učiteljskim fakultetom u Rijeci</w:t>
      </w:r>
      <w:r w:rsidR="00C95F20" w:rsidRPr="00C95F20">
        <w:rPr>
          <w:bCs/>
        </w:rPr>
        <w:t xml:space="preserve"> </w:t>
      </w:r>
      <w:r w:rsidR="00C95F20">
        <w:rPr>
          <w:bCs/>
        </w:rPr>
        <w:t xml:space="preserve"> i </w:t>
      </w:r>
      <w:r w:rsidR="00C95F20" w:rsidRPr="008F53FE">
        <w:rPr>
          <w:bCs/>
        </w:rPr>
        <w:t>Centrom za istraživanje djetinjstva iz Rijeke</w:t>
      </w:r>
      <w:r w:rsidR="00C95F20">
        <w:rPr>
          <w:bCs/>
        </w:rPr>
        <w:t>, te Sveučilištem u Puli-Odjelom za odgojne i obrazovne znanosti;</w:t>
      </w:r>
    </w:p>
    <w:p w:rsidR="00C93A26" w:rsidRPr="008F53FE" w:rsidRDefault="00C93A26" w:rsidP="00C93A26">
      <w:pPr>
        <w:pStyle w:val="Odlomakpopisa"/>
        <w:numPr>
          <w:ilvl w:val="0"/>
          <w:numId w:val="45"/>
        </w:numPr>
        <w:spacing w:before="0" w:after="0" w:line="240" w:lineRule="auto"/>
        <w:jc w:val="both"/>
        <w:rPr>
          <w:bCs/>
        </w:rPr>
      </w:pPr>
      <w:r w:rsidRPr="008F53FE">
        <w:rPr>
          <w:bCs/>
        </w:rPr>
        <w:t xml:space="preserve">stalno istraživanje odgojno-obrazovne prakse u cilju poboljšanja kvalitete rada, uvođenje novih ideja i metoda rada </w:t>
      </w:r>
    </w:p>
    <w:p w:rsidR="00C93A26" w:rsidRPr="008F53FE" w:rsidRDefault="00C93A26" w:rsidP="00C93A26">
      <w:pPr>
        <w:pStyle w:val="Odlomakpopisa"/>
        <w:numPr>
          <w:ilvl w:val="0"/>
          <w:numId w:val="45"/>
        </w:numPr>
        <w:spacing w:before="0" w:after="0" w:line="240" w:lineRule="auto"/>
        <w:jc w:val="both"/>
        <w:rPr>
          <w:bCs/>
        </w:rPr>
      </w:pPr>
      <w:r w:rsidRPr="008F53FE">
        <w:rPr>
          <w:bCs/>
        </w:rPr>
        <w:t>organizacija manifestacija i provođenje projekata kojima se promiče pripadnost lokalitetima na kojima se Vrtić nalazi ( „Istra u očima djeteta“</w:t>
      </w:r>
      <w:r>
        <w:rPr>
          <w:bCs/>
        </w:rPr>
        <w:t xml:space="preserve">, </w:t>
      </w:r>
      <w:r w:rsidRPr="008F53FE">
        <w:rPr>
          <w:bCs/>
        </w:rPr>
        <w:t>Dan vrtića, Dječji olimpijski festival, Dječje maskirane povorke);</w:t>
      </w:r>
    </w:p>
    <w:p w:rsidR="00C93A26" w:rsidRPr="008F53FE" w:rsidRDefault="00C93A26" w:rsidP="00C93A26">
      <w:pPr>
        <w:pStyle w:val="Odlomakpopisa"/>
        <w:numPr>
          <w:ilvl w:val="0"/>
          <w:numId w:val="45"/>
        </w:numPr>
        <w:spacing w:before="0" w:after="0" w:line="240" w:lineRule="auto"/>
        <w:jc w:val="both"/>
        <w:rPr>
          <w:bCs/>
        </w:rPr>
      </w:pPr>
      <w:r w:rsidRPr="008F53FE">
        <w:rPr>
          <w:bCs/>
        </w:rPr>
        <w:t>kontinuirano stručno usavršavanje odgojitelja i stručnih suradnika;</w:t>
      </w:r>
    </w:p>
    <w:p w:rsidR="00C93A26" w:rsidRPr="008F53FE" w:rsidRDefault="00C93A26" w:rsidP="00C93A26">
      <w:pPr>
        <w:pStyle w:val="Odlomakpopisa"/>
        <w:numPr>
          <w:ilvl w:val="0"/>
          <w:numId w:val="45"/>
        </w:numPr>
        <w:spacing w:before="0" w:after="0" w:line="240" w:lineRule="auto"/>
        <w:jc w:val="both"/>
        <w:rPr>
          <w:bCs/>
        </w:rPr>
      </w:pPr>
      <w:r w:rsidRPr="008F53FE">
        <w:rPr>
          <w:bCs/>
        </w:rPr>
        <w:t>prepoznatljivost našeg Vrtića kao primjer dobre prakse u sustavu ranog i predškolskog odgoja i obrazovanja, od stane stručne i ostale javno</w:t>
      </w:r>
      <w:r>
        <w:rPr>
          <w:bCs/>
        </w:rPr>
        <w:t>s</w:t>
      </w:r>
      <w:r w:rsidRPr="008F53FE">
        <w:rPr>
          <w:bCs/>
        </w:rPr>
        <w:t>ti;</w:t>
      </w:r>
    </w:p>
    <w:p w:rsidR="00C93A26" w:rsidRPr="008F53FE" w:rsidRDefault="00C93A26" w:rsidP="00C93A26">
      <w:pPr>
        <w:pStyle w:val="Odlomakpopisa"/>
        <w:numPr>
          <w:ilvl w:val="0"/>
          <w:numId w:val="45"/>
        </w:numPr>
        <w:spacing w:before="0" w:after="0" w:line="240" w:lineRule="auto"/>
        <w:jc w:val="both"/>
        <w:rPr>
          <w:bCs/>
        </w:rPr>
      </w:pPr>
      <w:r w:rsidRPr="008F53FE">
        <w:rPr>
          <w:bCs/>
        </w:rPr>
        <w:t>prepoznatljivost naše ustanove kao otvorene, suradljive i konstruktivne u lokalnim zajednicama u kojima djelujemo;</w:t>
      </w:r>
    </w:p>
    <w:p w:rsidR="00C93A26" w:rsidRDefault="00C93A26" w:rsidP="00C93A26">
      <w:pPr>
        <w:pStyle w:val="Odlomakpopisa"/>
        <w:numPr>
          <w:ilvl w:val="0"/>
          <w:numId w:val="45"/>
        </w:numPr>
        <w:spacing w:before="0" w:after="0" w:line="240" w:lineRule="auto"/>
        <w:jc w:val="both"/>
        <w:rPr>
          <w:bCs/>
        </w:rPr>
      </w:pPr>
      <w:r w:rsidRPr="00C95F20">
        <w:rPr>
          <w:bCs/>
        </w:rPr>
        <w:lastRenderedPageBreak/>
        <w:t>visoke ocjene radnika Vrtića prilikom samovrednovanja ustanove (4,0-4,3);</w:t>
      </w:r>
    </w:p>
    <w:p w:rsidR="00C95F20" w:rsidRPr="00C95F20" w:rsidRDefault="00C95F20" w:rsidP="00C93A26">
      <w:pPr>
        <w:pStyle w:val="Odlomakpopisa"/>
        <w:numPr>
          <w:ilvl w:val="0"/>
          <w:numId w:val="45"/>
        </w:numPr>
        <w:spacing w:before="0" w:after="0" w:line="240" w:lineRule="auto"/>
        <w:jc w:val="both"/>
        <w:rPr>
          <w:bCs/>
        </w:rPr>
      </w:pPr>
      <w:r>
        <w:rPr>
          <w:bCs/>
        </w:rPr>
        <w:t>suradnja sa HZZZ - stručno osposobljavanje za rad bez zasnivanja radnog odnosa</w:t>
      </w:r>
    </w:p>
    <w:p w:rsidR="00C93A26" w:rsidRPr="008F53FE" w:rsidRDefault="00C93A26" w:rsidP="00C93A26">
      <w:pPr>
        <w:pStyle w:val="Odlomakpopisa"/>
        <w:numPr>
          <w:ilvl w:val="0"/>
          <w:numId w:val="45"/>
        </w:numPr>
        <w:spacing w:before="0" w:after="0" w:line="240" w:lineRule="auto"/>
        <w:jc w:val="both"/>
        <w:rPr>
          <w:bCs/>
        </w:rPr>
      </w:pPr>
      <w:r w:rsidRPr="008F53FE">
        <w:rPr>
          <w:bCs/>
        </w:rPr>
        <w:t>potpuna primjena HACCP sustava;</w:t>
      </w:r>
    </w:p>
    <w:p w:rsidR="00C93A26" w:rsidRPr="008F53FE" w:rsidRDefault="00C93A26" w:rsidP="00C93A26">
      <w:pPr>
        <w:pStyle w:val="Odlomakpopisa"/>
        <w:numPr>
          <w:ilvl w:val="0"/>
          <w:numId w:val="45"/>
        </w:numPr>
        <w:spacing w:before="0" w:after="0" w:line="240" w:lineRule="auto"/>
        <w:jc w:val="both"/>
        <w:rPr>
          <w:b/>
        </w:rPr>
      </w:pPr>
      <w:r w:rsidRPr="008F53FE">
        <w:rPr>
          <w:bCs/>
        </w:rPr>
        <w:t>pozitivni inspekcijski nalazi.</w:t>
      </w:r>
    </w:p>
    <w:p w:rsidR="00C93A26" w:rsidRPr="00F86413" w:rsidRDefault="00C93A26" w:rsidP="00C93A26">
      <w:pPr>
        <w:jc w:val="both"/>
        <w:rPr>
          <w:b/>
        </w:rPr>
      </w:pPr>
    </w:p>
    <w:p w:rsidR="002E3417" w:rsidRPr="00F86413" w:rsidRDefault="002E3417" w:rsidP="00953773">
      <w:pPr>
        <w:pStyle w:val="Default"/>
        <w:ind w:firstLine="708"/>
        <w:jc w:val="both"/>
        <w:rPr>
          <w:rFonts w:eastAsia="Times New Roman"/>
          <w:b/>
          <w:color w:val="00000A"/>
        </w:rPr>
      </w:pPr>
    </w:p>
    <w:p w:rsidR="00953773" w:rsidRPr="00F86413" w:rsidRDefault="00953773" w:rsidP="00953773">
      <w:pPr>
        <w:jc w:val="both"/>
        <w:rPr>
          <w:b/>
        </w:rPr>
      </w:pPr>
      <w:r w:rsidRPr="00F86413">
        <w:rPr>
          <w:b/>
        </w:rPr>
        <w:t>4.3 ZAKONSKE I DRUGE PODLOGE  NA KOJIMA SE ZASNIVAJU PROGRAMI:</w:t>
      </w:r>
    </w:p>
    <w:p w:rsidR="00953773" w:rsidRPr="00F86413" w:rsidRDefault="00953773" w:rsidP="00953773">
      <w:pPr>
        <w:jc w:val="both"/>
      </w:pPr>
    </w:p>
    <w:p w:rsidR="00953773" w:rsidRPr="00F86413" w:rsidRDefault="00953773" w:rsidP="00953773">
      <w:pPr>
        <w:pStyle w:val="Odlomakpopisa"/>
        <w:numPr>
          <w:ilvl w:val="0"/>
          <w:numId w:val="46"/>
        </w:numPr>
        <w:spacing w:before="0" w:after="0" w:line="240" w:lineRule="auto"/>
        <w:jc w:val="both"/>
        <w:rPr>
          <w:bCs/>
        </w:rPr>
      </w:pPr>
      <w:r w:rsidRPr="00F86413">
        <w:rPr>
          <w:bCs/>
        </w:rPr>
        <w:t>Zakon o predškolskom odgoju i obrazovanju (NN 10/97, 107/07 i 94/13)</w:t>
      </w:r>
    </w:p>
    <w:p w:rsidR="00953773" w:rsidRPr="00F86413" w:rsidRDefault="00953773" w:rsidP="00953773">
      <w:pPr>
        <w:pStyle w:val="Odlomakpopisa"/>
        <w:numPr>
          <w:ilvl w:val="0"/>
          <w:numId w:val="46"/>
        </w:numPr>
        <w:spacing w:before="0" w:after="0" w:line="240" w:lineRule="auto"/>
        <w:jc w:val="both"/>
        <w:rPr>
          <w:bCs/>
        </w:rPr>
      </w:pPr>
      <w:r w:rsidRPr="00F86413">
        <w:rPr>
          <w:bCs/>
        </w:rPr>
        <w:t>Državni pedagoški standard predškolskog odgoja i naobrazbe (NN 63/08 i 90/10) (dalje: DPS)</w:t>
      </w:r>
    </w:p>
    <w:p w:rsidR="00953773" w:rsidRPr="00F86413" w:rsidRDefault="00953773" w:rsidP="00953773">
      <w:pPr>
        <w:pStyle w:val="Odlomakpopisa"/>
        <w:numPr>
          <w:ilvl w:val="0"/>
          <w:numId w:val="46"/>
        </w:numPr>
        <w:spacing w:before="0" w:after="0" w:line="240" w:lineRule="auto"/>
        <w:jc w:val="both"/>
        <w:rPr>
          <w:bCs/>
        </w:rPr>
      </w:pPr>
      <w:r w:rsidRPr="00F86413">
        <w:rPr>
          <w:bCs/>
        </w:rPr>
        <w:t>Pravilnik o načinu raspolaganja sredstvima državnog proračuna i mjerilima sufinanciranja programa predškolskog odgoja (NN 134/97)</w:t>
      </w:r>
    </w:p>
    <w:p w:rsidR="00953773" w:rsidRPr="00F86413" w:rsidRDefault="00953773" w:rsidP="00953773">
      <w:pPr>
        <w:pStyle w:val="Odlomakpopisa"/>
        <w:numPr>
          <w:ilvl w:val="0"/>
          <w:numId w:val="46"/>
        </w:numPr>
        <w:spacing w:before="0" w:after="0" w:line="240" w:lineRule="auto"/>
        <w:jc w:val="both"/>
        <w:rPr>
          <w:bCs/>
        </w:rPr>
      </w:pPr>
      <w:r w:rsidRPr="00F86413">
        <w:rPr>
          <w:bCs/>
        </w:rPr>
        <w:t>Pravilnik o vrsti stručne spreme stručnih djelatnika te vrsti i stupnju stručne spreme ostalih djelatnika u dječjem vrtiću (NN 133/97)</w:t>
      </w:r>
    </w:p>
    <w:p w:rsidR="00953773" w:rsidRPr="00F86413" w:rsidRDefault="00953773" w:rsidP="00953773">
      <w:pPr>
        <w:pStyle w:val="Odlomakpopisa"/>
        <w:numPr>
          <w:ilvl w:val="0"/>
          <w:numId w:val="46"/>
        </w:numPr>
        <w:spacing w:before="0" w:after="0" w:line="240" w:lineRule="auto"/>
        <w:jc w:val="both"/>
        <w:rPr>
          <w:bCs/>
        </w:rPr>
      </w:pPr>
      <w:r w:rsidRPr="00F86413">
        <w:rPr>
          <w:bCs/>
        </w:rPr>
        <w:t>Pravilnik o načinu i uvjetima polaganja stručnog ispita odgojitelja i stručnih suradnika u dječjem vrtići (NN 133/97)</w:t>
      </w:r>
    </w:p>
    <w:p w:rsidR="00953773" w:rsidRPr="00F86413" w:rsidRDefault="00953773" w:rsidP="00953773">
      <w:pPr>
        <w:pStyle w:val="Odlomakpopisa"/>
        <w:numPr>
          <w:ilvl w:val="0"/>
          <w:numId w:val="46"/>
        </w:numPr>
        <w:spacing w:before="0" w:after="0" w:line="240" w:lineRule="auto"/>
        <w:jc w:val="both"/>
        <w:rPr>
          <w:bCs/>
        </w:rPr>
      </w:pPr>
      <w:r w:rsidRPr="00F86413">
        <w:rPr>
          <w:bCs/>
        </w:rPr>
        <w:t>Sporazum o financiranju djelatnosti Vrtića ( Službene novine Grada Pazina  1/08, 10/09, 1/10, 29/11, 30/11. – pročišćeni tekst, 24/12, 28/14, 7/15. i Izmjene Sporazuma KLASA: 601-01/15-01/18; URBROJ: 2163/01-05-03-15-2 od 31.8.2015.)</w:t>
      </w:r>
    </w:p>
    <w:p w:rsidR="00953773" w:rsidRPr="00F86413" w:rsidRDefault="00953773" w:rsidP="00953773">
      <w:pPr>
        <w:pStyle w:val="Odlomakpopisa"/>
        <w:numPr>
          <w:ilvl w:val="0"/>
          <w:numId w:val="46"/>
        </w:numPr>
        <w:spacing w:before="0" w:after="0" w:line="240" w:lineRule="auto"/>
        <w:jc w:val="both"/>
        <w:rPr>
          <w:bCs/>
        </w:rPr>
      </w:pPr>
      <w:r w:rsidRPr="00F86413">
        <w:rPr>
          <w:bCs/>
        </w:rPr>
        <w:t>Kolektivni ugovor za djelatnost predškolskog odgoja Vrtića (Službene novine Grada  Pazina 5/12,3/13,20/14);</w:t>
      </w:r>
    </w:p>
    <w:p w:rsidR="00953773" w:rsidRPr="00F86413" w:rsidRDefault="00953773" w:rsidP="00953773">
      <w:pPr>
        <w:pStyle w:val="Odlomakpopisa"/>
        <w:numPr>
          <w:ilvl w:val="0"/>
          <w:numId w:val="46"/>
        </w:numPr>
        <w:spacing w:before="0" w:after="0" w:line="240" w:lineRule="auto"/>
        <w:jc w:val="both"/>
        <w:rPr>
          <w:bCs/>
        </w:rPr>
      </w:pPr>
      <w:r w:rsidRPr="00F86413">
        <w:rPr>
          <w:bCs/>
        </w:rPr>
        <w:t>Zakon o hrani (NN 81/13)</w:t>
      </w:r>
    </w:p>
    <w:p w:rsidR="00953773" w:rsidRPr="00F86413" w:rsidRDefault="00953773" w:rsidP="00953773">
      <w:pPr>
        <w:pStyle w:val="Odlomakpopisa"/>
        <w:numPr>
          <w:ilvl w:val="0"/>
          <w:numId w:val="46"/>
        </w:numPr>
        <w:spacing w:before="0" w:after="0" w:line="240" w:lineRule="auto"/>
        <w:jc w:val="both"/>
        <w:rPr>
          <w:b/>
        </w:rPr>
      </w:pPr>
      <w:r w:rsidRPr="00F86413">
        <w:rPr>
          <w:bCs/>
        </w:rPr>
        <w:t xml:space="preserve">Zakon o higijeni hrane i mikrobiološkim kriterijima za hranu (NN 81/13) </w:t>
      </w:r>
    </w:p>
    <w:p w:rsidR="00953773" w:rsidRPr="00F86413" w:rsidRDefault="00953773" w:rsidP="00953773">
      <w:pPr>
        <w:jc w:val="both"/>
        <w:rPr>
          <w:b/>
        </w:rPr>
      </w:pPr>
    </w:p>
    <w:p w:rsidR="00953773" w:rsidRPr="00F86413" w:rsidRDefault="00953773" w:rsidP="00953773">
      <w:pPr>
        <w:jc w:val="both"/>
      </w:pPr>
      <w:r w:rsidRPr="00F86413">
        <w:rPr>
          <w:b/>
        </w:rPr>
        <w:t>4.4. USKLAĐENOST PROGRAMA S DOKUMENTIMA DUGOROČNOG RAZVOJA:</w:t>
      </w:r>
    </w:p>
    <w:p w:rsidR="00953773" w:rsidRPr="00F86413" w:rsidRDefault="00953773" w:rsidP="00953773">
      <w:pPr>
        <w:jc w:val="both"/>
      </w:pPr>
    </w:p>
    <w:p w:rsidR="00953773" w:rsidRPr="00F86413" w:rsidRDefault="00953773" w:rsidP="00953773">
      <w:pPr>
        <w:jc w:val="both"/>
      </w:pPr>
      <w:r w:rsidRPr="00F86413">
        <w:tab/>
        <w:t>Strategijom razvoja Grada Pazina 2015.-2020.  predviđeno je daljnje ulaganje u razvoj kvalitete ranog i predškolskog odgoja, te je pr</w:t>
      </w:r>
      <w:r w:rsidR="002441D3" w:rsidRPr="00F86413">
        <w:t>ojekt Rekonstrukcije</w:t>
      </w:r>
      <w:r w:rsidRPr="00F86413">
        <w:t xml:space="preserve"> Vrtića u Pazinu uvršten  među prioritetne  strateške razvojne projekte. I općine u </w:t>
      </w:r>
      <w:r w:rsidR="002441D3" w:rsidRPr="00F86413">
        <w:t>kojima se nalaze područni vrtići</w:t>
      </w:r>
      <w:r w:rsidRPr="00F86413">
        <w:t xml:space="preserve"> ulažu sredstva u poboljšanje prostornim i ukupnih materijalnih i financijskih uvjeta za razvoj ranog i predškolskog odgoja na području njihovih JLS.</w:t>
      </w:r>
    </w:p>
    <w:p w:rsidR="00953773" w:rsidRPr="00F86413" w:rsidRDefault="00953773" w:rsidP="00953773">
      <w:pPr>
        <w:jc w:val="both"/>
      </w:pPr>
      <w:r w:rsidRPr="00F86413">
        <w:tab/>
        <w:t xml:space="preserve">Time se usklađujemo s opredjeljenjima Republike Hrvatske koja su uokvirena Državnim pedagoškim standardom, Nacionalnim Kurikulumom za rani i predškolski odgoj te  Strategijom razvoja obrazovanja,znanosti i tehnologije RH.  </w:t>
      </w:r>
    </w:p>
    <w:p w:rsidR="00953773" w:rsidRPr="00F86413" w:rsidRDefault="00953773" w:rsidP="00953773"/>
    <w:p w:rsidR="00953773" w:rsidRPr="00F86413" w:rsidRDefault="00953773" w:rsidP="00953773">
      <w:pPr>
        <w:rPr>
          <w:b/>
        </w:rPr>
      </w:pPr>
      <w:r w:rsidRPr="00F86413">
        <w:rPr>
          <w:b/>
        </w:rPr>
        <w:t>4.5. ISHODIŠTA I POKAZATELJI NA KOJIMA SE ZASNIVAJU IZRAČUNI I OCJENE POTREBNIH SREDSTAVA ZA PROVOĐENJE PROGRAMA:</w:t>
      </w:r>
    </w:p>
    <w:p w:rsidR="00953773" w:rsidRPr="00F86413" w:rsidRDefault="00953773" w:rsidP="00953773"/>
    <w:p w:rsidR="00953773" w:rsidRPr="00F86413" w:rsidRDefault="00953773" w:rsidP="00953773">
      <w:r w:rsidRPr="00F86413">
        <w:tab/>
        <w:t>Ishodišta na kojima se zasnivaju izračuni potrebnih sredstava su broj djece upisane u vrtićke programe,  broj radnika zaposlenih na izvršavanju programa, broj odgojnih skupina te objekata matičnog i područnih vrtića, te postignuta razina standarda, koju se namjerava očuvati i podignuti dogradnjom i rekonstrukcijom zgrad</w:t>
      </w:r>
      <w:r w:rsidR="00BF71A0">
        <w:t>a</w:t>
      </w:r>
      <w:r w:rsidRPr="00F86413">
        <w:t xml:space="preserve"> matičnog vrtića u </w:t>
      </w:r>
      <w:r w:rsidR="00BF71A0">
        <w:t>Pazinu.</w:t>
      </w:r>
    </w:p>
    <w:p w:rsidR="00953773" w:rsidRPr="00F86413" w:rsidRDefault="00953773" w:rsidP="00953773"/>
    <w:p w:rsidR="00953773" w:rsidRPr="00611594" w:rsidRDefault="00953773" w:rsidP="00953773">
      <w:pPr>
        <w:rPr>
          <w:highlight w:val="yellow"/>
        </w:rPr>
      </w:pPr>
    </w:p>
    <w:p w:rsidR="00953773" w:rsidRPr="00611594" w:rsidRDefault="00953773" w:rsidP="00953773">
      <w:pPr>
        <w:rPr>
          <w:highlight w:val="yellow"/>
        </w:rPr>
      </w:pPr>
    </w:p>
    <w:p w:rsidR="00953773" w:rsidRPr="00611594" w:rsidRDefault="00953773" w:rsidP="00953773">
      <w:pPr>
        <w:rPr>
          <w:highlight w:val="yellow"/>
        </w:rPr>
      </w:pPr>
    </w:p>
    <w:p w:rsidR="00953773" w:rsidRPr="00611594" w:rsidRDefault="00953773" w:rsidP="00953773">
      <w:pPr>
        <w:rPr>
          <w:highlight w:val="yellow"/>
        </w:rPr>
      </w:pPr>
    </w:p>
    <w:p w:rsidR="00953773" w:rsidRPr="00F86413" w:rsidRDefault="00953773" w:rsidP="00953773">
      <w:pPr>
        <w:rPr>
          <w:b/>
        </w:rPr>
      </w:pPr>
      <w:r w:rsidRPr="00F86413">
        <w:rPr>
          <w:b/>
        </w:rPr>
        <w:t>4.6.  IZVJEŠTAJ O POSTIGNUTIM CILJEVIMA I REZULTATIMA PROGRAMA U PRETHODNOJ GODINI:</w:t>
      </w:r>
    </w:p>
    <w:p w:rsidR="00953773" w:rsidRPr="00611594" w:rsidRDefault="00953773" w:rsidP="00953773">
      <w:pPr>
        <w:rPr>
          <w:highlight w:val="yellow"/>
        </w:rPr>
      </w:pPr>
    </w:p>
    <w:p w:rsidR="00953773" w:rsidRPr="00611594" w:rsidRDefault="00953773" w:rsidP="00953773">
      <w:pPr>
        <w:rPr>
          <w:highlight w:val="yellow"/>
        </w:rPr>
      </w:pPr>
      <w:r w:rsidRPr="00F86413">
        <w:tab/>
        <w:t xml:space="preserve">U prethodnoj godini osigurano je </w:t>
      </w:r>
      <w:r w:rsidR="00B7144F">
        <w:t>pozitivno</w:t>
      </w:r>
      <w:r w:rsidRPr="00F86413">
        <w:t xml:space="preserve"> funkcioniranje ustanove  u čijem su sastavu dva objekta matičnog vrtića u Pazinu i sedam područnih vrtića u sedam okolnih općina. U 201</w:t>
      </w:r>
      <w:r w:rsidR="004952C4">
        <w:t>7</w:t>
      </w:r>
      <w:r w:rsidRPr="00F86413">
        <w:t xml:space="preserve">. </w:t>
      </w:r>
      <w:r w:rsidR="00C27BCD">
        <w:t xml:space="preserve">godini Vrtić je poslovao pozitivno, te je ostvaren pozitivan financijski rezultat u iznosu od </w:t>
      </w:r>
      <w:r w:rsidR="004952C4">
        <w:t>77.703</w:t>
      </w:r>
      <w:r w:rsidR="00C27BCD">
        <w:t xml:space="preserve"> kn.</w:t>
      </w:r>
      <w:r w:rsidRPr="00C27BCD">
        <w:tab/>
      </w:r>
    </w:p>
    <w:p w:rsidR="00953773" w:rsidRPr="00C27BCD" w:rsidRDefault="002441D3" w:rsidP="00953773">
      <w:pPr>
        <w:ind w:firstLine="708"/>
      </w:pPr>
      <w:r w:rsidRPr="00C27BCD">
        <w:t>U matičnom vrtiću u Pazinu 4</w:t>
      </w:r>
      <w:r w:rsidR="00953773" w:rsidRPr="00C27BCD">
        <w:t xml:space="preserve"> su skupine smještene u stoljetnu zgradu u ul. Družbe Sv. Ćirila i Metoda 1, čija namjena nije bila provođenje predškolskog odgoja, a Vr</w:t>
      </w:r>
      <w:r w:rsidRPr="00C27BCD">
        <w:t>tić se u njoj nalazi već preko 5</w:t>
      </w:r>
      <w:r w:rsidR="00953773" w:rsidRPr="00C27BCD">
        <w:t>0 godina. U tu zgradu treba uložiti znatna financijska sredstva, kako bi se njeni prostorni i tehnički uvjeti uskladili s propisanim Državnim pedagoškim standardom.</w:t>
      </w:r>
      <w:r w:rsidR="00BF71A0">
        <w:t xml:space="preserve"> </w:t>
      </w:r>
      <w:r w:rsidRPr="00C27BCD">
        <w:t>U narednom planskom razdoblju pristupit će se projektiranju rekonstrukcije i tog objekta matičnog vrtića.</w:t>
      </w:r>
      <w:r w:rsidR="00953773" w:rsidRPr="00C27BCD">
        <w:t xml:space="preserve">  </w:t>
      </w:r>
    </w:p>
    <w:p w:rsidR="00953773" w:rsidRPr="00C27BCD" w:rsidRDefault="00953773" w:rsidP="00953773">
      <w:pPr>
        <w:ind w:firstLine="708"/>
      </w:pPr>
      <w:r w:rsidRPr="00475192">
        <w:t xml:space="preserve">U drugoj zgradi matičnog vrtića, gdje se </w:t>
      </w:r>
      <w:r w:rsidR="002441D3" w:rsidRPr="00475192">
        <w:t>nalazi 10 odgojnih skupina i 205</w:t>
      </w:r>
      <w:r w:rsidRPr="00475192">
        <w:t xml:space="preserve"> djece, postoji problem nedostatka prostora za provođenje programa sukladno DPS-u, te je u tijeku osiguravanje sredstava iz EU fondova za projekt Rekonstrukcije i dogradnje vrtića. </w:t>
      </w:r>
    </w:p>
    <w:p w:rsidR="00953773" w:rsidRPr="00C27BCD" w:rsidRDefault="00953773" w:rsidP="00953773">
      <w:pPr>
        <w:ind w:firstLine="708"/>
      </w:pPr>
      <w:r w:rsidRPr="00C27BCD">
        <w:t>Program ranog i predškolskog odgoja u našem Vrtiću održava se na visokoj razini u odnosu na druge vrtiće u Hrvatskoj, no težimo stalnom poboljšavanu i razvoju, kako materijalnih uvjeta za rad, tako i ustroja ustanove, sve radi postizanja evropske kvalitete institucionaliziranog odgoja djece u ranoj i predškolskoj dobi, čime postižemo i zadovoljstvo roditelja i cijele lokalne zajednice.</w:t>
      </w:r>
      <w:r w:rsidRPr="00C27BCD">
        <w:tab/>
        <w:t xml:space="preserve"> </w:t>
      </w:r>
    </w:p>
    <w:p w:rsidR="00953773" w:rsidRPr="00C27BCD" w:rsidRDefault="00953773" w:rsidP="00953773">
      <w:pPr>
        <w:pStyle w:val="Odlomakpopisa"/>
        <w:ind w:left="1418"/>
        <w:rPr>
          <w:rFonts w:asciiTheme="majorHAnsi" w:hAnsiTheme="majorHAnsi"/>
          <w:b/>
          <w:sz w:val="24"/>
          <w:szCs w:val="24"/>
          <w:u w:val="single"/>
        </w:rPr>
      </w:pPr>
    </w:p>
    <w:p w:rsidR="00953773" w:rsidRPr="00C27BCD" w:rsidRDefault="00953773" w:rsidP="00953773">
      <w:pPr>
        <w:pStyle w:val="Odlomakpopisa"/>
        <w:ind w:left="1418"/>
        <w:rPr>
          <w:rFonts w:asciiTheme="majorHAnsi" w:hAnsiTheme="majorHAnsi"/>
          <w:b/>
          <w:sz w:val="24"/>
          <w:szCs w:val="24"/>
          <w:u w:val="single"/>
        </w:rPr>
      </w:pPr>
    </w:p>
    <w:p w:rsidR="004952C4" w:rsidRDefault="00953773" w:rsidP="00953773">
      <w:pPr>
        <w:spacing w:before="0" w:after="0" w:line="240" w:lineRule="auto"/>
        <w:rPr>
          <w:rFonts w:asciiTheme="majorHAnsi" w:hAnsiTheme="majorHAnsi"/>
          <w:sz w:val="24"/>
          <w:szCs w:val="24"/>
        </w:rPr>
      </w:pPr>
      <w:r w:rsidRPr="00C27BCD">
        <w:rPr>
          <w:rFonts w:asciiTheme="majorHAnsi" w:hAnsiTheme="majorHAnsi"/>
          <w:sz w:val="24"/>
          <w:szCs w:val="24"/>
        </w:rPr>
        <w:t>KLASA:400-02/1</w:t>
      </w:r>
      <w:r w:rsidR="004952C4">
        <w:rPr>
          <w:rFonts w:asciiTheme="majorHAnsi" w:hAnsiTheme="majorHAnsi"/>
          <w:sz w:val="24"/>
          <w:szCs w:val="24"/>
        </w:rPr>
        <w:t>8</w:t>
      </w:r>
      <w:r w:rsidRPr="00C27BCD">
        <w:rPr>
          <w:rFonts w:asciiTheme="majorHAnsi" w:hAnsiTheme="majorHAnsi"/>
          <w:sz w:val="24"/>
          <w:szCs w:val="24"/>
        </w:rPr>
        <w:t>-01/</w:t>
      </w:r>
      <w:r w:rsidR="007B4B3C">
        <w:rPr>
          <w:rFonts w:asciiTheme="majorHAnsi" w:hAnsiTheme="majorHAnsi"/>
          <w:sz w:val="24"/>
          <w:szCs w:val="24"/>
        </w:rPr>
        <w:t>05</w:t>
      </w:r>
    </w:p>
    <w:p w:rsidR="00953773" w:rsidRPr="00C27BCD" w:rsidRDefault="00953773" w:rsidP="00953773">
      <w:pPr>
        <w:spacing w:before="0" w:after="0" w:line="240" w:lineRule="auto"/>
        <w:rPr>
          <w:rFonts w:asciiTheme="majorHAnsi" w:hAnsiTheme="majorHAnsi"/>
          <w:sz w:val="24"/>
          <w:szCs w:val="24"/>
        </w:rPr>
      </w:pPr>
      <w:r w:rsidRPr="00C27BCD">
        <w:rPr>
          <w:rFonts w:asciiTheme="majorHAnsi" w:hAnsiTheme="majorHAnsi"/>
          <w:sz w:val="24"/>
          <w:szCs w:val="24"/>
        </w:rPr>
        <w:t>URBROJ:2163/01-09-</w:t>
      </w:r>
      <w:r w:rsidR="007B4B3C">
        <w:rPr>
          <w:rFonts w:asciiTheme="majorHAnsi" w:hAnsiTheme="majorHAnsi"/>
          <w:sz w:val="24"/>
          <w:szCs w:val="24"/>
        </w:rPr>
        <w:t>6</w:t>
      </w:r>
    </w:p>
    <w:p w:rsidR="00953773" w:rsidRDefault="00953773" w:rsidP="00953773">
      <w:pPr>
        <w:spacing w:before="0" w:after="0" w:line="240" w:lineRule="auto"/>
        <w:rPr>
          <w:rFonts w:asciiTheme="majorHAnsi" w:hAnsiTheme="majorHAnsi"/>
          <w:sz w:val="24"/>
          <w:szCs w:val="24"/>
        </w:rPr>
      </w:pPr>
      <w:r w:rsidRPr="00C27BCD">
        <w:rPr>
          <w:rFonts w:asciiTheme="majorHAnsi" w:hAnsiTheme="majorHAnsi"/>
          <w:sz w:val="24"/>
          <w:szCs w:val="24"/>
        </w:rPr>
        <w:t xml:space="preserve">Pazin, </w:t>
      </w:r>
      <w:r w:rsidR="00EB1584">
        <w:rPr>
          <w:rFonts w:asciiTheme="majorHAnsi" w:hAnsiTheme="majorHAnsi"/>
          <w:sz w:val="24"/>
          <w:szCs w:val="24"/>
        </w:rPr>
        <w:t>21.12</w:t>
      </w:r>
      <w:r w:rsidR="004952C4">
        <w:rPr>
          <w:rFonts w:asciiTheme="majorHAnsi" w:hAnsiTheme="majorHAnsi"/>
          <w:sz w:val="24"/>
          <w:szCs w:val="24"/>
        </w:rPr>
        <w:t>.2018</w:t>
      </w:r>
      <w:r w:rsidR="00B41318">
        <w:rPr>
          <w:rFonts w:asciiTheme="majorHAnsi" w:hAnsiTheme="majorHAnsi"/>
          <w:sz w:val="24"/>
          <w:szCs w:val="24"/>
        </w:rPr>
        <w:t>.</w:t>
      </w:r>
    </w:p>
    <w:p w:rsidR="00953773" w:rsidRDefault="00953773" w:rsidP="00953773">
      <w:pPr>
        <w:spacing w:before="0" w:after="0" w:line="240" w:lineRule="auto"/>
        <w:rPr>
          <w:rFonts w:asciiTheme="majorHAnsi" w:hAnsiTheme="majorHAnsi"/>
          <w:sz w:val="24"/>
          <w:szCs w:val="24"/>
        </w:rPr>
      </w:pPr>
    </w:p>
    <w:p w:rsidR="00953773" w:rsidRDefault="00953773" w:rsidP="00B7144F">
      <w:pPr>
        <w:spacing w:before="0" w:after="0" w:line="240" w:lineRule="auto"/>
        <w:jc w:val="right"/>
        <w:rPr>
          <w:rFonts w:asciiTheme="majorHAnsi" w:hAnsiTheme="majorHAnsi"/>
          <w:sz w:val="24"/>
          <w:szCs w:val="24"/>
        </w:rPr>
      </w:pPr>
    </w:p>
    <w:p w:rsidR="00B41318" w:rsidRPr="000D6987" w:rsidRDefault="00F46871" w:rsidP="004952C4">
      <w:pPr>
        <w:spacing w:before="0" w:after="0" w:line="240" w:lineRule="auto"/>
        <w:jc w:val="right"/>
        <w:rPr>
          <w:rFonts w:asciiTheme="majorHAnsi" w:hAnsiTheme="majorHAnsi"/>
          <w:sz w:val="24"/>
          <w:szCs w:val="24"/>
        </w:rPr>
      </w:pPr>
      <w:r>
        <w:rPr>
          <w:rFonts w:asciiTheme="majorHAnsi" w:hAnsiTheme="majorHAnsi"/>
          <w:sz w:val="24"/>
          <w:szCs w:val="24"/>
        </w:rPr>
        <w:t>Predsjednica Upravnog vijeća: Hani Glavinić</w:t>
      </w:r>
      <w:r w:rsidR="00FB57D1">
        <w:rPr>
          <w:rFonts w:asciiTheme="majorHAnsi" w:hAnsiTheme="majorHAnsi"/>
          <w:sz w:val="24"/>
          <w:szCs w:val="24"/>
        </w:rPr>
        <w:t>, v.r.</w:t>
      </w:r>
    </w:p>
    <w:sectPr w:rsidR="00B41318" w:rsidRPr="000D6987" w:rsidSect="00E816B9">
      <w:pgSz w:w="11907" w:h="16839" w:code="9"/>
      <w:pgMar w:top="1418" w:right="1514" w:bottom="1911" w:left="1514" w:header="91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6E" w:rsidRDefault="00EB646E">
      <w:pPr>
        <w:spacing w:after="0" w:line="240" w:lineRule="auto"/>
      </w:pPr>
      <w:r>
        <w:separator/>
      </w:r>
    </w:p>
  </w:endnote>
  <w:endnote w:type="continuationSeparator" w:id="1">
    <w:p w:rsidR="00EB646E" w:rsidRDefault="00EB6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647"/>
      <w:docPartObj>
        <w:docPartGallery w:val="Page Numbers (Bottom of Page)"/>
        <w:docPartUnique/>
      </w:docPartObj>
    </w:sdtPr>
    <w:sdtContent>
      <w:p w:rsidR="005F1762" w:rsidRDefault="0095488F">
        <w:pPr>
          <w:pStyle w:val="Podnoje0"/>
        </w:pPr>
        <w:r>
          <w:rPr>
            <w:noProof/>
          </w:rPr>
          <w:pict>
            <v:rect id="Pravokutnik 4" o:spid="_x0000_s8194" style="position:absolute;margin-left:0;margin-top:0;width:44.55pt;height:15.1pt;rotation:180;flip:x;z-index:251661312;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BfcJc0xwIAAMMFAAAOAAAAAAAAAAAAAAAAAC4CAABkcnMvZTJvRG9jLnhtbFBLAQItABQA&#10;BgAIAAAAIQAj5Xrx2wAAAAMBAAAPAAAAAAAAAAAAAAAAACEFAABkcnMvZG93bnJldi54bWxQSwUG&#10;AAAAAAQABADzAAAAKQYAAAAA&#10;" filled="f" fillcolor="#c0504d" stroked="f" strokecolor="#5c83b4" strokeweight="2.25pt">
              <v:textbox style="mso-next-textbox:#Pravokutnik 4" inset=",0,,0">
                <w:txbxContent>
                  <w:p w:rsidR="005F1762" w:rsidRDefault="0095488F">
                    <w:pPr>
                      <w:pBdr>
                        <w:top w:val="single" w:sz="4" w:space="1" w:color="7F7F7F" w:themeColor="background1" w:themeShade="7F"/>
                      </w:pBdr>
                      <w:jc w:val="center"/>
                      <w:rPr>
                        <w:color w:val="CC8E60" w:themeColor="accent2"/>
                      </w:rPr>
                    </w:pPr>
                    <w:r w:rsidRPr="004F70C0">
                      <w:rPr>
                        <w:color w:val="577188" w:themeColor="accent1" w:themeShade="BF"/>
                      </w:rPr>
                      <w:fldChar w:fldCharType="begin"/>
                    </w:r>
                    <w:r w:rsidR="005F1762" w:rsidRPr="004F70C0">
                      <w:rPr>
                        <w:color w:val="577188" w:themeColor="accent1" w:themeShade="BF"/>
                      </w:rPr>
                      <w:instrText>PAGE   \* MERGEFORMAT</w:instrText>
                    </w:r>
                    <w:r w:rsidRPr="004F70C0">
                      <w:rPr>
                        <w:color w:val="577188" w:themeColor="accent1" w:themeShade="BF"/>
                      </w:rPr>
                      <w:fldChar w:fldCharType="separate"/>
                    </w:r>
                    <w:r w:rsidR="00FB57D1">
                      <w:rPr>
                        <w:noProof/>
                        <w:color w:val="577188" w:themeColor="accent1" w:themeShade="BF"/>
                      </w:rPr>
                      <w:t>17</w:t>
                    </w:r>
                    <w:r w:rsidRPr="004F70C0">
                      <w:rPr>
                        <w:color w:val="577188" w:themeColor="accent1" w:themeShade="BF"/>
                      </w:rPr>
                      <w:fldChar w:fldCharType="end"/>
                    </w:r>
                  </w:p>
                </w:txbxContent>
              </v:textbox>
              <w10:wrap anchorx="margin" anchory="margin"/>
            </v:rect>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648"/>
      <w:docPartObj>
        <w:docPartGallery w:val="Page Numbers (Bottom of Page)"/>
        <w:docPartUnique/>
      </w:docPartObj>
    </w:sdtPr>
    <w:sdtContent>
      <w:p w:rsidR="005F1762" w:rsidRDefault="0095488F">
        <w:pPr>
          <w:pStyle w:val="Podnoje0"/>
        </w:pPr>
        <w:r w:rsidRPr="0095488F">
          <w:rPr>
            <w:noProof/>
            <w:shd w:val="clear" w:color="auto" w:fill="577188" w:themeFill="accent1" w:themeFillShade="BF"/>
          </w:rPr>
          <w:pict>
            <v:rect id="Pravokutnik 1" o:spid="_x0000_s8193"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Tqxi3ygIAAMoFAAAOAAAAAAAAAAAAAAAAAC4CAABkcnMvZTJvRG9jLnhtbFBLAQIt&#10;ABQABgAIAAAAIQAj5Xrx2wAAAAMBAAAPAAAAAAAAAAAAAAAAACQFAABkcnMvZG93bnJldi54bWxQ&#10;SwUGAAAAAAQABADzAAAALAYAAAAA&#10;" filled="f" fillcolor="#c0504d" stroked="f" strokecolor="#5c83b4" strokeweight="2.25pt">
              <v:textbox style="mso-next-textbox:#Pravokutnik 1" inset=",0,,0">
                <w:txbxContent>
                  <w:p w:rsidR="005F1762" w:rsidRPr="004F70C0" w:rsidRDefault="0095488F">
                    <w:pPr>
                      <w:pBdr>
                        <w:top w:val="single" w:sz="4" w:space="1" w:color="7F7F7F" w:themeColor="background1" w:themeShade="7F"/>
                      </w:pBdr>
                      <w:jc w:val="center"/>
                      <w:rPr>
                        <w:color w:val="577188" w:themeColor="accent1" w:themeShade="BF"/>
                      </w:rPr>
                    </w:pPr>
                    <w:r w:rsidRPr="004F70C0">
                      <w:rPr>
                        <w:color w:val="577188" w:themeColor="accent1" w:themeShade="BF"/>
                      </w:rPr>
                      <w:fldChar w:fldCharType="begin"/>
                    </w:r>
                    <w:r w:rsidR="005F1762" w:rsidRPr="004F70C0">
                      <w:rPr>
                        <w:color w:val="577188" w:themeColor="accent1" w:themeShade="BF"/>
                      </w:rPr>
                      <w:instrText>PAGE   \* MERGEFORMAT</w:instrText>
                    </w:r>
                    <w:r w:rsidRPr="004F70C0">
                      <w:rPr>
                        <w:color w:val="577188" w:themeColor="accent1" w:themeShade="BF"/>
                      </w:rPr>
                      <w:fldChar w:fldCharType="separate"/>
                    </w:r>
                    <w:r w:rsidR="007B4B3C">
                      <w:rPr>
                        <w:noProof/>
                        <w:color w:val="577188" w:themeColor="accent1" w:themeShade="BF"/>
                      </w:rPr>
                      <w:t>1</w:t>
                    </w:r>
                    <w:r w:rsidRPr="004F70C0">
                      <w:rPr>
                        <w:color w:val="577188" w:themeColor="accent1" w:themeShade="BF"/>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6E" w:rsidRDefault="00EB646E">
      <w:pPr>
        <w:spacing w:after="0" w:line="240" w:lineRule="auto"/>
      </w:pPr>
      <w:r>
        <w:separator/>
      </w:r>
    </w:p>
  </w:footnote>
  <w:footnote w:type="continuationSeparator" w:id="1">
    <w:p w:rsidR="00EB646E" w:rsidRDefault="00EB6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62" w:rsidRPr="001C255F" w:rsidRDefault="005F1762" w:rsidP="00887A2D">
    <w:pPr>
      <w:pStyle w:val="Zaglavlje0"/>
      <w:tabs>
        <w:tab w:val="clear" w:pos="4536"/>
        <w:tab w:val="clear" w:pos="9072"/>
        <w:tab w:val="left" w:pos="225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762" w:rsidRPr="001C255F" w:rsidRDefault="005F1762" w:rsidP="00887A2D">
    <w:pPr>
      <w:pStyle w:val="Zaglavlje0"/>
      <w:tabs>
        <w:tab w:val="clear" w:pos="4536"/>
        <w:tab w:val="clear" w:pos="9072"/>
        <w:tab w:val="left" w:pos="22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Grafikaoznakapopisa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Grafikaoznakapopisa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Grafikaoznakapopisa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Grafikaoznakapopisa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Grafikaoznakapopisa"/>
      <w:lvlText w:val="•"/>
      <w:lvlJc w:val="left"/>
      <w:pPr>
        <w:ind w:left="360" w:hanging="360"/>
      </w:pPr>
      <w:rPr>
        <w:rFonts w:ascii="Cambria" w:hAnsi="Cambria" w:hint="default"/>
        <w:color w:val="7E97AD" w:themeColor="accent1"/>
      </w:rPr>
    </w:lvl>
  </w:abstractNum>
  <w:abstractNum w:abstractNumId="10">
    <w:nsid w:val="019D1F65"/>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3B32190"/>
    <w:multiLevelType w:val="multilevel"/>
    <w:tmpl w:val="9CA4ABB8"/>
    <w:numStyleLink w:val="Godinjeizvjee"/>
  </w:abstractNum>
  <w:abstractNum w:abstractNumId="12">
    <w:nsid w:val="080671C2"/>
    <w:multiLevelType w:val="hybridMultilevel"/>
    <w:tmpl w:val="BD7E2B2A"/>
    <w:lvl w:ilvl="0" w:tplc="041A000B">
      <w:start w:val="1"/>
      <w:numFmt w:val="bullet"/>
      <w:lvlText w:val=""/>
      <w:lvlJc w:val="left"/>
      <w:pPr>
        <w:ind w:left="1636" w:hanging="360"/>
      </w:pPr>
      <w:rPr>
        <w:rFonts w:ascii="Wingdings" w:hAnsi="Wingdings"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13">
    <w:nsid w:val="0FC4008A"/>
    <w:multiLevelType w:val="hybridMultilevel"/>
    <w:tmpl w:val="B9DA884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14D71ED8"/>
    <w:multiLevelType w:val="multilevel"/>
    <w:tmpl w:val="32182ABC"/>
    <w:lvl w:ilvl="0">
      <w:start w:val="1"/>
      <w:numFmt w:val="decimal"/>
      <w:lvlText w:val="%1."/>
      <w:lvlJc w:val="left"/>
      <w:pPr>
        <w:ind w:left="720" w:hanging="360"/>
      </w:pPr>
      <w:rPr>
        <w:rFonts w:eastAsiaTheme="minorHAnsi" w:hint="default"/>
        <w:color w:val="595959" w:themeColor="text1" w:themeTint="A6"/>
        <w:sz w:val="22"/>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1B6F205A"/>
    <w:multiLevelType w:val="multilevel"/>
    <w:tmpl w:val="9CA4ABB8"/>
    <w:styleLink w:val="Godinjeizvjee"/>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0B20E77"/>
    <w:multiLevelType w:val="hybridMultilevel"/>
    <w:tmpl w:val="1342217E"/>
    <w:lvl w:ilvl="0" w:tplc="041A0013">
      <w:start w:val="1"/>
      <w:numFmt w:val="upperRoman"/>
      <w:lvlText w:val="%1."/>
      <w:lvlJc w:val="right"/>
      <w:pPr>
        <w:tabs>
          <w:tab w:val="num" w:pos="720"/>
        </w:tabs>
        <w:ind w:left="720" w:hanging="18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20EA6DCE"/>
    <w:multiLevelType w:val="hybridMultilevel"/>
    <w:tmpl w:val="B2B0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76E4E34"/>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53517F"/>
    <w:multiLevelType w:val="hybridMultilevel"/>
    <w:tmpl w:val="DCDA3C52"/>
    <w:lvl w:ilvl="0" w:tplc="1A08E9B6">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00D0D94"/>
    <w:multiLevelType w:val="multilevel"/>
    <w:tmpl w:val="F0F4435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7F6A45"/>
    <w:multiLevelType w:val="multilevel"/>
    <w:tmpl w:val="80C0D6D2"/>
    <w:lvl w:ilvl="0">
      <w:start w:val="1"/>
      <w:numFmt w:val="decimal"/>
      <w:pStyle w:val="Brojevi1"/>
      <w:lvlText w:val="%1."/>
      <w:lvlJc w:val="left"/>
      <w:pPr>
        <w:ind w:left="360" w:hanging="360"/>
      </w:pPr>
      <w:rPr>
        <w:rFonts w:hint="default"/>
      </w:rPr>
    </w:lvl>
    <w:lvl w:ilvl="1">
      <w:start w:val="1"/>
      <w:numFmt w:val="decimal"/>
      <w:pStyle w:val="Brojevi21"/>
      <w:suff w:val="space"/>
      <w:lvlText w:val="%1.%2"/>
      <w:lvlJc w:val="left"/>
      <w:pPr>
        <w:ind w:left="936" w:hanging="576"/>
      </w:pPr>
      <w:rPr>
        <w:rFonts w:hint="default"/>
      </w:rPr>
    </w:lvl>
    <w:lvl w:ilvl="2">
      <w:start w:val="1"/>
      <w:numFmt w:val="lowerLetter"/>
      <w:pStyle w:val="Brojevi31"/>
      <w:lvlText w:val="%3."/>
      <w:lvlJc w:val="left"/>
      <w:pPr>
        <w:ind w:left="720" w:hanging="360"/>
      </w:pPr>
      <w:rPr>
        <w:rFonts w:hint="default"/>
      </w:rPr>
    </w:lvl>
    <w:lvl w:ilvl="3">
      <w:start w:val="1"/>
      <w:numFmt w:val="lowerRoman"/>
      <w:pStyle w:val="Brojevi41"/>
      <w:lvlText w:val="%4."/>
      <w:lvlJc w:val="left"/>
      <w:pPr>
        <w:ind w:left="1080" w:hanging="360"/>
      </w:pPr>
      <w:rPr>
        <w:rFonts w:hint="default"/>
      </w:rPr>
    </w:lvl>
    <w:lvl w:ilvl="4">
      <w:start w:val="1"/>
      <w:numFmt w:val="lowerLetter"/>
      <w:pStyle w:val="Brojevi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93A1989"/>
    <w:multiLevelType w:val="hybridMultilevel"/>
    <w:tmpl w:val="32C86CB6"/>
    <w:lvl w:ilvl="0" w:tplc="1A08E9B6">
      <w:numFmt w:val="bullet"/>
      <w:lvlText w:val="-"/>
      <w:lvlJc w:val="left"/>
      <w:pPr>
        <w:ind w:left="720" w:hanging="360"/>
      </w:pPr>
      <w:rPr>
        <w:rFonts w:ascii="Arial" w:eastAsia="Times New Roman" w:hAnsi="Arial" w:cs="Arial"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E4939F3"/>
    <w:multiLevelType w:val="hybridMultilevel"/>
    <w:tmpl w:val="C602B756"/>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6">
    <w:nsid w:val="3FFA0FC9"/>
    <w:multiLevelType w:val="hybridMultilevel"/>
    <w:tmpl w:val="76E2473E"/>
    <w:lvl w:ilvl="0" w:tplc="041A000B">
      <w:start w:val="1"/>
      <w:numFmt w:val="bullet"/>
      <w:lvlText w:val=""/>
      <w:lvlJc w:val="left"/>
      <w:pPr>
        <w:ind w:left="1778" w:hanging="360"/>
      </w:pPr>
      <w:rPr>
        <w:rFonts w:ascii="Wingdings" w:hAnsi="Wingdings" w:hint="default"/>
      </w:rPr>
    </w:lvl>
    <w:lvl w:ilvl="1" w:tplc="041A0003" w:tentative="1">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27">
    <w:nsid w:val="44D443EF"/>
    <w:multiLevelType w:val="hybridMultilevel"/>
    <w:tmpl w:val="C506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B041591"/>
    <w:multiLevelType w:val="hybridMultilevel"/>
    <w:tmpl w:val="EA08F84E"/>
    <w:lvl w:ilvl="0" w:tplc="AE3480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BE02416"/>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4B97702"/>
    <w:multiLevelType w:val="hybridMultilevel"/>
    <w:tmpl w:val="0AF256FA"/>
    <w:lvl w:ilvl="0" w:tplc="F26010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1106D1C"/>
    <w:multiLevelType w:val="hybridMultilevel"/>
    <w:tmpl w:val="4DFC122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3">
    <w:nsid w:val="75F33736"/>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E7C1DA2"/>
    <w:multiLevelType w:val="multilevel"/>
    <w:tmpl w:val="2C30B5C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8"/>
  </w:num>
  <w:num w:numId="16">
    <w:abstractNumId w:val="31"/>
  </w:num>
  <w:num w:numId="17">
    <w:abstractNumId w:val="15"/>
  </w:num>
  <w:num w:numId="18">
    <w:abstractNumId w:val="11"/>
  </w:num>
  <w:num w:numId="19">
    <w:abstractNumId w:val="23"/>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30"/>
  </w:num>
  <w:num w:numId="32">
    <w:abstractNumId w:val="28"/>
  </w:num>
  <w:num w:numId="33">
    <w:abstractNumId w:val="32"/>
  </w:num>
  <w:num w:numId="34">
    <w:abstractNumId w:val="13"/>
  </w:num>
  <w:num w:numId="35">
    <w:abstractNumId w:val="16"/>
  </w:num>
  <w:num w:numId="36">
    <w:abstractNumId w:val="26"/>
  </w:num>
  <w:num w:numId="37">
    <w:abstractNumId w:val="25"/>
  </w:num>
  <w:num w:numId="38">
    <w:abstractNumId w:val="12"/>
  </w:num>
  <w:num w:numId="39">
    <w:abstractNumId w:val="21"/>
  </w:num>
  <w:num w:numId="40">
    <w:abstractNumId w:val="10"/>
  </w:num>
  <w:num w:numId="41">
    <w:abstractNumId w:val="33"/>
  </w:num>
  <w:num w:numId="42">
    <w:abstractNumId w:val="19"/>
  </w:num>
  <w:num w:numId="43">
    <w:abstractNumId w:val="29"/>
  </w:num>
  <w:num w:numId="44">
    <w:abstractNumId w:val="34"/>
  </w:num>
  <w:num w:numId="45">
    <w:abstractNumId w:val="20"/>
  </w:num>
  <w:num w:numId="46">
    <w:abstractNumId w:val="24"/>
  </w:num>
  <w:num w:numId="47">
    <w:abstractNumId w:val="17"/>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efaultTabStop w:val="709"/>
  <w:hyphenationZone w:val="420"/>
  <w:characterSpacingControl w:val="doNotCompress"/>
  <w:hdrShapeDefaults>
    <o:shapedefaults v:ext="edit" spidmax="62466"/>
    <o:shapelayout v:ext="edit">
      <o:idmap v:ext="edit" data="8"/>
    </o:shapelayout>
  </w:hdrShapeDefaults>
  <w:footnotePr>
    <w:footnote w:id="0"/>
    <w:footnote w:id="1"/>
  </w:footnotePr>
  <w:endnotePr>
    <w:endnote w:id="0"/>
    <w:endnote w:id="1"/>
  </w:endnotePr>
  <w:compat/>
  <w:rsids>
    <w:rsidRoot w:val="005C671D"/>
    <w:rsid w:val="00010881"/>
    <w:rsid w:val="0002307B"/>
    <w:rsid w:val="00024D68"/>
    <w:rsid w:val="00034FD1"/>
    <w:rsid w:val="00040EF8"/>
    <w:rsid w:val="000451D8"/>
    <w:rsid w:val="000504CA"/>
    <w:rsid w:val="00053BC4"/>
    <w:rsid w:val="00060BA2"/>
    <w:rsid w:val="00066525"/>
    <w:rsid w:val="000724A0"/>
    <w:rsid w:val="000A1424"/>
    <w:rsid w:val="000A20CE"/>
    <w:rsid w:val="000A4E82"/>
    <w:rsid w:val="000A772F"/>
    <w:rsid w:val="000B2135"/>
    <w:rsid w:val="000C18E1"/>
    <w:rsid w:val="000D3C7F"/>
    <w:rsid w:val="000D457F"/>
    <w:rsid w:val="000D6987"/>
    <w:rsid w:val="001021B8"/>
    <w:rsid w:val="001060DF"/>
    <w:rsid w:val="00112541"/>
    <w:rsid w:val="00137D31"/>
    <w:rsid w:val="0014211E"/>
    <w:rsid w:val="00143E32"/>
    <w:rsid w:val="00156FE4"/>
    <w:rsid w:val="00167725"/>
    <w:rsid w:val="001816A5"/>
    <w:rsid w:val="0019189A"/>
    <w:rsid w:val="00191C40"/>
    <w:rsid w:val="0019227E"/>
    <w:rsid w:val="001A1AF4"/>
    <w:rsid w:val="001A1EA9"/>
    <w:rsid w:val="001A2F05"/>
    <w:rsid w:val="001B2DC3"/>
    <w:rsid w:val="001B576B"/>
    <w:rsid w:val="001B74E4"/>
    <w:rsid w:val="001C255F"/>
    <w:rsid w:val="001D22CC"/>
    <w:rsid w:val="001D5810"/>
    <w:rsid w:val="001E0189"/>
    <w:rsid w:val="001F21D7"/>
    <w:rsid w:val="001F7F87"/>
    <w:rsid w:val="002441D3"/>
    <w:rsid w:val="00267C7B"/>
    <w:rsid w:val="00280BA3"/>
    <w:rsid w:val="002849E7"/>
    <w:rsid w:val="0029012C"/>
    <w:rsid w:val="002909FA"/>
    <w:rsid w:val="002915F0"/>
    <w:rsid w:val="00292DF8"/>
    <w:rsid w:val="002C00E3"/>
    <w:rsid w:val="002D6854"/>
    <w:rsid w:val="002E3417"/>
    <w:rsid w:val="002F1AD3"/>
    <w:rsid w:val="00310CB4"/>
    <w:rsid w:val="00312D77"/>
    <w:rsid w:val="00321F6C"/>
    <w:rsid w:val="00323380"/>
    <w:rsid w:val="00330CAA"/>
    <w:rsid w:val="003321BA"/>
    <w:rsid w:val="003339D2"/>
    <w:rsid w:val="00334D2A"/>
    <w:rsid w:val="003403C5"/>
    <w:rsid w:val="003406CC"/>
    <w:rsid w:val="003513C1"/>
    <w:rsid w:val="00354EAC"/>
    <w:rsid w:val="0036317D"/>
    <w:rsid w:val="00363FEF"/>
    <w:rsid w:val="0036548A"/>
    <w:rsid w:val="003655BC"/>
    <w:rsid w:val="0037598B"/>
    <w:rsid w:val="00381F09"/>
    <w:rsid w:val="003924EE"/>
    <w:rsid w:val="00397DCB"/>
    <w:rsid w:val="003A4E95"/>
    <w:rsid w:val="003A5619"/>
    <w:rsid w:val="003A601E"/>
    <w:rsid w:val="003B5574"/>
    <w:rsid w:val="003C162D"/>
    <w:rsid w:val="003C327C"/>
    <w:rsid w:val="003C63A1"/>
    <w:rsid w:val="003C6CE8"/>
    <w:rsid w:val="003D1A51"/>
    <w:rsid w:val="003D32C4"/>
    <w:rsid w:val="003D3842"/>
    <w:rsid w:val="003E2D1D"/>
    <w:rsid w:val="003F5988"/>
    <w:rsid w:val="00400755"/>
    <w:rsid w:val="00401027"/>
    <w:rsid w:val="004120C0"/>
    <w:rsid w:val="00412F61"/>
    <w:rsid w:val="0041716A"/>
    <w:rsid w:val="00432849"/>
    <w:rsid w:val="0043600A"/>
    <w:rsid w:val="00440EF2"/>
    <w:rsid w:val="004457AF"/>
    <w:rsid w:val="00445DF4"/>
    <w:rsid w:val="004462B9"/>
    <w:rsid w:val="00455090"/>
    <w:rsid w:val="00456DC4"/>
    <w:rsid w:val="004625BE"/>
    <w:rsid w:val="0046309C"/>
    <w:rsid w:val="00463325"/>
    <w:rsid w:val="0046472E"/>
    <w:rsid w:val="00467AAE"/>
    <w:rsid w:val="00470304"/>
    <w:rsid w:val="004743E9"/>
    <w:rsid w:val="00475192"/>
    <w:rsid w:val="004939E3"/>
    <w:rsid w:val="004952C4"/>
    <w:rsid w:val="004A022F"/>
    <w:rsid w:val="004A6C5E"/>
    <w:rsid w:val="004B10B1"/>
    <w:rsid w:val="004D5713"/>
    <w:rsid w:val="004D7838"/>
    <w:rsid w:val="004F3A85"/>
    <w:rsid w:val="004F70C0"/>
    <w:rsid w:val="0050511C"/>
    <w:rsid w:val="00511901"/>
    <w:rsid w:val="0053693D"/>
    <w:rsid w:val="00543A58"/>
    <w:rsid w:val="005474FF"/>
    <w:rsid w:val="00554223"/>
    <w:rsid w:val="00555834"/>
    <w:rsid w:val="00572732"/>
    <w:rsid w:val="00576C2C"/>
    <w:rsid w:val="00581797"/>
    <w:rsid w:val="00581F86"/>
    <w:rsid w:val="0058371C"/>
    <w:rsid w:val="00584D6F"/>
    <w:rsid w:val="00591D6E"/>
    <w:rsid w:val="00591E48"/>
    <w:rsid w:val="005A4252"/>
    <w:rsid w:val="005B0F9F"/>
    <w:rsid w:val="005B2DBA"/>
    <w:rsid w:val="005C095D"/>
    <w:rsid w:val="005C1F97"/>
    <w:rsid w:val="005C630C"/>
    <w:rsid w:val="005C671D"/>
    <w:rsid w:val="005D70D7"/>
    <w:rsid w:val="005D7691"/>
    <w:rsid w:val="005F1762"/>
    <w:rsid w:val="00607F8C"/>
    <w:rsid w:val="00611594"/>
    <w:rsid w:val="0061523E"/>
    <w:rsid w:val="0061772F"/>
    <w:rsid w:val="0062720C"/>
    <w:rsid w:val="0064152E"/>
    <w:rsid w:val="00642933"/>
    <w:rsid w:val="00661E36"/>
    <w:rsid w:val="00675454"/>
    <w:rsid w:val="0067780A"/>
    <w:rsid w:val="00683497"/>
    <w:rsid w:val="00687316"/>
    <w:rsid w:val="006924B0"/>
    <w:rsid w:val="006953D0"/>
    <w:rsid w:val="006B5E38"/>
    <w:rsid w:val="006C0B06"/>
    <w:rsid w:val="006D4A7E"/>
    <w:rsid w:val="006D7885"/>
    <w:rsid w:val="006E1409"/>
    <w:rsid w:val="006E1866"/>
    <w:rsid w:val="006E2404"/>
    <w:rsid w:val="006E27BA"/>
    <w:rsid w:val="006F1E75"/>
    <w:rsid w:val="006F3705"/>
    <w:rsid w:val="006F3746"/>
    <w:rsid w:val="007054D4"/>
    <w:rsid w:val="007159E0"/>
    <w:rsid w:val="00715F1C"/>
    <w:rsid w:val="00727971"/>
    <w:rsid w:val="00744308"/>
    <w:rsid w:val="00744F2B"/>
    <w:rsid w:val="007454D3"/>
    <w:rsid w:val="00745B50"/>
    <w:rsid w:val="00762C18"/>
    <w:rsid w:val="0076634A"/>
    <w:rsid w:val="00780622"/>
    <w:rsid w:val="00781321"/>
    <w:rsid w:val="0078396A"/>
    <w:rsid w:val="007840F1"/>
    <w:rsid w:val="00786635"/>
    <w:rsid w:val="00794099"/>
    <w:rsid w:val="007A0D5C"/>
    <w:rsid w:val="007A6782"/>
    <w:rsid w:val="007A7C67"/>
    <w:rsid w:val="007B4B3C"/>
    <w:rsid w:val="007B5CCA"/>
    <w:rsid w:val="007D78E5"/>
    <w:rsid w:val="007E45F4"/>
    <w:rsid w:val="00812FB9"/>
    <w:rsid w:val="0081698A"/>
    <w:rsid w:val="00827239"/>
    <w:rsid w:val="008314E9"/>
    <w:rsid w:val="00835599"/>
    <w:rsid w:val="00835D94"/>
    <w:rsid w:val="00837BA1"/>
    <w:rsid w:val="008467E0"/>
    <w:rsid w:val="00862A64"/>
    <w:rsid w:val="00871A0F"/>
    <w:rsid w:val="00877929"/>
    <w:rsid w:val="0088765D"/>
    <w:rsid w:val="00887A2D"/>
    <w:rsid w:val="00891B2C"/>
    <w:rsid w:val="008A1180"/>
    <w:rsid w:val="008A1EFF"/>
    <w:rsid w:val="008B0C16"/>
    <w:rsid w:val="008B3A60"/>
    <w:rsid w:val="008F1191"/>
    <w:rsid w:val="008F3957"/>
    <w:rsid w:val="008F478E"/>
    <w:rsid w:val="009119FA"/>
    <w:rsid w:val="00953773"/>
    <w:rsid w:val="0095488F"/>
    <w:rsid w:val="00961D9B"/>
    <w:rsid w:val="00964B13"/>
    <w:rsid w:val="00984A65"/>
    <w:rsid w:val="0099233B"/>
    <w:rsid w:val="009A0F07"/>
    <w:rsid w:val="009A1887"/>
    <w:rsid w:val="009A75A5"/>
    <w:rsid w:val="009B7FAF"/>
    <w:rsid w:val="009F7BDB"/>
    <w:rsid w:val="009F7C7C"/>
    <w:rsid w:val="00A227B1"/>
    <w:rsid w:val="00A35F12"/>
    <w:rsid w:val="00A5168D"/>
    <w:rsid w:val="00A5585C"/>
    <w:rsid w:val="00A63ECA"/>
    <w:rsid w:val="00A72F8A"/>
    <w:rsid w:val="00A866C2"/>
    <w:rsid w:val="00A87EE0"/>
    <w:rsid w:val="00AA0962"/>
    <w:rsid w:val="00AA41A5"/>
    <w:rsid w:val="00AB18DD"/>
    <w:rsid w:val="00AB3BB4"/>
    <w:rsid w:val="00AB7F6A"/>
    <w:rsid w:val="00AC2261"/>
    <w:rsid w:val="00AE4E5D"/>
    <w:rsid w:val="00AF03F3"/>
    <w:rsid w:val="00AF0D93"/>
    <w:rsid w:val="00B003C1"/>
    <w:rsid w:val="00B03324"/>
    <w:rsid w:val="00B04187"/>
    <w:rsid w:val="00B07B53"/>
    <w:rsid w:val="00B1527A"/>
    <w:rsid w:val="00B3299D"/>
    <w:rsid w:val="00B352A3"/>
    <w:rsid w:val="00B41318"/>
    <w:rsid w:val="00B61A70"/>
    <w:rsid w:val="00B66ABC"/>
    <w:rsid w:val="00B67001"/>
    <w:rsid w:val="00B7144F"/>
    <w:rsid w:val="00B84644"/>
    <w:rsid w:val="00B91BF7"/>
    <w:rsid w:val="00B93DE6"/>
    <w:rsid w:val="00B94E46"/>
    <w:rsid w:val="00BB3AFB"/>
    <w:rsid w:val="00BB4432"/>
    <w:rsid w:val="00BD7EE2"/>
    <w:rsid w:val="00BF71A0"/>
    <w:rsid w:val="00C02D37"/>
    <w:rsid w:val="00C1008D"/>
    <w:rsid w:val="00C1146C"/>
    <w:rsid w:val="00C16828"/>
    <w:rsid w:val="00C2036B"/>
    <w:rsid w:val="00C26F34"/>
    <w:rsid w:val="00C27BCD"/>
    <w:rsid w:val="00C30877"/>
    <w:rsid w:val="00C30C4F"/>
    <w:rsid w:val="00C33640"/>
    <w:rsid w:val="00C56435"/>
    <w:rsid w:val="00C5671F"/>
    <w:rsid w:val="00C623A2"/>
    <w:rsid w:val="00C80902"/>
    <w:rsid w:val="00C832CD"/>
    <w:rsid w:val="00C93A26"/>
    <w:rsid w:val="00C95F20"/>
    <w:rsid w:val="00CA1712"/>
    <w:rsid w:val="00CB218C"/>
    <w:rsid w:val="00CB33B9"/>
    <w:rsid w:val="00CC0353"/>
    <w:rsid w:val="00CC584B"/>
    <w:rsid w:val="00CD4DE9"/>
    <w:rsid w:val="00CD75DD"/>
    <w:rsid w:val="00CE7070"/>
    <w:rsid w:val="00CF047A"/>
    <w:rsid w:val="00CF4F96"/>
    <w:rsid w:val="00D1267B"/>
    <w:rsid w:val="00D1733C"/>
    <w:rsid w:val="00D21985"/>
    <w:rsid w:val="00D261E0"/>
    <w:rsid w:val="00D35BBE"/>
    <w:rsid w:val="00D35C6B"/>
    <w:rsid w:val="00D41D91"/>
    <w:rsid w:val="00D44C41"/>
    <w:rsid w:val="00D46829"/>
    <w:rsid w:val="00D54413"/>
    <w:rsid w:val="00D64B12"/>
    <w:rsid w:val="00D664BC"/>
    <w:rsid w:val="00D70ABC"/>
    <w:rsid w:val="00D8351C"/>
    <w:rsid w:val="00D939F3"/>
    <w:rsid w:val="00D971BC"/>
    <w:rsid w:val="00DD5F41"/>
    <w:rsid w:val="00DE37C0"/>
    <w:rsid w:val="00DE5366"/>
    <w:rsid w:val="00E07DF2"/>
    <w:rsid w:val="00E27BD7"/>
    <w:rsid w:val="00E36BCD"/>
    <w:rsid w:val="00E42D7D"/>
    <w:rsid w:val="00E5190B"/>
    <w:rsid w:val="00E51E13"/>
    <w:rsid w:val="00E64660"/>
    <w:rsid w:val="00E816B9"/>
    <w:rsid w:val="00E946C2"/>
    <w:rsid w:val="00EA2E8D"/>
    <w:rsid w:val="00EA5B52"/>
    <w:rsid w:val="00EA7B6D"/>
    <w:rsid w:val="00EB0CA7"/>
    <w:rsid w:val="00EB1584"/>
    <w:rsid w:val="00EB42FD"/>
    <w:rsid w:val="00EB646E"/>
    <w:rsid w:val="00EC754A"/>
    <w:rsid w:val="00EE10D9"/>
    <w:rsid w:val="00EE386E"/>
    <w:rsid w:val="00EE79BF"/>
    <w:rsid w:val="00EF4516"/>
    <w:rsid w:val="00F12528"/>
    <w:rsid w:val="00F26127"/>
    <w:rsid w:val="00F27889"/>
    <w:rsid w:val="00F32098"/>
    <w:rsid w:val="00F41754"/>
    <w:rsid w:val="00F46871"/>
    <w:rsid w:val="00F531E9"/>
    <w:rsid w:val="00F57FED"/>
    <w:rsid w:val="00F7120C"/>
    <w:rsid w:val="00F71F85"/>
    <w:rsid w:val="00F82F11"/>
    <w:rsid w:val="00F86413"/>
    <w:rsid w:val="00F86AF5"/>
    <w:rsid w:val="00FA6238"/>
    <w:rsid w:val="00FB57D1"/>
    <w:rsid w:val="00FC6A34"/>
    <w:rsid w:val="00FC6D2C"/>
    <w:rsid w:val="00FC7E01"/>
    <w:rsid w:val="00FE6067"/>
    <w:rsid w:val="00FF0F19"/>
    <w:rsid w:val="00FF3C89"/>
    <w:rsid w:val="00FF51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hr-HR" w:eastAsia="hr-HR"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Strong" w:uiPriority="1" w:unhideWhenUsed="0" w:qFormat="1"/>
    <w:lsdException w:name="Emphasis"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21985"/>
    <w:rPr>
      <w:kern w:val="20"/>
    </w:rPr>
  </w:style>
  <w:style w:type="paragraph" w:styleId="Naslov1">
    <w:name w:val="heading 1"/>
    <w:basedOn w:val="Normal"/>
    <w:next w:val="Normal"/>
    <w:link w:val="Naslov1Char"/>
    <w:qFormat/>
    <w:rsid w:val="001D22CC"/>
    <w:pPr>
      <w:keepNext/>
      <w:keepLines/>
      <w:spacing w:before="480" w:after="0"/>
      <w:outlineLvl w:val="0"/>
    </w:pPr>
    <w:rPr>
      <w:rFonts w:asciiTheme="majorHAnsi" w:eastAsiaTheme="majorEastAsia" w:hAnsiTheme="majorHAnsi" w:cstheme="majorBidi"/>
      <w:b/>
      <w:bCs/>
      <w:color w:val="577188" w:themeColor="accent1" w:themeShade="BF"/>
      <w:sz w:val="28"/>
      <w:szCs w:val="28"/>
    </w:rPr>
  </w:style>
  <w:style w:type="paragraph" w:styleId="Naslov2">
    <w:name w:val="heading 2"/>
    <w:basedOn w:val="Normal"/>
    <w:next w:val="Normal"/>
    <w:link w:val="Naslov2Char"/>
    <w:unhideWhenUsed/>
    <w:qFormat/>
    <w:rsid w:val="00363FEF"/>
    <w:pPr>
      <w:keepNext/>
      <w:keepLines/>
      <w:spacing w:before="200" w:after="0"/>
      <w:outlineLvl w:val="1"/>
    </w:pPr>
    <w:rPr>
      <w:rFonts w:asciiTheme="majorHAnsi" w:eastAsiaTheme="majorEastAsia" w:hAnsiTheme="majorHAnsi" w:cstheme="majorBidi"/>
      <w:b/>
      <w:bCs/>
      <w:color w:val="7E97AD" w:themeColor="accent1"/>
      <w:sz w:val="26"/>
      <w:szCs w:val="26"/>
    </w:rPr>
  </w:style>
  <w:style w:type="paragraph" w:styleId="Naslov3">
    <w:name w:val="heading 3"/>
    <w:basedOn w:val="Normal"/>
    <w:next w:val="Normal"/>
    <w:link w:val="Naslov3Char"/>
    <w:unhideWhenUsed/>
    <w:qFormat/>
    <w:rsid w:val="00363FEF"/>
    <w:pPr>
      <w:keepNext/>
      <w:keepLines/>
      <w:spacing w:before="200" w:after="0"/>
      <w:outlineLvl w:val="2"/>
    </w:pPr>
    <w:rPr>
      <w:rFonts w:asciiTheme="majorHAnsi" w:eastAsiaTheme="majorEastAsia" w:hAnsiTheme="majorHAnsi" w:cstheme="majorBidi"/>
      <w:b/>
      <w:bCs/>
      <w:color w:val="7E97AD" w:themeColor="accent1"/>
    </w:rPr>
  </w:style>
  <w:style w:type="paragraph" w:styleId="Naslov4">
    <w:name w:val="heading 4"/>
    <w:basedOn w:val="Normal"/>
    <w:next w:val="Normal"/>
    <w:link w:val="Naslov4Char"/>
    <w:unhideWhenUsed/>
    <w:qFormat/>
    <w:rsid w:val="00363FEF"/>
    <w:pPr>
      <w:keepNext/>
      <w:keepLines/>
      <w:spacing w:before="200" w:after="0"/>
      <w:outlineLvl w:val="3"/>
    </w:pPr>
    <w:rPr>
      <w:rFonts w:asciiTheme="majorHAnsi" w:eastAsiaTheme="majorEastAsia" w:hAnsiTheme="majorHAnsi" w:cstheme="majorBidi"/>
      <w:b/>
      <w:bCs/>
      <w:i/>
      <w:iCs/>
      <w:color w:val="7E97AD" w:themeColor="accent1"/>
    </w:rPr>
  </w:style>
  <w:style w:type="paragraph" w:styleId="Naslov5">
    <w:name w:val="heading 5"/>
    <w:basedOn w:val="Normal"/>
    <w:next w:val="Normal"/>
    <w:link w:val="Naslov5Char"/>
    <w:unhideWhenUsed/>
    <w:qFormat/>
    <w:rsid w:val="00363FEF"/>
    <w:pPr>
      <w:keepNext/>
      <w:keepLines/>
      <w:spacing w:before="200" w:after="0"/>
      <w:outlineLvl w:val="4"/>
    </w:pPr>
    <w:rPr>
      <w:rFonts w:asciiTheme="majorHAnsi" w:eastAsiaTheme="majorEastAsia" w:hAnsiTheme="majorHAnsi" w:cstheme="majorBidi"/>
      <w:color w:val="394B5A" w:themeColor="accent1" w:themeShade="7F"/>
    </w:rPr>
  </w:style>
  <w:style w:type="paragraph" w:styleId="Naslov6">
    <w:name w:val="heading 6"/>
    <w:basedOn w:val="Normal"/>
    <w:next w:val="Normal"/>
    <w:link w:val="Naslov6Char"/>
    <w:unhideWhenUsed/>
    <w:qFormat/>
    <w:rsid w:val="00363FEF"/>
    <w:pPr>
      <w:keepNext/>
      <w:keepLines/>
      <w:spacing w:before="200" w:after="0"/>
      <w:outlineLvl w:val="5"/>
    </w:pPr>
    <w:rPr>
      <w:rFonts w:asciiTheme="majorHAnsi" w:eastAsiaTheme="majorEastAsia" w:hAnsiTheme="majorHAnsi" w:cstheme="majorBidi"/>
      <w:i/>
      <w:iCs/>
      <w:color w:val="394B5A"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0">
    <w:name w:val="naslov 1"/>
    <w:basedOn w:val="Normal"/>
    <w:next w:val="Normal"/>
    <w:link w:val="Znaknaslova1"/>
    <w:uiPriority w:val="1"/>
    <w:qFormat/>
    <w:rsid w:val="00D21985"/>
    <w:pPr>
      <w:pageBreakBefore/>
      <w:spacing w:before="0" w:after="360" w:line="240" w:lineRule="auto"/>
      <w:ind w:left="-360" w:right="-360"/>
      <w:outlineLvl w:val="0"/>
    </w:pPr>
    <w:rPr>
      <w:sz w:val="36"/>
    </w:rPr>
  </w:style>
  <w:style w:type="paragraph" w:customStyle="1" w:styleId="naslov20">
    <w:name w:val="naslov 2"/>
    <w:basedOn w:val="Normal"/>
    <w:next w:val="Normal"/>
    <w:link w:val="Znaknaslova2"/>
    <w:uiPriority w:val="1"/>
    <w:unhideWhenUsed/>
    <w:qFormat/>
    <w:rsid w:val="00D21985"/>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naslov30">
    <w:name w:val="naslov 3"/>
    <w:basedOn w:val="Normal"/>
    <w:next w:val="Normal"/>
    <w:link w:val="Znaknaslova3"/>
    <w:uiPriority w:val="1"/>
    <w:unhideWhenUsed/>
    <w:qFormat/>
    <w:rsid w:val="00D21985"/>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naslov40">
    <w:name w:val="naslov 4"/>
    <w:basedOn w:val="Normal"/>
    <w:next w:val="Normal"/>
    <w:link w:val="Znaknaslova4"/>
    <w:uiPriority w:val="18"/>
    <w:semiHidden/>
    <w:unhideWhenUsed/>
    <w:qFormat/>
    <w:rsid w:val="00D21985"/>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naslov50">
    <w:name w:val="naslov 5"/>
    <w:basedOn w:val="Normal"/>
    <w:next w:val="Normal"/>
    <w:link w:val="Znaknaslova5"/>
    <w:uiPriority w:val="18"/>
    <w:semiHidden/>
    <w:unhideWhenUsed/>
    <w:qFormat/>
    <w:rsid w:val="00D21985"/>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naslov60">
    <w:name w:val="naslov 6"/>
    <w:basedOn w:val="Normal"/>
    <w:next w:val="Normal"/>
    <w:link w:val="Znaknaslova6"/>
    <w:uiPriority w:val="18"/>
    <w:semiHidden/>
    <w:unhideWhenUsed/>
    <w:qFormat/>
    <w:rsid w:val="00D21985"/>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naslov7">
    <w:name w:val="naslov 7"/>
    <w:basedOn w:val="Normal"/>
    <w:next w:val="Normal"/>
    <w:link w:val="Znaknaslova7"/>
    <w:uiPriority w:val="18"/>
    <w:semiHidden/>
    <w:unhideWhenUsed/>
    <w:qFormat/>
    <w:rsid w:val="00D21985"/>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naslov8">
    <w:name w:val="naslov 8"/>
    <w:basedOn w:val="Normal"/>
    <w:next w:val="Normal"/>
    <w:link w:val="Znaknaslova8"/>
    <w:uiPriority w:val="18"/>
    <w:semiHidden/>
    <w:unhideWhenUsed/>
    <w:qFormat/>
    <w:rsid w:val="00D21985"/>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naslov9">
    <w:name w:val="naslov 9"/>
    <w:basedOn w:val="Normal"/>
    <w:next w:val="Normal"/>
    <w:link w:val="Znaknaslova9"/>
    <w:uiPriority w:val="18"/>
    <w:semiHidden/>
    <w:unhideWhenUsed/>
    <w:qFormat/>
    <w:rsid w:val="00D21985"/>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zaglavlje">
    <w:name w:val="zaglavlje"/>
    <w:basedOn w:val="Normal"/>
    <w:link w:val="Znakzaglavlja"/>
    <w:uiPriority w:val="99"/>
    <w:unhideWhenUsed/>
    <w:rsid w:val="00D21985"/>
    <w:pPr>
      <w:tabs>
        <w:tab w:val="center" w:pos="4680"/>
        <w:tab w:val="right" w:pos="9360"/>
      </w:tabs>
      <w:spacing w:before="0" w:after="0" w:line="240" w:lineRule="auto"/>
    </w:pPr>
  </w:style>
  <w:style w:type="character" w:customStyle="1" w:styleId="Znakzaglavlja">
    <w:name w:val="Znak zaglavlja"/>
    <w:basedOn w:val="Zadanifontodlomka"/>
    <w:link w:val="zaglavlje"/>
    <w:uiPriority w:val="99"/>
    <w:rsid w:val="00D21985"/>
    <w:rPr>
      <w:kern w:val="20"/>
    </w:rPr>
  </w:style>
  <w:style w:type="paragraph" w:customStyle="1" w:styleId="podnoje">
    <w:name w:val="podnožje"/>
    <w:basedOn w:val="Normal"/>
    <w:link w:val="Znakpodnoja"/>
    <w:uiPriority w:val="99"/>
    <w:unhideWhenUsed/>
    <w:rsid w:val="00D21985"/>
    <w:pPr>
      <w:pBdr>
        <w:top w:val="single" w:sz="4" w:space="6" w:color="B1C0CD" w:themeColor="accent1" w:themeTint="99"/>
        <w:left w:val="single" w:sz="2" w:space="4" w:color="FFFFFF" w:themeColor="background1"/>
      </w:pBdr>
      <w:spacing w:after="0" w:line="240" w:lineRule="auto"/>
      <w:ind w:left="-360" w:right="-360"/>
    </w:pPr>
  </w:style>
  <w:style w:type="character" w:customStyle="1" w:styleId="Znakpodnoja">
    <w:name w:val="Znak podnožja"/>
    <w:basedOn w:val="Zadanifontodlomka"/>
    <w:link w:val="podnoje"/>
    <w:uiPriority w:val="99"/>
    <w:rsid w:val="00D21985"/>
    <w:rPr>
      <w:kern w:val="20"/>
    </w:rPr>
  </w:style>
  <w:style w:type="table" w:customStyle="1" w:styleId="Reetkatablice1">
    <w:name w:val="Rešetka tablice1"/>
    <w:basedOn w:val="Obinatablica"/>
    <w:uiPriority w:val="59"/>
    <w:rsid w:val="00D2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razmaka">
    <w:name w:val="Bez razmaka"/>
    <w:link w:val="Znakbezrazmaka"/>
    <w:uiPriority w:val="1"/>
    <w:qFormat/>
    <w:rsid w:val="00D21985"/>
    <w:pPr>
      <w:spacing w:after="0" w:line="240" w:lineRule="auto"/>
    </w:pPr>
  </w:style>
  <w:style w:type="paragraph" w:customStyle="1" w:styleId="Tekstuoblaiu">
    <w:name w:val="Tekst u oblačiću"/>
    <w:basedOn w:val="Normal"/>
    <w:link w:val="Znaktekstauoblaiu"/>
    <w:uiPriority w:val="99"/>
    <w:semiHidden/>
    <w:unhideWhenUsed/>
    <w:rsid w:val="00D21985"/>
    <w:pPr>
      <w:spacing w:after="0" w:line="240" w:lineRule="auto"/>
    </w:pPr>
    <w:rPr>
      <w:rFonts w:ascii="Tahoma" w:hAnsi="Tahoma" w:cs="Tahoma"/>
      <w:sz w:val="16"/>
    </w:rPr>
  </w:style>
  <w:style w:type="character" w:customStyle="1" w:styleId="Znaktekstauoblaiu">
    <w:name w:val="Znak teksta u oblačiću"/>
    <w:basedOn w:val="Zadanifontodlomka"/>
    <w:link w:val="Tekstuoblaiu"/>
    <w:uiPriority w:val="99"/>
    <w:semiHidden/>
    <w:rsid w:val="00D21985"/>
    <w:rPr>
      <w:rFonts w:ascii="Tahoma" w:hAnsi="Tahoma" w:cs="Tahoma"/>
      <w:sz w:val="16"/>
    </w:rPr>
  </w:style>
  <w:style w:type="character" w:customStyle="1" w:styleId="Znaknaslova1">
    <w:name w:val="Znak naslova 1"/>
    <w:basedOn w:val="Zadanifontodlomka"/>
    <w:link w:val="naslov10"/>
    <w:uiPriority w:val="1"/>
    <w:rsid w:val="00D21985"/>
    <w:rPr>
      <w:kern w:val="20"/>
      <w:sz w:val="36"/>
    </w:rPr>
  </w:style>
  <w:style w:type="character" w:customStyle="1" w:styleId="Znaknaslova2">
    <w:name w:val="Znak naslova 2"/>
    <w:basedOn w:val="Zadanifontodlomka"/>
    <w:link w:val="naslov20"/>
    <w:uiPriority w:val="1"/>
    <w:rsid w:val="00D21985"/>
    <w:rPr>
      <w:rFonts w:asciiTheme="majorHAnsi" w:eastAsiaTheme="majorEastAsia" w:hAnsiTheme="majorHAnsi" w:cstheme="majorBidi"/>
      <w:caps/>
      <w:color w:val="577188" w:themeColor="accent1" w:themeShade="BF"/>
      <w:kern w:val="20"/>
      <w:sz w:val="24"/>
    </w:rPr>
  </w:style>
  <w:style w:type="character" w:customStyle="1" w:styleId="Rezerviranomjestozatekst">
    <w:name w:val="Rezervirano mjesto za tekst"/>
    <w:basedOn w:val="Zadanifontodlomka"/>
    <w:uiPriority w:val="99"/>
    <w:semiHidden/>
    <w:rsid w:val="00D21985"/>
    <w:rPr>
      <w:color w:val="808080"/>
    </w:rPr>
  </w:style>
  <w:style w:type="paragraph" w:customStyle="1" w:styleId="Citat1">
    <w:name w:val="Citat1"/>
    <w:basedOn w:val="Normal"/>
    <w:next w:val="Normal"/>
    <w:link w:val="Znakcitata"/>
    <w:uiPriority w:val="9"/>
    <w:unhideWhenUsed/>
    <w:qFormat/>
    <w:rsid w:val="00D21985"/>
    <w:pPr>
      <w:spacing w:before="240" w:after="240"/>
      <w:ind w:left="720" w:right="720"/>
    </w:pPr>
    <w:rPr>
      <w:i/>
      <w:iCs/>
      <w:color w:val="7E97AD" w:themeColor="accent1"/>
      <w:sz w:val="28"/>
    </w:rPr>
  </w:style>
  <w:style w:type="character" w:customStyle="1" w:styleId="Znakcitata">
    <w:name w:val="Znak citata"/>
    <w:basedOn w:val="Zadanifontodlomka"/>
    <w:link w:val="Citat1"/>
    <w:uiPriority w:val="9"/>
    <w:rsid w:val="00D21985"/>
    <w:rPr>
      <w:i/>
      <w:iCs/>
      <w:color w:val="7E97AD" w:themeColor="accent1"/>
      <w:kern w:val="20"/>
      <w:sz w:val="28"/>
    </w:rPr>
  </w:style>
  <w:style w:type="paragraph" w:customStyle="1" w:styleId="Bibliografija1">
    <w:name w:val="Bibliografija1"/>
    <w:basedOn w:val="Normal"/>
    <w:next w:val="Normal"/>
    <w:uiPriority w:val="37"/>
    <w:semiHidden/>
    <w:unhideWhenUsed/>
    <w:rsid w:val="00D21985"/>
  </w:style>
  <w:style w:type="paragraph" w:customStyle="1" w:styleId="Blokteksta1">
    <w:name w:val="Blok teksta1"/>
    <w:basedOn w:val="Normal"/>
    <w:uiPriority w:val="99"/>
    <w:semiHidden/>
    <w:unhideWhenUsed/>
    <w:rsid w:val="00D21985"/>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Glavnitekst">
    <w:name w:val="Glavni tekst"/>
    <w:basedOn w:val="Normal"/>
    <w:link w:val="Znakglavnogteksta"/>
    <w:uiPriority w:val="99"/>
    <w:semiHidden/>
    <w:unhideWhenUsed/>
    <w:rsid w:val="00D21985"/>
    <w:pPr>
      <w:spacing w:after="120"/>
    </w:pPr>
  </w:style>
  <w:style w:type="character" w:customStyle="1" w:styleId="Znakglavnogteksta">
    <w:name w:val="Znak glavnog teksta"/>
    <w:basedOn w:val="Zadanifontodlomka"/>
    <w:link w:val="Glavnitekst"/>
    <w:uiPriority w:val="99"/>
    <w:semiHidden/>
    <w:rsid w:val="00D21985"/>
  </w:style>
  <w:style w:type="paragraph" w:customStyle="1" w:styleId="Glavnitekst2">
    <w:name w:val="Glavni tekst 2"/>
    <w:basedOn w:val="Normal"/>
    <w:link w:val="Znakglavnogteksta2"/>
    <w:uiPriority w:val="99"/>
    <w:semiHidden/>
    <w:unhideWhenUsed/>
    <w:rsid w:val="00D21985"/>
    <w:pPr>
      <w:spacing w:after="120" w:line="480" w:lineRule="auto"/>
    </w:pPr>
  </w:style>
  <w:style w:type="character" w:customStyle="1" w:styleId="Znakglavnogteksta2">
    <w:name w:val="Znak glavnog teksta 2"/>
    <w:basedOn w:val="Zadanifontodlomka"/>
    <w:link w:val="Glavnitekst2"/>
    <w:uiPriority w:val="99"/>
    <w:semiHidden/>
    <w:rsid w:val="00D21985"/>
  </w:style>
  <w:style w:type="paragraph" w:customStyle="1" w:styleId="Glavnitekst3">
    <w:name w:val="Glavni tekst 3"/>
    <w:basedOn w:val="Normal"/>
    <w:link w:val="Znakglavnogteksta3"/>
    <w:uiPriority w:val="99"/>
    <w:semiHidden/>
    <w:unhideWhenUsed/>
    <w:rsid w:val="00D21985"/>
    <w:pPr>
      <w:spacing w:after="120"/>
    </w:pPr>
    <w:rPr>
      <w:sz w:val="16"/>
    </w:rPr>
  </w:style>
  <w:style w:type="character" w:customStyle="1" w:styleId="Znakglavnogteksta3">
    <w:name w:val="Znak glavnog teksta 3"/>
    <w:basedOn w:val="Zadanifontodlomka"/>
    <w:link w:val="Glavnitekst3"/>
    <w:uiPriority w:val="99"/>
    <w:semiHidden/>
    <w:rsid w:val="00D21985"/>
    <w:rPr>
      <w:sz w:val="16"/>
    </w:rPr>
  </w:style>
  <w:style w:type="paragraph" w:customStyle="1" w:styleId="Prvauvlakaglavnogteksta">
    <w:name w:val="Prva uvlaka glavnog teksta"/>
    <w:basedOn w:val="Glavnitekst"/>
    <w:link w:val="Znakprveuvlakeglavnogteksta"/>
    <w:uiPriority w:val="99"/>
    <w:semiHidden/>
    <w:unhideWhenUsed/>
    <w:rsid w:val="00D21985"/>
    <w:pPr>
      <w:spacing w:after="200"/>
      <w:ind w:firstLine="360"/>
    </w:pPr>
  </w:style>
  <w:style w:type="character" w:customStyle="1" w:styleId="Znakprveuvlakeglavnogteksta">
    <w:name w:val="Znak prve uvlake glavnog teksta"/>
    <w:basedOn w:val="Znakglavnogteksta"/>
    <w:link w:val="Prvauvlakaglavnogteksta"/>
    <w:uiPriority w:val="99"/>
    <w:semiHidden/>
    <w:rsid w:val="00D21985"/>
  </w:style>
  <w:style w:type="paragraph" w:customStyle="1" w:styleId="Uvlakaglavnogteksta">
    <w:name w:val="Uvlaka glavnog teksta"/>
    <w:basedOn w:val="Normal"/>
    <w:link w:val="Znakuvlakeglavnogteksta"/>
    <w:uiPriority w:val="99"/>
    <w:semiHidden/>
    <w:unhideWhenUsed/>
    <w:rsid w:val="00D21985"/>
    <w:pPr>
      <w:spacing w:after="120"/>
      <w:ind w:left="360"/>
    </w:pPr>
  </w:style>
  <w:style w:type="character" w:customStyle="1" w:styleId="Znakuvlakeglavnogteksta">
    <w:name w:val="Znak uvlake glavnog teksta"/>
    <w:basedOn w:val="Zadanifontodlomka"/>
    <w:link w:val="Uvlakaglavnogteksta"/>
    <w:uiPriority w:val="99"/>
    <w:semiHidden/>
    <w:rsid w:val="00D21985"/>
  </w:style>
  <w:style w:type="paragraph" w:customStyle="1" w:styleId="Prvauvlakaglavnogteksta2">
    <w:name w:val="Prva uvlaka glavnog teksta 2"/>
    <w:basedOn w:val="Uvlakaglavnogteksta"/>
    <w:link w:val="Znakprveuvlakeglavnogteksta2"/>
    <w:uiPriority w:val="99"/>
    <w:semiHidden/>
    <w:unhideWhenUsed/>
    <w:rsid w:val="00D21985"/>
    <w:pPr>
      <w:spacing w:after="200"/>
      <w:ind w:firstLine="360"/>
    </w:pPr>
  </w:style>
  <w:style w:type="character" w:customStyle="1" w:styleId="Znakprveuvlakeglavnogteksta2">
    <w:name w:val="Znak prve uvlake glavnog teksta 2"/>
    <w:basedOn w:val="Znakuvlakeglavnogteksta"/>
    <w:link w:val="Prvauvlakaglavnogteksta2"/>
    <w:uiPriority w:val="99"/>
    <w:semiHidden/>
    <w:rsid w:val="00D21985"/>
  </w:style>
  <w:style w:type="paragraph" w:customStyle="1" w:styleId="Uvlakaglavnogteksta2">
    <w:name w:val="Uvlaka glavnog teksta 2"/>
    <w:basedOn w:val="Normal"/>
    <w:link w:val="Znakuvlakeglavnogteksta2"/>
    <w:uiPriority w:val="99"/>
    <w:semiHidden/>
    <w:unhideWhenUsed/>
    <w:rsid w:val="00D21985"/>
    <w:pPr>
      <w:spacing w:after="120" w:line="480" w:lineRule="auto"/>
      <w:ind w:left="360"/>
    </w:pPr>
  </w:style>
  <w:style w:type="character" w:customStyle="1" w:styleId="Znakuvlakeglavnogteksta2">
    <w:name w:val="Znak uvlake glavnog teksta 2"/>
    <w:basedOn w:val="Zadanifontodlomka"/>
    <w:link w:val="Uvlakaglavnogteksta2"/>
    <w:uiPriority w:val="99"/>
    <w:semiHidden/>
    <w:rsid w:val="00D21985"/>
  </w:style>
  <w:style w:type="paragraph" w:customStyle="1" w:styleId="Uvlakaglavnogteksta3">
    <w:name w:val="Uvlaka glavnog teksta 3"/>
    <w:basedOn w:val="Normal"/>
    <w:link w:val="Znakuvlakeglavnogteksta3"/>
    <w:uiPriority w:val="99"/>
    <w:semiHidden/>
    <w:unhideWhenUsed/>
    <w:rsid w:val="00D21985"/>
    <w:pPr>
      <w:spacing w:after="120"/>
      <w:ind w:left="360"/>
    </w:pPr>
    <w:rPr>
      <w:sz w:val="16"/>
    </w:rPr>
  </w:style>
  <w:style w:type="character" w:customStyle="1" w:styleId="Znakuvlakeglavnogteksta3">
    <w:name w:val="Znak uvlake glavnog teksta 3"/>
    <w:basedOn w:val="Zadanifontodlomka"/>
    <w:link w:val="Uvlakaglavnogteksta3"/>
    <w:uiPriority w:val="99"/>
    <w:semiHidden/>
    <w:rsid w:val="00D21985"/>
    <w:rPr>
      <w:sz w:val="16"/>
    </w:rPr>
  </w:style>
  <w:style w:type="character" w:customStyle="1" w:styleId="Naslovknjige1">
    <w:name w:val="Naslov knjige1"/>
    <w:basedOn w:val="Zadanifontodlomka"/>
    <w:uiPriority w:val="33"/>
    <w:semiHidden/>
    <w:unhideWhenUsed/>
    <w:rsid w:val="00D21985"/>
    <w:rPr>
      <w:b/>
      <w:bCs/>
      <w:smallCaps/>
      <w:spacing w:val="5"/>
    </w:rPr>
  </w:style>
  <w:style w:type="paragraph" w:customStyle="1" w:styleId="opis">
    <w:name w:val="opis"/>
    <w:basedOn w:val="Normal"/>
    <w:next w:val="Normal"/>
    <w:uiPriority w:val="35"/>
    <w:semiHidden/>
    <w:unhideWhenUsed/>
    <w:qFormat/>
    <w:rsid w:val="00D21985"/>
    <w:pPr>
      <w:spacing w:line="240" w:lineRule="auto"/>
    </w:pPr>
    <w:rPr>
      <w:b/>
      <w:bCs/>
      <w:color w:val="7E97AD" w:themeColor="accent1"/>
      <w:sz w:val="18"/>
    </w:rPr>
  </w:style>
  <w:style w:type="paragraph" w:customStyle="1" w:styleId="Zavretak1">
    <w:name w:val="Završetak1"/>
    <w:basedOn w:val="Normal"/>
    <w:link w:val="Znakzavretka"/>
    <w:uiPriority w:val="99"/>
    <w:semiHidden/>
    <w:unhideWhenUsed/>
    <w:rsid w:val="00D21985"/>
    <w:pPr>
      <w:spacing w:after="0" w:line="240" w:lineRule="auto"/>
      <w:ind w:left="4320"/>
    </w:pPr>
  </w:style>
  <w:style w:type="character" w:customStyle="1" w:styleId="Znakzavretka">
    <w:name w:val="Znak završetka"/>
    <w:basedOn w:val="Zadanifontodlomka"/>
    <w:link w:val="Zavretak1"/>
    <w:uiPriority w:val="99"/>
    <w:semiHidden/>
    <w:rsid w:val="00D21985"/>
  </w:style>
  <w:style w:type="table" w:customStyle="1" w:styleId="arenareetka">
    <w:name w:val="Šarena rešetka"/>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Isticanjearenereetke1">
    <w:name w:val="Isticanje šarene rešetke 1"/>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Isticanjearenereetke2">
    <w:name w:val="Isticanje šarene rešetke 2"/>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Isticanjearenereetke3">
    <w:name w:val="Isticanje šarene rešetke 3"/>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Isticanjearenereetke4">
    <w:name w:val="Isticanje šarene rešetke 4"/>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Isticanjearenereetke5">
    <w:name w:val="Isticanje šarene rešetke 5"/>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Isticanjearenereetke6">
    <w:name w:val="Isticanje šarene rešetke 6"/>
    <w:basedOn w:val="Obinatablica"/>
    <w:uiPriority w:val="73"/>
    <w:rsid w:val="00D2198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arenipopis">
    <w:name w:val="Šareni popis"/>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Isticanjearenogpopisa1">
    <w:name w:val="Isticanje šarenog popisa 1"/>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Isticanjearenogpopisa2">
    <w:name w:val="Isticanje šarenog popisa 2"/>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Isticanjearenogpopisa3">
    <w:name w:val="Isticanje šarenog popisa 3"/>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Isticanjearenogpopisa4">
    <w:name w:val="Isticanje šarenog popisa 4"/>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Isticanjearenogpopisa5">
    <w:name w:val="Isticanje šarenog popisa 5"/>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Isticanjearenogpopisa6">
    <w:name w:val="Isticanje šarenog popisa 6"/>
    <w:basedOn w:val="Obinatablica"/>
    <w:uiPriority w:val="72"/>
    <w:rsid w:val="00D21985"/>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customStyle="1" w:styleId="arenosjenanje">
    <w:name w:val="Šareno sjenčanje"/>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Isticanjearenogsjenanja1">
    <w:name w:val="Isticanje šarenog sjenčanja 1"/>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Isticanjearenogsjenanja2">
    <w:name w:val="Isticanje šarenog sjenčanja 2"/>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Isticanjearenogsjenanja3">
    <w:name w:val="Isticanje šarenog sjenčanja 3"/>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Isticanjearenogsjenanja4">
    <w:name w:val="Isticanje šarenog sjenčanja 4"/>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Isticanjearenogsjenanja5">
    <w:name w:val="Isticanje šarenog sjenčanja 5"/>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Isticanjearenogsjenanja6">
    <w:name w:val="Isticanje šarenog sjenčanja 6"/>
    <w:basedOn w:val="Obinatablica"/>
    <w:uiPriority w:val="71"/>
    <w:rsid w:val="00D21985"/>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referencanapomene">
    <w:name w:val="referenca napomene"/>
    <w:basedOn w:val="Zadanifontodlomka"/>
    <w:uiPriority w:val="99"/>
    <w:semiHidden/>
    <w:unhideWhenUsed/>
    <w:rsid w:val="00D21985"/>
    <w:rPr>
      <w:sz w:val="16"/>
    </w:rPr>
  </w:style>
  <w:style w:type="paragraph" w:customStyle="1" w:styleId="tekstnapomene">
    <w:name w:val="tekst napomene"/>
    <w:basedOn w:val="Normal"/>
    <w:link w:val="Znaktekstakomentara"/>
    <w:uiPriority w:val="99"/>
    <w:semiHidden/>
    <w:unhideWhenUsed/>
    <w:rsid w:val="00D21985"/>
    <w:pPr>
      <w:spacing w:line="240" w:lineRule="auto"/>
    </w:pPr>
  </w:style>
  <w:style w:type="character" w:customStyle="1" w:styleId="Znaktekstakomentara">
    <w:name w:val="Znak teksta komentara"/>
    <w:basedOn w:val="Zadanifontodlomka"/>
    <w:link w:val="tekstnapomene"/>
    <w:uiPriority w:val="99"/>
    <w:semiHidden/>
    <w:rsid w:val="00D21985"/>
    <w:rPr>
      <w:sz w:val="20"/>
    </w:rPr>
  </w:style>
  <w:style w:type="paragraph" w:customStyle="1" w:styleId="predmetnapomene">
    <w:name w:val="predmet napomene"/>
    <w:basedOn w:val="tekstnapomene"/>
    <w:next w:val="tekstnapomene"/>
    <w:link w:val="Znakpredmetakomentara"/>
    <w:uiPriority w:val="99"/>
    <w:semiHidden/>
    <w:unhideWhenUsed/>
    <w:rsid w:val="00D21985"/>
    <w:rPr>
      <w:b/>
      <w:bCs/>
    </w:rPr>
  </w:style>
  <w:style w:type="character" w:customStyle="1" w:styleId="Znakpredmetakomentara">
    <w:name w:val="Znak predmeta komentara"/>
    <w:basedOn w:val="Znaktekstakomentara"/>
    <w:link w:val="predmetnapomene"/>
    <w:uiPriority w:val="99"/>
    <w:semiHidden/>
    <w:rsid w:val="00D21985"/>
    <w:rPr>
      <w:b/>
      <w:bCs/>
      <w:sz w:val="20"/>
    </w:rPr>
  </w:style>
  <w:style w:type="table" w:customStyle="1" w:styleId="Tamnipopis1">
    <w:name w:val="Tamni popis1"/>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Isticanjetamnogpopisa1">
    <w:name w:val="Isticanje tamnog popisa 1"/>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Isticanjetamnogpopisa2">
    <w:name w:val="Isticanje tamnog popisa 2"/>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Isticanjetamnogpopisa3">
    <w:name w:val="Isticanje tamnog popisa 3"/>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Isticanjetamnogpopisa4">
    <w:name w:val="Isticanje tamnog popisa 4"/>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Isticanjetamnogpopisa5">
    <w:name w:val="Isticanje tamnog popisa 5"/>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Isticanjetamnogpopisa6">
    <w:name w:val="Isticanje tamnog popisa 6"/>
    <w:basedOn w:val="Obinatablica"/>
    <w:uiPriority w:val="70"/>
    <w:rsid w:val="00D21985"/>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customStyle="1" w:styleId="Datum1">
    <w:name w:val="Datum1"/>
    <w:basedOn w:val="Normal"/>
    <w:next w:val="Normal"/>
    <w:link w:val="Znakdatuma"/>
    <w:uiPriority w:val="99"/>
    <w:semiHidden/>
    <w:unhideWhenUsed/>
    <w:rsid w:val="00D21985"/>
  </w:style>
  <w:style w:type="character" w:customStyle="1" w:styleId="Znakdatuma">
    <w:name w:val="Znak datuma"/>
    <w:basedOn w:val="Zadanifontodlomka"/>
    <w:link w:val="Datum1"/>
    <w:uiPriority w:val="99"/>
    <w:semiHidden/>
    <w:rsid w:val="00D21985"/>
  </w:style>
  <w:style w:type="paragraph" w:customStyle="1" w:styleId="Kartadokumenta1">
    <w:name w:val="Karta dokumenta1"/>
    <w:basedOn w:val="Normal"/>
    <w:link w:val="Znakkartedokumenta"/>
    <w:uiPriority w:val="99"/>
    <w:semiHidden/>
    <w:unhideWhenUsed/>
    <w:rsid w:val="00D21985"/>
    <w:pPr>
      <w:spacing w:after="0" w:line="240" w:lineRule="auto"/>
    </w:pPr>
    <w:rPr>
      <w:rFonts w:ascii="Tahoma" w:hAnsi="Tahoma" w:cs="Tahoma"/>
      <w:sz w:val="16"/>
    </w:rPr>
  </w:style>
  <w:style w:type="character" w:customStyle="1" w:styleId="Znakkartedokumenta">
    <w:name w:val="Znak karte dokumenta"/>
    <w:basedOn w:val="Zadanifontodlomka"/>
    <w:link w:val="Kartadokumenta1"/>
    <w:uiPriority w:val="99"/>
    <w:semiHidden/>
    <w:rsid w:val="00D21985"/>
    <w:rPr>
      <w:rFonts w:ascii="Tahoma" w:hAnsi="Tahoma" w:cs="Tahoma"/>
      <w:sz w:val="16"/>
    </w:rPr>
  </w:style>
  <w:style w:type="paragraph" w:customStyle="1" w:styleId="Potpise-pote1">
    <w:name w:val="Potpis e-pošte1"/>
    <w:basedOn w:val="Normal"/>
    <w:link w:val="Znakpotpisae-pote"/>
    <w:uiPriority w:val="99"/>
    <w:semiHidden/>
    <w:unhideWhenUsed/>
    <w:rsid w:val="00D21985"/>
    <w:pPr>
      <w:spacing w:after="0" w:line="240" w:lineRule="auto"/>
    </w:pPr>
  </w:style>
  <w:style w:type="character" w:customStyle="1" w:styleId="Znakpotpisae-pote">
    <w:name w:val="Znak potpisa e-pošte"/>
    <w:basedOn w:val="Zadanifontodlomka"/>
    <w:link w:val="Potpise-pote1"/>
    <w:uiPriority w:val="99"/>
    <w:semiHidden/>
    <w:rsid w:val="00D21985"/>
  </w:style>
  <w:style w:type="character" w:customStyle="1" w:styleId="Naglasak">
    <w:name w:val="Naglasak"/>
    <w:basedOn w:val="Zadanifontodlomka"/>
    <w:uiPriority w:val="20"/>
    <w:semiHidden/>
    <w:unhideWhenUsed/>
    <w:rsid w:val="00D21985"/>
    <w:rPr>
      <w:i/>
      <w:iCs/>
    </w:rPr>
  </w:style>
  <w:style w:type="character" w:customStyle="1" w:styleId="referencakrajnjebiljeke">
    <w:name w:val="referenca krajnje bilješke"/>
    <w:basedOn w:val="Zadanifontodlomka"/>
    <w:uiPriority w:val="99"/>
    <w:semiHidden/>
    <w:unhideWhenUsed/>
    <w:rsid w:val="00D21985"/>
    <w:rPr>
      <w:vertAlign w:val="superscript"/>
    </w:rPr>
  </w:style>
  <w:style w:type="paragraph" w:customStyle="1" w:styleId="tekstkrajnjebiljeke">
    <w:name w:val="tekst krajnje bilješke"/>
    <w:basedOn w:val="Normal"/>
    <w:link w:val="Znaktekstakrajnjebiljeke"/>
    <w:uiPriority w:val="99"/>
    <w:semiHidden/>
    <w:unhideWhenUsed/>
    <w:rsid w:val="00D21985"/>
    <w:pPr>
      <w:spacing w:after="0" w:line="240" w:lineRule="auto"/>
    </w:pPr>
  </w:style>
  <w:style w:type="character" w:customStyle="1" w:styleId="Znaktekstakrajnjebiljeke">
    <w:name w:val="Znak teksta krajnje bilješke"/>
    <w:basedOn w:val="Zadanifontodlomka"/>
    <w:link w:val="tekstkrajnjebiljeke"/>
    <w:uiPriority w:val="99"/>
    <w:semiHidden/>
    <w:rsid w:val="00D21985"/>
    <w:rPr>
      <w:sz w:val="20"/>
    </w:rPr>
  </w:style>
  <w:style w:type="paragraph" w:customStyle="1" w:styleId="adresanaomotnici">
    <w:name w:val="adresa na omotnici"/>
    <w:basedOn w:val="Normal"/>
    <w:uiPriority w:val="99"/>
    <w:semiHidden/>
    <w:unhideWhenUsed/>
    <w:rsid w:val="00D219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povratnaadresanaomotnici">
    <w:name w:val="povratna adresa na omotnici"/>
    <w:basedOn w:val="Normal"/>
    <w:uiPriority w:val="99"/>
    <w:semiHidden/>
    <w:unhideWhenUsed/>
    <w:rsid w:val="00D21985"/>
    <w:pPr>
      <w:spacing w:after="0" w:line="240" w:lineRule="auto"/>
    </w:pPr>
    <w:rPr>
      <w:rFonts w:asciiTheme="majorHAnsi" w:eastAsiaTheme="majorEastAsia" w:hAnsiTheme="majorHAnsi" w:cstheme="majorBidi"/>
    </w:rPr>
  </w:style>
  <w:style w:type="character" w:customStyle="1" w:styleId="Slijeenahiperveza">
    <w:name w:val="Slijeđena hiperveza"/>
    <w:basedOn w:val="Zadanifontodlomka"/>
    <w:uiPriority w:val="99"/>
    <w:semiHidden/>
    <w:unhideWhenUsed/>
    <w:rsid w:val="00D21985"/>
    <w:rPr>
      <w:color w:val="969696" w:themeColor="followedHyperlink"/>
      <w:u w:val="single"/>
    </w:rPr>
  </w:style>
  <w:style w:type="character" w:customStyle="1" w:styleId="referencafusnote">
    <w:name w:val="referenca fusnote"/>
    <w:basedOn w:val="Zadanifontodlomka"/>
    <w:uiPriority w:val="99"/>
    <w:semiHidden/>
    <w:unhideWhenUsed/>
    <w:rsid w:val="00D21985"/>
    <w:rPr>
      <w:vertAlign w:val="superscript"/>
    </w:rPr>
  </w:style>
  <w:style w:type="paragraph" w:customStyle="1" w:styleId="tekstfusnote">
    <w:name w:val="tekst fusnote"/>
    <w:basedOn w:val="Normal"/>
    <w:link w:val="Znaktekstafusnote"/>
    <w:uiPriority w:val="99"/>
    <w:semiHidden/>
    <w:unhideWhenUsed/>
    <w:rsid w:val="00D21985"/>
    <w:pPr>
      <w:spacing w:after="0" w:line="240" w:lineRule="auto"/>
    </w:pPr>
  </w:style>
  <w:style w:type="character" w:customStyle="1" w:styleId="Znaktekstafusnote">
    <w:name w:val="Znak teksta fusnote"/>
    <w:basedOn w:val="Zadanifontodlomka"/>
    <w:link w:val="tekstfusnote"/>
    <w:uiPriority w:val="99"/>
    <w:semiHidden/>
    <w:rsid w:val="00D21985"/>
    <w:rPr>
      <w:sz w:val="20"/>
    </w:rPr>
  </w:style>
  <w:style w:type="character" w:customStyle="1" w:styleId="Znaknaslova3">
    <w:name w:val="Znak naslova 3"/>
    <w:basedOn w:val="Zadanifontodlomka"/>
    <w:link w:val="naslov30"/>
    <w:uiPriority w:val="1"/>
    <w:rsid w:val="00D21985"/>
    <w:rPr>
      <w:rFonts w:asciiTheme="majorHAnsi" w:eastAsiaTheme="majorEastAsia" w:hAnsiTheme="majorHAnsi" w:cstheme="majorBidi"/>
      <w:b/>
      <w:bCs/>
      <w:color w:val="7E97AD" w:themeColor="accent1"/>
      <w:kern w:val="20"/>
    </w:rPr>
  </w:style>
  <w:style w:type="character" w:customStyle="1" w:styleId="Znaknaslova4">
    <w:name w:val="Znak naslova 4"/>
    <w:basedOn w:val="Zadanifontodlomka"/>
    <w:link w:val="naslov40"/>
    <w:uiPriority w:val="18"/>
    <w:semiHidden/>
    <w:rsid w:val="00D21985"/>
    <w:rPr>
      <w:rFonts w:asciiTheme="majorHAnsi" w:eastAsiaTheme="majorEastAsia" w:hAnsiTheme="majorHAnsi" w:cstheme="majorBidi"/>
      <w:b/>
      <w:bCs/>
      <w:i/>
      <w:iCs/>
      <w:color w:val="7E97AD" w:themeColor="accent1"/>
      <w:kern w:val="20"/>
    </w:rPr>
  </w:style>
  <w:style w:type="character" w:customStyle="1" w:styleId="Znaknaslova5">
    <w:name w:val="Znak naslova 5"/>
    <w:basedOn w:val="Zadanifontodlomka"/>
    <w:link w:val="naslov50"/>
    <w:uiPriority w:val="18"/>
    <w:semiHidden/>
    <w:rsid w:val="00D21985"/>
    <w:rPr>
      <w:rFonts w:asciiTheme="majorHAnsi" w:eastAsiaTheme="majorEastAsia" w:hAnsiTheme="majorHAnsi" w:cstheme="majorBidi"/>
      <w:color w:val="394B5A" w:themeColor="accent1" w:themeShade="7F"/>
      <w:kern w:val="20"/>
    </w:rPr>
  </w:style>
  <w:style w:type="character" w:customStyle="1" w:styleId="Znaknaslova6">
    <w:name w:val="Znak naslova 6"/>
    <w:basedOn w:val="Zadanifontodlomka"/>
    <w:link w:val="naslov60"/>
    <w:uiPriority w:val="18"/>
    <w:semiHidden/>
    <w:rsid w:val="00D21985"/>
    <w:rPr>
      <w:rFonts w:asciiTheme="majorHAnsi" w:eastAsiaTheme="majorEastAsia" w:hAnsiTheme="majorHAnsi" w:cstheme="majorBidi"/>
      <w:i/>
      <w:iCs/>
      <w:color w:val="394B5A" w:themeColor="accent1" w:themeShade="7F"/>
      <w:kern w:val="20"/>
    </w:rPr>
  </w:style>
  <w:style w:type="character" w:customStyle="1" w:styleId="Znaknaslova7">
    <w:name w:val="Znak naslova 7"/>
    <w:basedOn w:val="Zadanifontodlomka"/>
    <w:link w:val="naslov7"/>
    <w:uiPriority w:val="18"/>
    <w:semiHidden/>
    <w:rsid w:val="00D21985"/>
    <w:rPr>
      <w:rFonts w:asciiTheme="majorHAnsi" w:eastAsiaTheme="majorEastAsia" w:hAnsiTheme="majorHAnsi" w:cstheme="majorBidi"/>
      <w:i/>
      <w:iCs/>
      <w:color w:val="404040" w:themeColor="text1" w:themeTint="BF"/>
      <w:kern w:val="20"/>
    </w:rPr>
  </w:style>
  <w:style w:type="character" w:customStyle="1" w:styleId="Znaknaslova8">
    <w:name w:val="Znak naslova 8"/>
    <w:basedOn w:val="Zadanifontodlomka"/>
    <w:link w:val="naslov8"/>
    <w:uiPriority w:val="18"/>
    <w:semiHidden/>
    <w:rsid w:val="00D21985"/>
    <w:rPr>
      <w:rFonts w:asciiTheme="majorHAnsi" w:eastAsiaTheme="majorEastAsia" w:hAnsiTheme="majorHAnsi" w:cstheme="majorBidi"/>
      <w:color w:val="404040" w:themeColor="text1" w:themeTint="BF"/>
      <w:kern w:val="20"/>
    </w:rPr>
  </w:style>
  <w:style w:type="character" w:customStyle="1" w:styleId="Znaknaslova9">
    <w:name w:val="Znak naslova 9"/>
    <w:basedOn w:val="Zadanifontodlomka"/>
    <w:link w:val="naslov9"/>
    <w:uiPriority w:val="18"/>
    <w:semiHidden/>
    <w:rsid w:val="00D21985"/>
    <w:rPr>
      <w:rFonts w:asciiTheme="majorHAnsi" w:eastAsiaTheme="majorEastAsia" w:hAnsiTheme="majorHAnsi" w:cstheme="majorBidi"/>
      <w:i/>
      <w:iCs/>
      <w:color w:val="404040" w:themeColor="text1" w:themeTint="BF"/>
      <w:kern w:val="20"/>
    </w:rPr>
  </w:style>
  <w:style w:type="character" w:customStyle="1" w:styleId="HTMLakronim">
    <w:name w:val="HTML akronim"/>
    <w:basedOn w:val="Zadanifontodlomka"/>
    <w:uiPriority w:val="99"/>
    <w:semiHidden/>
    <w:unhideWhenUsed/>
    <w:rsid w:val="00D21985"/>
  </w:style>
  <w:style w:type="paragraph" w:customStyle="1" w:styleId="HTMLadresa">
    <w:name w:val="HTML adresa"/>
    <w:basedOn w:val="Normal"/>
    <w:link w:val="ZnakHTMLadrese"/>
    <w:uiPriority w:val="99"/>
    <w:semiHidden/>
    <w:unhideWhenUsed/>
    <w:rsid w:val="00D21985"/>
    <w:pPr>
      <w:spacing w:after="0" w:line="240" w:lineRule="auto"/>
    </w:pPr>
    <w:rPr>
      <w:i/>
      <w:iCs/>
    </w:rPr>
  </w:style>
  <w:style w:type="character" w:customStyle="1" w:styleId="ZnakHTMLadrese">
    <w:name w:val="Znak HTML adrese"/>
    <w:basedOn w:val="Zadanifontodlomka"/>
    <w:link w:val="HTMLadresa"/>
    <w:uiPriority w:val="99"/>
    <w:semiHidden/>
    <w:rsid w:val="00D21985"/>
    <w:rPr>
      <w:i/>
      <w:iCs/>
    </w:rPr>
  </w:style>
  <w:style w:type="character" w:customStyle="1" w:styleId="HTMLnavod">
    <w:name w:val="HTML navod"/>
    <w:basedOn w:val="Zadanifontodlomka"/>
    <w:uiPriority w:val="99"/>
    <w:semiHidden/>
    <w:unhideWhenUsed/>
    <w:rsid w:val="00D21985"/>
    <w:rPr>
      <w:i/>
      <w:iCs/>
    </w:rPr>
  </w:style>
  <w:style w:type="character" w:customStyle="1" w:styleId="HTMLkod">
    <w:name w:val="HTML kod"/>
    <w:basedOn w:val="Zadanifontodlomka"/>
    <w:uiPriority w:val="99"/>
    <w:semiHidden/>
    <w:unhideWhenUsed/>
    <w:rsid w:val="00D21985"/>
    <w:rPr>
      <w:rFonts w:ascii="Consolas" w:hAnsi="Consolas" w:cs="Consolas"/>
      <w:sz w:val="20"/>
    </w:rPr>
  </w:style>
  <w:style w:type="character" w:customStyle="1" w:styleId="HTMLdefinicija">
    <w:name w:val="HTML definicija"/>
    <w:basedOn w:val="Zadanifontodlomka"/>
    <w:uiPriority w:val="99"/>
    <w:semiHidden/>
    <w:unhideWhenUsed/>
    <w:rsid w:val="00D21985"/>
    <w:rPr>
      <w:i/>
      <w:iCs/>
    </w:rPr>
  </w:style>
  <w:style w:type="character" w:customStyle="1" w:styleId="HTMLtipkovnica">
    <w:name w:val="HTML tipkovnica"/>
    <w:basedOn w:val="Zadanifontodlomka"/>
    <w:uiPriority w:val="99"/>
    <w:semiHidden/>
    <w:unhideWhenUsed/>
    <w:rsid w:val="00D21985"/>
    <w:rPr>
      <w:rFonts w:ascii="Consolas" w:hAnsi="Consolas" w:cs="Consolas"/>
      <w:sz w:val="20"/>
    </w:rPr>
  </w:style>
  <w:style w:type="paragraph" w:customStyle="1" w:styleId="HTMLprethodnooblikovanje">
    <w:name w:val="HTML prethodno oblikovanje"/>
    <w:basedOn w:val="Normal"/>
    <w:link w:val="ZnakHTMLprethodnogoblikovanja"/>
    <w:uiPriority w:val="99"/>
    <w:semiHidden/>
    <w:unhideWhenUsed/>
    <w:rsid w:val="00D21985"/>
    <w:pPr>
      <w:spacing w:after="0" w:line="240" w:lineRule="auto"/>
    </w:pPr>
    <w:rPr>
      <w:rFonts w:ascii="Consolas" w:hAnsi="Consolas" w:cs="Consolas"/>
    </w:rPr>
  </w:style>
  <w:style w:type="character" w:customStyle="1" w:styleId="ZnakHTMLprethodnogoblikovanja">
    <w:name w:val="Znak HTML prethodnog oblikovanja"/>
    <w:basedOn w:val="Zadanifontodlomka"/>
    <w:link w:val="HTMLprethodnooblikovanje"/>
    <w:uiPriority w:val="99"/>
    <w:semiHidden/>
    <w:rsid w:val="00D21985"/>
    <w:rPr>
      <w:rFonts w:ascii="Consolas" w:hAnsi="Consolas" w:cs="Consolas"/>
      <w:sz w:val="20"/>
    </w:rPr>
  </w:style>
  <w:style w:type="character" w:customStyle="1" w:styleId="HTMLprimjer">
    <w:name w:val="HTML primjer"/>
    <w:basedOn w:val="Zadanifontodlomka"/>
    <w:uiPriority w:val="99"/>
    <w:semiHidden/>
    <w:unhideWhenUsed/>
    <w:rsid w:val="00D21985"/>
    <w:rPr>
      <w:rFonts w:ascii="Consolas" w:hAnsi="Consolas" w:cs="Consolas"/>
      <w:sz w:val="24"/>
    </w:rPr>
  </w:style>
  <w:style w:type="character" w:customStyle="1" w:styleId="HTMLpisaistroj1">
    <w:name w:val="HTML pisaći stroj1"/>
    <w:basedOn w:val="Zadanifontodlomka"/>
    <w:uiPriority w:val="99"/>
    <w:semiHidden/>
    <w:unhideWhenUsed/>
    <w:rsid w:val="00D21985"/>
    <w:rPr>
      <w:rFonts w:ascii="Consolas" w:hAnsi="Consolas" w:cs="Consolas"/>
      <w:sz w:val="20"/>
    </w:rPr>
  </w:style>
  <w:style w:type="character" w:customStyle="1" w:styleId="HTMLvarijabla">
    <w:name w:val="HTML varijabla"/>
    <w:basedOn w:val="Zadanifontodlomka"/>
    <w:uiPriority w:val="99"/>
    <w:semiHidden/>
    <w:unhideWhenUsed/>
    <w:rsid w:val="00D21985"/>
    <w:rPr>
      <w:i/>
      <w:iCs/>
    </w:rPr>
  </w:style>
  <w:style w:type="character" w:customStyle="1" w:styleId="Hiperveza1">
    <w:name w:val="Hiperveza1"/>
    <w:basedOn w:val="Zadanifontodlomka"/>
    <w:uiPriority w:val="99"/>
    <w:unhideWhenUsed/>
    <w:rsid w:val="00D21985"/>
    <w:rPr>
      <w:color w:val="646464" w:themeColor="hyperlink"/>
      <w:u w:val="single"/>
    </w:rPr>
  </w:style>
  <w:style w:type="paragraph" w:customStyle="1" w:styleId="kazalo1">
    <w:name w:val="kazalo 1"/>
    <w:basedOn w:val="Normal"/>
    <w:next w:val="Normal"/>
    <w:autoRedefine/>
    <w:uiPriority w:val="99"/>
    <w:semiHidden/>
    <w:unhideWhenUsed/>
    <w:rsid w:val="00D21985"/>
    <w:pPr>
      <w:spacing w:after="0" w:line="240" w:lineRule="auto"/>
      <w:ind w:left="220" w:hanging="220"/>
    </w:pPr>
  </w:style>
  <w:style w:type="paragraph" w:customStyle="1" w:styleId="kazalo2">
    <w:name w:val="kazalo 2"/>
    <w:basedOn w:val="Normal"/>
    <w:next w:val="Normal"/>
    <w:autoRedefine/>
    <w:uiPriority w:val="99"/>
    <w:semiHidden/>
    <w:unhideWhenUsed/>
    <w:rsid w:val="00D21985"/>
    <w:pPr>
      <w:spacing w:after="0" w:line="240" w:lineRule="auto"/>
      <w:ind w:left="440" w:hanging="220"/>
    </w:pPr>
  </w:style>
  <w:style w:type="paragraph" w:customStyle="1" w:styleId="kazalo3">
    <w:name w:val="kazalo 3"/>
    <w:basedOn w:val="Normal"/>
    <w:next w:val="Normal"/>
    <w:autoRedefine/>
    <w:uiPriority w:val="99"/>
    <w:semiHidden/>
    <w:unhideWhenUsed/>
    <w:rsid w:val="00D21985"/>
    <w:pPr>
      <w:spacing w:after="0" w:line="240" w:lineRule="auto"/>
      <w:ind w:left="660" w:hanging="220"/>
    </w:pPr>
  </w:style>
  <w:style w:type="paragraph" w:customStyle="1" w:styleId="kazalo4">
    <w:name w:val="kazalo 4"/>
    <w:basedOn w:val="Normal"/>
    <w:next w:val="Normal"/>
    <w:autoRedefine/>
    <w:uiPriority w:val="99"/>
    <w:semiHidden/>
    <w:unhideWhenUsed/>
    <w:rsid w:val="00D21985"/>
    <w:pPr>
      <w:spacing w:after="0" w:line="240" w:lineRule="auto"/>
      <w:ind w:left="880" w:hanging="220"/>
    </w:pPr>
  </w:style>
  <w:style w:type="paragraph" w:customStyle="1" w:styleId="kazalo5">
    <w:name w:val="kazalo 5"/>
    <w:basedOn w:val="Normal"/>
    <w:next w:val="Normal"/>
    <w:autoRedefine/>
    <w:uiPriority w:val="99"/>
    <w:semiHidden/>
    <w:unhideWhenUsed/>
    <w:rsid w:val="00D21985"/>
    <w:pPr>
      <w:spacing w:after="0" w:line="240" w:lineRule="auto"/>
      <w:ind w:left="1100" w:hanging="220"/>
    </w:pPr>
  </w:style>
  <w:style w:type="paragraph" w:customStyle="1" w:styleId="kazalo6">
    <w:name w:val="kazalo 6"/>
    <w:basedOn w:val="Normal"/>
    <w:next w:val="Normal"/>
    <w:autoRedefine/>
    <w:uiPriority w:val="99"/>
    <w:semiHidden/>
    <w:unhideWhenUsed/>
    <w:rsid w:val="00D21985"/>
    <w:pPr>
      <w:spacing w:after="0" w:line="240" w:lineRule="auto"/>
      <w:ind w:left="1320" w:hanging="220"/>
    </w:pPr>
  </w:style>
  <w:style w:type="paragraph" w:customStyle="1" w:styleId="kazalo7">
    <w:name w:val="kazalo 7"/>
    <w:basedOn w:val="Normal"/>
    <w:next w:val="Normal"/>
    <w:autoRedefine/>
    <w:uiPriority w:val="99"/>
    <w:semiHidden/>
    <w:unhideWhenUsed/>
    <w:rsid w:val="00D21985"/>
    <w:pPr>
      <w:spacing w:after="0" w:line="240" w:lineRule="auto"/>
      <w:ind w:left="1540" w:hanging="220"/>
    </w:pPr>
  </w:style>
  <w:style w:type="paragraph" w:customStyle="1" w:styleId="kazalo8">
    <w:name w:val="kazalo 8"/>
    <w:basedOn w:val="Normal"/>
    <w:next w:val="Normal"/>
    <w:autoRedefine/>
    <w:uiPriority w:val="99"/>
    <w:semiHidden/>
    <w:unhideWhenUsed/>
    <w:rsid w:val="00D21985"/>
    <w:pPr>
      <w:spacing w:after="0" w:line="240" w:lineRule="auto"/>
      <w:ind w:left="1760" w:hanging="220"/>
    </w:pPr>
  </w:style>
  <w:style w:type="paragraph" w:customStyle="1" w:styleId="kazalo9">
    <w:name w:val="kazalo 9"/>
    <w:basedOn w:val="Normal"/>
    <w:next w:val="Normal"/>
    <w:autoRedefine/>
    <w:uiPriority w:val="99"/>
    <w:semiHidden/>
    <w:unhideWhenUsed/>
    <w:rsid w:val="00D21985"/>
    <w:pPr>
      <w:spacing w:after="0" w:line="240" w:lineRule="auto"/>
      <w:ind w:left="1980" w:hanging="220"/>
    </w:pPr>
  </w:style>
  <w:style w:type="paragraph" w:customStyle="1" w:styleId="naslovkazala">
    <w:name w:val="naslov kazala"/>
    <w:basedOn w:val="Normal"/>
    <w:next w:val="kazalo1"/>
    <w:uiPriority w:val="99"/>
    <w:semiHidden/>
    <w:unhideWhenUsed/>
    <w:rsid w:val="00D21985"/>
    <w:rPr>
      <w:rFonts w:asciiTheme="majorHAnsi" w:eastAsiaTheme="majorEastAsia" w:hAnsiTheme="majorHAnsi" w:cstheme="majorBidi"/>
      <w:b/>
      <w:bCs/>
    </w:rPr>
  </w:style>
  <w:style w:type="character" w:customStyle="1" w:styleId="Istaknutinaglasak">
    <w:name w:val="Istaknuti naglasak"/>
    <w:basedOn w:val="Zadanifontodlomka"/>
    <w:uiPriority w:val="21"/>
    <w:semiHidden/>
    <w:unhideWhenUsed/>
    <w:rsid w:val="00D21985"/>
    <w:rPr>
      <w:b/>
      <w:bCs/>
      <w:i/>
      <w:iCs/>
      <w:color w:val="7E97AD" w:themeColor="accent1"/>
    </w:rPr>
  </w:style>
  <w:style w:type="paragraph" w:customStyle="1" w:styleId="Naglaenicitat">
    <w:name w:val="Naglašeni citat"/>
    <w:basedOn w:val="Normal"/>
    <w:next w:val="Normal"/>
    <w:link w:val="Znaknaglaenogcitata"/>
    <w:uiPriority w:val="30"/>
    <w:semiHidden/>
    <w:unhideWhenUsed/>
    <w:rsid w:val="00D21985"/>
    <w:pPr>
      <w:pBdr>
        <w:bottom w:val="single" w:sz="4" w:space="4" w:color="7E97AD" w:themeColor="accent1"/>
      </w:pBdr>
      <w:spacing w:before="200" w:after="280"/>
      <w:ind w:left="936" w:right="936"/>
    </w:pPr>
    <w:rPr>
      <w:b/>
      <w:bCs/>
      <w:i/>
      <w:iCs/>
      <w:color w:val="7E97AD" w:themeColor="accent1"/>
    </w:rPr>
  </w:style>
  <w:style w:type="character" w:customStyle="1" w:styleId="Znaknaglaenogcitata">
    <w:name w:val="Znak naglašenog citata"/>
    <w:basedOn w:val="Zadanifontodlomka"/>
    <w:link w:val="Naglaenicitat"/>
    <w:uiPriority w:val="30"/>
    <w:semiHidden/>
    <w:rsid w:val="00D21985"/>
    <w:rPr>
      <w:b/>
      <w:bCs/>
      <w:i/>
      <w:iCs/>
      <w:color w:val="7E97AD" w:themeColor="accent1"/>
    </w:rPr>
  </w:style>
  <w:style w:type="character" w:customStyle="1" w:styleId="Istaknutareferenca1">
    <w:name w:val="Istaknuta referenca1"/>
    <w:basedOn w:val="Zadanifontodlomka"/>
    <w:uiPriority w:val="32"/>
    <w:semiHidden/>
    <w:unhideWhenUsed/>
    <w:rsid w:val="00D21985"/>
    <w:rPr>
      <w:b/>
      <w:bCs/>
      <w:smallCaps/>
      <w:color w:val="CC8E60" w:themeColor="accent2"/>
      <w:spacing w:val="5"/>
      <w:u w:val="single"/>
    </w:rPr>
  </w:style>
  <w:style w:type="table" w:customStyle="1" w:styleId="Svijetlareetka1">
    <w:name w:val="Svijetla rešetka1"/>
    <w:basedOn w:val="Obinatablica"/>
    <w:uiPriority w:val="62"/>
    <w:rsid w:val="00D219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Isticanjesvijetlereetke1">
    <w:name w:val="Isticanje svijetle rešetke 1"/>
    <w:basedOn w:val="Obinatablica"/>
    <w:uiPriority w:val="62"/>
    <w:rsid w:val="00D21985"/>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Isticanjesvijetlereetke2">
    <w:name w:val="Isticanje svijetle rešetke 2"/>
    <w:basedOn w:val="Obinatablica"/>
    <w:uiPriority w:val="62"/>
    <w:rsid w:val="00D21985"/>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Isticanjesvijetlereetke3">
    <w:name w:val="Isticanje svijetle rešetke 3"/>
    <w:basedOn w:val="Obinatablica"/>
    <w:uiPriority w:val="62"/>
    <w:rsid w:val="00D21985"/>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Isticanjesvijetlereetke4">
    <w:name w:val="Isticanje svijetle rešetke 4"/>
    <w:basedOn w:val="Obinatablica"/>
    <w:uiPriority w:val="62"/>
    <w:rsid w:val="00D21985"/>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Isticanjesvijetlereetke5">
    <w:name w:val="Isticanje svijetle rešetke 5"/>
    <w:basedOn w:val="Obinatablica"/>
    <w:uiPriority w:val="62"/>
    <w:rsid w:val="00D21985"/>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Isticanjesvijetlereetke6">
    <w:name w:val="Isticanje svijetle rešetke 6"/>
    <w:basedOn w:val="Obinatablica"/>
    <w:uiPriority w:val="62"/>
    <w:rsid w:val="00D21985"/>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customStyle="1" w:styleId="Svijetlipopis1">
    <w:name w:val="Svijetli popis1"/>
    <w:basedOn w:val="Obinatablica"/>
    <w:uiPriority w:val="61"/>
    <w:rsid w:val="00D219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Isticanjesvijetlogpopisa1">
    <w:name w:val="Isticanje svijetlog popisa 1"/>
    <w:basedOn w:val="Obinatablica"/>
    <w:uiPriority w:val="61"/>
    <w:rsid w:val="00D21985"/>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Isticanjesvijetlogpopisa2">
    <w:name w:val="Isticanje svijetlog popisa 2"/>
    <w:basedOn w:val="Obinatablica"/>
    <w:uiPriority w:val="61"/>
    <w:rsid w:val="00D21985"/>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Isticanjesvijetlogpopisa3">
    <w:name w:val="Isticanje svijetlog popisa 3"/>
    <w:basedOn w:val="Obinatablica"/>
    <w:uiPriority w:val="61"/>
    <w:rsid w:val="00D21985"/>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Isticanjesvijetlogpopisa4">
    <w:name w:val="Isticanje svijetlog popisa 4"/>
    <w:basedOn w:val="Obinatablica"/>
    <w:uiPriority w:val="61"/>
    <w:rsid w:val="00D21985"/>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Isticanjesvijetlogpopisa5">
    <w:name w:val="Isticanje svijetlog popisa 5"/>
    <w:basedOn w:val="Obinatablica"/>
    <w:uiPriority w:val="61"/>
    <w:rsid w:val="00D21985"/>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Isticanjesvijetlogpopisa6">
    <w:name w:val="Isticanje svijetlog popisa 6"/>
    <w:basedOn w:val="Obinatablica"/>
    <w:uiPriority w:val="61"/>
    <w:rsid w:val="00D21985"/>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customStyle="1" w:styleId="Svijetlosjenanje1">
    <w:name w:val="Svijetlo sjenčanje1"/>
    <w:basedOn w:val="Obinatablica"/>
    <w:uiPriority w:val="60"/>
    <w:rsid w:val="00D219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Isticanjesvijetlogsjenanja1">
    <w:name w:val="Isticanje svijetlog sjenčanja 1"/>
    <w:basedOn w:val="Obinatablica"/>
    <w:uiPriority w:val="60"/>
    <w:rsid w:val="00D21985"/>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Isticanjesvijetlogsjenanja2">
    <w:name w:val="Isticanje svijetlog sjenčanja 2"/>
    <w:basedOn w:val="Obinatablica"/>
    <w:uiPriority w:val="60"/>
    <w:rsid w:val="00D21985"/>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Isticanjesvijetlogsjenanja3">
    <w:name w:val="Isticanje svijetlog sjenčanja 3"/>
    <w:basedOn w:val="Obinatablica"/>
    <w:uiPriority w:val="60"/>
    <w:rsid w:val="00D21985"/>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Isticanjesvijetlogsjenanja4">
    <w:name w:val="Isticanje svijetlog sjenčanja 4"/>
    <w:basedOn w:val="Obinatablica"/>
    <w:uiPriority w:val="60"/>
    <w:rsid w:val="00D21985"/>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Isticanjesvijetlogsjenanja5">
    <w:name w:val="Isticanje svijetlog sjenčanja 5"/>
    <w:basedOn w:val="Obinatablica"/>
    <w:uiPriority w:val="60"/>
    <w:rsid w:val="00D21985"/>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Isticanjesvijetlogsjenanja6">
    <w:name w:val="Isticanje svijetlog sjenčanja 6"/>
    <w:basedOn w:val="Obinatablica"/>
    <w:uiPriority w:val="60"/>
    <w:rsid w:val="00D21985"/>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brojretka">
    <w:name w:val="broj retka"/>
    <w:basedOn w:val="Zadanifontodlomka"/>
    <w:uiPriority w:val="99"/>
    <w:semiHidden/>
    <w:unhideWhenUsed/>
    <w:rsid w:val="00D21985"/>
  </w:style>
  <w:style w:type="paragraph" w:customStyle="1" w:styleId="Popis1">
    <w:name w:val="Popis1"/>
    <w:basedOn w:val="Normal"/>
    <w:uiPriority w:val="99"/>
    <w:semiHidden/>
    <w:unhideWhenUsed/>
    <w:rsid w:val="00D21985"/>
    <w:pPr>
      <w:ind w:left="360" w:hanging="360"/>
      <w:contextualSpacing/>
    </w:pPr>
  </w:style>
  <w:style w:type="paragraph" w:customStyle="1" w:styleId="Popis21">
    <w:name w:val="Popis 21"/>
    <w:basedOn w:val="Normal"/>
    <w:uiPriority w:val="99"/>
    <w:semiHidden/>
    <w:unhideWhenUsed/>
    <w:rsid w:val="00D21985"/>
    <w:pPr>
      <w:ind w:left="720" w:hanging="360"/>
      <w:contextualSpacing/>
    </w:pPr>
  </w:style>
  <w:style w:type="paragraph" w:customStyle="1" w:styleId="Popis31">
    <w:name w:val="Popis 31"/>
    <w:basedOn w:val="Normal"/>
    <w:uiPriority w:val="99"/>
    <w:semiHidden/>
    <w:unhideWhenUsed/>
    <w:rsid w:val="00D21985"/>
    <w:pPr>
      <w:ind w:left="1080" w:hanging="360"/>
      <w:contextualSpacing/>
    </w:pPr>
  </w:style>
  <w:style w:type="paragraph" w:customStyle="1" w:styleId="Popis41">
    <w:name w:val="Popis 41"/>
    <w:basedOn w:val="Normal"/>
    <w:uiPriority w:val="99"/>
    <w:semiHidden/>
    <w:unhideWhenUsed/>
    <w:rsid w:val="00D21985"/>
    <w:pPr>
      <w:ind w:left="1440" w:hanging="360"/>
      <w:contextualSpacing/>
    </w:pPr>
  </w:style>
  <w:style w:type="paragraph" w:customStyle="1" w:styleId="Popis51">
    <w:name w:val="Popis 51"/>
    <w:basedOn w:val="Normal"/>
    <w:uiPriority w:val="99"/>
    <w:semiHidden/>
    <w:unhideWhenUsed/>
    <w:rsid w:val="00D21985"/>
    <w:pPr>
      <w:ind w:left="1800" w:hanging="360"/>
      <w:contextualSpacing/>
    </w:pPr>
  </w:style>
  <w:style w:type="paragraph" w:customStyle="1" w:styleId="Grafikaoznakapopisa">
    <w:name w:val="Grafička oznaka popisa"/>
    <w:basedOn w:val="Normal"/>
    <w:uiPriority w:val="1"/>
    <w:unhideWhenUsed/>
    <w:qFormat/>
    <w:rsid w:val="00D21985"/>
    <w:pPr>
      <w:numPr>
        <w:numId w:val="1"/>
      </w:numPr>
      <w:spacing w:after="40"/>
    </w:pPr>
  </w:style>
  <w:style w:type="paragraph" w:customStyle="1" w:styleId="Grafikaoznakapopisa2">
    <w:name w:val="Grafička oznaka popisa 2"/>
    <w:basedOn w:val="Normal"/>
    <w:uiPriority w:val="99"/>
    <w:semiHidden/>
    <w:unhideWhenUsed/>
    <w:rsid w:val="00D21985"/>
    <w:pPr>
      <w:numPr>
        <w:numId w:val="2"/>
      </w:numPr>
      <w:contextualSpacing/>
    </w:pPr>
  </w:style>
  <w:style w:type="paragraph" w:customStyle="1" w:styleId="Grafikaoznakapopisa3">
    <w:name w:val="Grafička oznaka popisa 3"/>
    <w:basedOn w:val="Normal"/>
    <w:uiPriority w:val="99"/>
    <w:semiHidden/>
    <w:unhideWhenUsed/>
    <w:rsid w:val="00D21985"/>
    <w:pPr>
      <w:numPr>
        <w:numId w:val="3"/>
      </w:numPr>
      <w:contextualSpacing/>
    </w:pPr>
  </w:style>
  <w:style w:type="paragraph" w:customStyle="1" w:styleId="Grafikaoznakapopisa4">
    <w:name w:val="Grafička oznaka popisa 4"/>
    <w:basedOn w:val="Normal"/>
    <w:uiPriority w:val="99"/>
    <w:semiHidden/>
    <w:unhideWhenUsed/>
    <w:rsid w:val="00D21985"/>
    <w:pPr>
      <w:numPr>
        <w:numId w:val="4"/>
      </w:numPr>
      <w:contextualSpacing/>
    </w:pPr>
  </w:style>
  <w:style w:type="paragraph" w:customStyle="1" w:styleId="Grafikaoznakapopisa5">
    <w:name w:val="Grafička oznaka popisa 5"/>
    <w:basedOn w:val="Normal"/>
    <w:uiPriority w:val="99"/>
    <w:semiHidden/>
    <w:unhideWhenUsed/>
    <w:rsid w:val="00D21985"/>
    <w:pPr>
      <w:numPr>
        <w:numId w:val="5"/>
      </w:numPr>
      <w:contextualSpacing/>
    </w:pPr>
  </w:style>
  <w:style w:type="paragraph" w:customStyle="1" w:styleId="Nastavakpopisa1">
    <w:name w:val="Nastavak popisa1"/>
    <w:basedOn w:val="Normal"/>
    <w:uiPriority w:val="99"/>
    <w:semiHidden/>
    <w:unhideWhenUsed/>
    <w:rsid w:val="00D21985"/>
    <w:pPr>
      <w:spacing w:after="120"/>
      <w:ind w:left="360"/>
      <w:contextualSpacing/>
    </w:pPr>
  </w:style>
  <w:style w:type="paragraph" w:customStyle="1" w:styleId="Nastavakpopisa21">
    <w:name w:val="Nastavak popisa 21"/>
    <w:basedOn w:val="Normal"/>
    <w:uiPriority w:val="99"/>
    <w:semiHidden/>
    <w:unhideWhenUsed/>
    <w:rsid w:val="00D21985"/>
    <w:pPr>
      <w:spacing w:after="120"/>
      <w:ind w:left="720"/>
      <w:contextualSpacing/>
    </w:pPr>
  </w:style>
  <w:style w:type="paragraph" w:customStyle="1" w:styleId="Nastavakpopisa31">
    <w:name w:val="Nastavak popisa 31"/>
    <w:basedOn w:val="Normal"/>
    <w:uiPriority w:val="99"/>
    <w:semiHidden/>
    <w:unhideWhenUsed/>
    <w:rsid w:val="00D21985"/>
    <w:pPr>
      <w:spacing w:after="120"/>
      <w:ind w:left="1080"/>
      <w:contextualSpacing/>
    </w:pPr>
  </w:style>
  <w:style w:type="paragraph" w:customStyle="1" w:styleId="Nastavakpopisa41">
    <w:name w:val="Nastavak popisa 41"/>
    <w:basedOn w:val="Normal"/>
    <w:uiPriority w:val="99"/>
    <w:semiHidden/>
    <w:unhideWhenUsed/>
    <w:rsid w:val="00D21985"/>
    <w:pPr>
      <w:spacing w:after="120"/>
      <w:ind w:left="1440"/>
      <w:contextualSpacing/>
    </w:pPr>
  </w:style>
  <w:style w:type="paragraph" w:customStyle="1" w:styleId="Nastavakpopisa51">
    <w:name w:val="Nastavak popisa 51"/>
    <w:basedOn w:val="Normal"/>
    <w:uiPriority w:val="99"/>
    <w:semiHidden/>
    <w:unhideWhenUsed/>
    <w:rsid w:val="00D21985"/>
    <w:pPr>
      <w:spacing w:after="120"/>
      <w:ind w:left="1800"/>
      <w:contextualSpacing/>
    </w:pPr>
  </w:style>
  <w:style w:type="paragraph" w:customStyle="1" w:styleId="Brojevi1">
    <w:name w:val="Brojevi1"/>
    <w:basedOn w:val="Normal"/>
    <w:uiPriority w:val="1"/>
    <w:unhideWhenUsed/>
    <w:qFormat/>
    <w:rsid w:val="00D21985"/>
    <w:pPr>
      <w:numPr>
        <w:numId w:val="19"/>
      </w:numPr>
      <w:contextualSpacing/>
    </w:pPr>
  </w:style>
  <w:style w:type="paragraph" w:customStyle="1" w:styleId="Brojevi21">
    <w:name w:val="Brojevi 21"/>
    <w:basedOn w:val="Normal"/>
    <w:uiPriority w:val="1"/>
    <w:unhideWhenUsed/>
    <w:qFormat/>
    <w:rsid w:val="00D21985"/>
    <w:pPr>
      <w:numPr>
        <w:ilvl w:val="1"/>
        <w:numId w:val="19"/>
      </w:numPr>
      <w:contextualSpacing/>
    </w:pPr>
  </w:style>
  <w:style w:type="paragraph" w:customStyle="1" w:styleId="Brojevi31">
    <w:name w:val="Brojevi 31"/>
    <w:basedOn w:val="Normal"/>
    <w:uiPriority w:val="18"/>
    <w:unhideWhenUsed/>
    <w:qFormat/>
    <w:rsid w:val="00D21985"/>
    <w:pPr>
      <w:numPr>
        <w:ilvl w:val="2"/>
        <w:numId w:val="19"/>
      </w:numPr>
      <w:contextualSpacing/>
    </w:pPr>
  </w:style>
  <w:style w:type="paragraph" w:customStyle="1" w:styleId="Brojevi41">
    <w:name w:val="Brojevi 41"/>
    <w:basedOn w:val="Normal"/>
    <w:uiPriority w:val="18"/>
    <w:semiHidden/>
    <w:unhideWhenUsed/>
    <w:rsid w:val="00D21985"/>
    <w:pPr>
      <w:numPr>
        <w:ilvl w:val="3"/>
        <w:numId w:val="19"/>
      </w:numPr>
      <w:contextualSpacing/>
    </w:pPr>
  </w:style>
  <w:style w:type="paragraph" w:customStyle="1" w:styleId="Brojevi51">
    <w:name w:val="Brojevi 51"/>
    <w:basedOn w:val="Normal"/>
    <w:uiPriority w:val="18"/>
    <w:semiHidden/>
    <w:unhideWhenUsed/>
    <w:rsid w:val="00D21985"/>
    <w:pPr>
      <w:numPr>
        <w:ilvl w:val="4"/>
        <w:numId w:val="19"/>
      </w:numPr>
      <w:contextualSpacing/>
    </w:pPr>
  </w:style>
  <w:style w:type="paragraph" w:customStyle="1" w:styleId="Odlomakpopisa1">
    <w:name w:val="Odlomak popisa1"/>
    <w:basedOn w:val="Normal"/>
    <w:uiPriority w:val="34"/>
    <w:semiHidden/>
    <w:unhideWhenUsed/>
    <w:rsid w:val="00D21985"/>
    <w:pPr>
      <w:ind w:left="720"/>
      <w:contextualSpacing/>
    </w:pPr>
  </w:style>
  <w:style w:type="paragraph" w:customStyle="1" w:styleId="makronaredba">
    <w:name w:val="makronaredba"/>
    <w:link w:val="Znaktekstamakronaredbe"/>
    <w:uiPriority w:val="99"/>
    <w:semiHidden/>
    <w:unhideWhenUsed/>
    <w:rsid w:val="00D21985"/>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Znaktekstamakronaredbe">
    <w:name w:val="Znak teksta makronaredbe"/>
    <w:basedOn w:val="Zadanifontodlomka"/>
    <w:link w:val="makronaredba"/>
    <w:uiPriority w:val="99"/>
    <w:semiHidden/>
    <w:rsid w:val="00D21985"/>
    <w:rPr>
      <w:rFonts w:ascii="Consolas" w:hAnsi="Consolas" w:cs="Consolas"/>
      <w:sz w:val="20"/>
    </w:rPr>
  </w:style>
  <w:style w:type="table" w:customStyle="1" w:styleId="Srednjareetka11">
    <w:name w:val="Srednja rešetka 11"/>
    <w:basedOn w:val="Obinatablica"/>
    <w:uiPriority w:val="67"/>
    <w:rsid w:val="00D2198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Srednjareetka1isticanje1">
    <w:name w:val="Srednja rešetka 1 isticanje 1"/>
    <w:basedOn w:val="Obinatablica"/>
    <w:uiPriority w:val="67"/>
    <w:rsid w:val="00D21985"/>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Srednjareetka1isticanje2">
    <w:name w:val="Srednja rešetka 1 isticanje 2"/>
    <w:basedOn w:val="Obinatablica"/>
    <w:uiPriority w:val="67"/>
    <w:rsid w:val="00D21985"/>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Srednjareetka1isticanje3">
    <w:name w:val="Srednja rešetka 1 isticanje 3"/>
    <w:basedOn w:val="Obinatablica"/>
    <w:uiPriority w:val="67"/>
    <w:rsid w:val="00D21985"/>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Srednjareetka1isticanje4">
    <w:name w:val="Srednja rešetka 1 isticanje 4"/>
    <w:basedOn w:val="Obinatablica"/>
    <w:uiPriority w:val="67"/>
    <w:rsid w:val="00D21985"/>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Srednjareetka1isticanje5">
    <w:name w:val="Srednja rešetka 1 isticanje 5"/>
    <w:basedOn w:val="Obinatablica"/>
    <w:uiPriority w:val="67"/>
    <w:rsid w:val="00D21985"/>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Srednjareetka1isticanje6">
    <w:name w:val="Srednja rešetka 1 isticanje 6"/>
    <w:basedOn w:val="Obinatablica"/>
    <w:uiPriority w:val="67"/>
    <w:rsid w:val="00D21985"/>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customStyle="1" w:styleId="Srednjareetka21">
    <w:name w:val="Srednja rešetka 2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Srednjareetka2isticanje1">
    <w:name w:val="Srednja rešetka 2 isticanje 1"/>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Srednjareetka2isticanje2">
    <w:name w:val="Srednja rešetka 2 isticanje 2"/>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Srednjareetka2isticanje3">
    <w:name w:val="Srednja rešetka 2 isticanje 3"/>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Srednjareetka2isticanje4">
    <w:name w:val="Srednja rešetka 2 isticanje 4"/>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Srednjareetka2isticanje5">
    <w:name w:val="Srednja rešetka 2 isticanje 5"/>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Srednjareetka2isticanje6">
    <w:name w:val="Srednja rešetka 2 isticanje 6"/>
    <w:basedOn w:val="Obinatablica"/>
    <w:uiPriority w:val="68"/>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customStyle="1" w:styleId="Srednjareetka31">
    <w:name w:val="Srednja rešetka 31"/>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Srednjareetka3isticanje1">
    <w:name w:val="Srednja rešetka 3 isticanje 1"/>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Srednjareetka3isticanje2">
    <w:name w:val="Srednja rešetka 3 isticanje 2"/>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Srednjareetka3isticanje3">
    <w:name w:val="Srednja rešetka 3 isticanje 3"/>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Srednjareetka3isticanje4">
    <w:name w:val="Srednja rešetka 3 isticanje 4"/>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Srednjareetka3isticanje5">
    <w:name w:val="Srednja rešetka 3 isticanje 5"/>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Srednjareetka3isticanje6">
    <w:name w:val="Srednja rešetka 3 isticanje 6"/>
    <w:basedOn w:val="Obinatablica"/>
    <w:uiPriority w:val="69"/>
    <w:rsid w:val="00D219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customStyle="1" w:styleId="Srednjipopis11">
    <w:name w:val="Srednji popis 11"/>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rednjipopis1isticanje1">
    <w:name w:val="Srednji popis 1 isticanje 1"/>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Srednjipopis1isticanje2">
    <w:name w:val="Srednji popis 1 isticanje 2"/>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Srednjipopis1isticanje3">
    <w:name w:val="Srednji popis 1 isticanje 3"/>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Srednjipopis1isticanje4">
    <w:name w:val="Srednji popis 1 isticanje 4"/>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Srednjipopis1isticanje5">
    <w:name w:val="Srednji popis 1 isticanje 5"/>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Srednjipopis1isticanje6">
    <w:name w:val="Srednji popis 1 isticanje 6"/>
    <w:basedOn w:val="Obinatablica"/>
    <w:uiPriority w:val="65"/>
    <w:rsid w:val="00D21985"/>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customStyle="1" w:styleId="Srednjipopis21">
    <w:name w:val="Srednji popis 2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1">
    <w:name w:val="Srednji popis 2 isticanje 1"/>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2">
    <w:name w:val="Srednji popis 2 isticanje 2"/>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3">
    <w:name w:val="Srednji popis 2 isticanje 3"/>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4">
    <w:name w:val="Srednji popis 2 isticanje 4"/>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5">
    <w:name w:val="Srednji popis 2 isticanje 5"/>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ipopis2isticanje6">
    <w:name w:val="Srednji popis 2 isticanje 6"/>
    <w:basedOn w:val="Obinatablica"/>
    <w:uiPriority w:val="66"/>
    <w:rsid w:val="00D2198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rednjesjenanje11">
    <w:name w:val="Srednje sjenčanje 11"/>
    <w:basedOn w:val="Obinatablica"/>
    <w:uiPriority w:val="63"/>
    <w:rsid w:val="00D2198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rednjesjenanje1isticanje1">
    <w:name w:val="Srednje sjenčanje 1 isticanje 1"/>
    <w:basedOn w:val="Obinatablica"/>
    <w:uiPriority w:val="63"/>
    <w:rsid w:val="00D21985"/>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Srednjesjenanje1isticanje2">
    <w:name w:val="Srednje sjenčanje 1 isticanje 2"/>
    <w:basedOn w:val="Obinatablica"/>
    <w:uiPriority w:val="63"/>
    <w:rsid w:val="00D21985"/>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Srednjesjenanje1isticanje3">
    <w:name w:val="Srednje sjenčanje 1 isticanje 3"/>
    <w:basedOn w:val="Obinatablica"/>
    <w:uiPriority w:val="63"/>
    <w:rsid w:val="00D21985"/>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Srednjesjenanje1isticanje4">
    <w:name w:val="Srednje sjenčanje 1 isticanje 4"/>
    <w:basedOn w:val="Obinatablica"/>
    <w:uiPriority w:val="63"/>
    <w:rsid w:val="00D21985"/>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Srednjesjenanje1isticanje5">
    <w:name w:val="Srednje sjenčanje 1 isticanje 5"/>
    <w:basedOn w:val="Obinatablica"/>
    <w:uiPriority w:val="63"/>
    <w:rsid w:val="00D21985"/>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Srednjesjenanje1isticanje6">
    <w:name w:val="Srednje sjenčanje 1 isticanje 6"/>
    <w:basedOn w:val="Obinatablica"/>
    <w:uiPriority w:val="63"/>
    <w:rsid w:val="00D21985"/>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customStyle="1" w:styleId="Srednjesjenanje21">
    <w:name w:val="Srednje sjenčanje 21"/>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1">
    <w:name w:val="Srednje sjenčanje 2 isticanje 1"/>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2">
    <w:name w:val="Srednje sjenčanje 2 isticanje 2"/>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3">
    <w:name w:val="Srednje sjenčanje 2 isticanje 3"/>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4">
    <w:name w:val="Srednje sjenčanje 2 isticanje 4"/>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5">
    <w:name w:val="Srednje sjenčanje 2 isticanje 5"/>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rednjesjenanje2isticanje6">
    <w:name w:val="Srednje sjenčanje 2 isticanje 6"/>
    <w:basedOn w:val="Obinatablica"/>
    <w:uiPriority w:val="64"/>
    <w:rsid w:val="00D2198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Zaglavljeporuke1">
    <w:name w:val="Zaglavlje poruke1"/>
    <w:basedOn w:val="Normal"/>
    <w:link w:val="Znakzaglavljaporuke"/>
    <w:uiPriority w:val="99"/>
    <w:semiHidden/>
    <w:unhideWhenUsed/>
    <w:rsid w:val="00D219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Znakzaglavljaporuke">
    <w:name w:val="Znak zaglavlja poruke"/>
    <w:basedOn w:val="Zadanifontodlomka"/>
    <w:link w:val="Zaglavljeporuke1"/>
    <w:uiPriority w:val="99"/>
    <w:semiHidden/>
    <w:rsid w:val="00D21985"/>
    <w:rPr>
      <w:rFonts w:asciiTheme="majorHAnsi" w:eastAsiaTheme="majorEastAsia" w:hAnsiTheme="majorHAnsi" w:cstheme="majorBidi"/>
      <w:sz w:val="24"/>
      <w:shd w:val="pct20" w:color="auto" w:fill="auto"/>
    </w:rPr>
  </w:style>
  <w:style w:type="paragraph" w:customStyle="1" w:styleId="Obinoweb">
    <w:name w:val="Obično (web)"/>
    <w:basedOn w:val="Normal"/>
    <w:uiPriority w:val="99"/>
    <w:semiHidden/>
    <w:unhideWhenUsed/>
    <w:rsid w:val="00D21985"/>
    <w:rPr>
      <w:rFonts w:ascii="Times New Roman" w:hAnsi="Times New Roman" w:cs="Times New Roman"/>
      <w:sz w:val="24"/>
    </w:rPr>
  </w:style>
  <w:style w:type="paragraph" w:customStyle="1" w:styleId="Obinauvlaka">
    <w:name w:val="Obična uvlaka"/>
    <w:basedOn w:val="Normal"/>
    <w:uiPriority w:val="99"/>
    <w:semiHidden/>
    <w:unhideWhenUsed/>
    <w:rsid w:val="00D21985"/>
    <w:pPr>
      <w:ind w:left="720"/>
    </w:pPr>
  </w:style>
  <w:style w:type="paragraph" w:customStyle="1" w:styleId="Naslovnapomene">
    <w:name w:val="Naslov napomene"/>
    <w:basedOn w:val="Normal"/>
    <w:next w:val="Normal"/>
    <w:link w:val="Znaknaslovanapomene"/>
    <w:uiPriority w:val="99"/>
    <w:semiHidden/>
    <w:unhideWhenUsed/>
    <w:rsid w:val="00D21985"/>
    <w:pPr>
      <w:spacing w:after="0" w:line="240" w:lineRule="auto"/>
    </w:pPr>
  </w:style>
  <w:style w:type="character" w:customStyle="1" w:styleId="Znaknaslovanapomene">
    <w:name w:val="Znak naslova napomene"/>
    <w:basedOn w:val="Zadanifontodlomka"/>
    <w:link w:val="Naslovnapomene"/>
    <w:uiPriority w:val="99"/>
    <w:semiHidden/>
    <w:rsid w:val="00D21985"/>
  </w:style>
  <w:style w:type="character" w:customStyle="1" w:styleId="brojstranice">
    <w:name w:val="broj stranice"/>
    <w:basedOn w:val="Zadanifontodlomka"/>
    <w:uiPriority w:val="99"/>
    <w:semiHidden/>
    <w:unhideWhenUsed/>
    <w:rsid w:val="00D21985"/>
  </w:style>
  <w:style w:type="paragraph" w:customStyle="1" w:styleId="Obiantekst">
    <w:name w:val="Običan tekst"/>
    <w:basedOn w:val="Normal"/>
    <w:link w:val="Znakobinogteksta"/>
    <w:uiPriority w:val="99"/>
    <w:semiHidden/>
    <w:unhideWhenUsed/>
    <w:rsid w:val="00D21985"/>
    <w:pPr>
      <w:spacing w:after="0" w:line="240" w:lineRule="auto"/>
    </w:pPr>
    <w:rPr>
      <w:rFonts w:ascii="Consolas" w:hAnsi="Consolas" w:cs="Consolas"/>
      <w:sz w:val="21"/>
    </w:rPr>
  </w:style>
  <w:style w:type="character" w:customStyle="1" w:styleId="Znakobinogteksta">
    <w:name w:val="Znak običnog teksta"/>
    <w:basedOn w:val="Zadanifontodlomka"/>
    <w:link w:val="Obiantekst"/>
    <w:uiPriority w:val="99"/>
    <w:semiHidden/>
    <w:rsid w:val="00D21985"/>
    <w:rPr>
      <w:rFonts w:ascii="Consolas" w:hAnsi="Consolas" w:cs="Consolas"/>
      <w:sz w:val="21"/>
    </w:rPr>
  </w:style>
  <w:style w:type="paragraph" w:customStyle="1" w:styleId="Pozdrav1">
    <w:name w:val="Pozdrav1"/>
    <w:basedOn w:val="Normal"/>
    <w:next w:val="Normal"/>
    <w:link w:val="Znakpozdrava"/>
    <w:uiPriority w:val="99"/>
    <w:semiHidden/>
    <w:unhideWhenUsed/>
    <w:rsid w:val="00D21985"/>
  </w:style>
  <w:style w:type="character" w:customStyle="1" w:styleId="Znakpozdrava">
    <w:name w:val="Znak pozdrava"/>
    <w:basedOn w:val="Zadanifontodlomka"/>
    <w:link w:val="Pozdrav1"/>
    <w:uiPriority w:val="99"/>
    <w:semiHidden/>
    <w:rsid w:val="00D21985"/>
  </w:style>
  <w:style w:type="paragraph" w:customStyle="1" w:styleId="Potpis1">
    <w:name w:val="Potpis1"/>
    <w:basedOn w:val="Normal"/>
    <w:link w:val="Znakpotpisa"/>
    <w:uiPriority w:val="9"/>
    <w:unhideWhenUsed/>
    <w:qFormat/>
    <w:rsid w:val="00D21985"/>
    <w:pPr>
      <w:spacing w:before="720" w:after="0" w:line="312" w:lineRule="auto"/>
      <w:contextualSpacing/>
    </w:pPr>
  </w:style>
  <w:style w:type="character" w:customStyle="1" w:styleId="Znakpotpisa">
    <w:name w:val="Znak potpisa"/>
    <w:basedOn w:val="Zadanifontodlomka"/>
    <w:link w:val="Potpis1"/>
    <w:uiPriority w:val="9"/>
    <w:rsid w:val="00D21985"/>
    <w:rPr>
      <w:kern w:val="20"/>
    </w:rPr>
  </w:style>
  <w:style w:type="character" w:customStyle="1" w:styleId="Podebljano">
    <w:name w:val="Podebljano"/>
    <w:basedOn w:val="Zadanifontodlomka"/>
    <w:uiPriority w:val="1"/>
    <w:unhideWhenUsed/>
    <w:qFormat/>
    <w:rsid w:val="00D21985"/>
    <w:rPr>
      <w:b/>
      <w:bCs/>
    </w:rPr>
  </w:style>
  <w:style w:type="paragraph" w:customStyle="1" w:styleId="Podnaslov1">
    <w:name w:val="Podnaslov1"/>
    <w:basedOn w:val="Normal"/>
    <w:next w:val="Normal"/>
    <w:link w:val="Znakpodnaslova"/>
    <w:uiPriority w:val="19"/>
    <w:unhideWhenUsed/>
    <w:qFormat/>
    <w:rsid w:val="00D21985"/>
    <w:pPr>
      <w:numPr>
        <w:ilvl w:val="1"/>
      </w:numPr>
      <w:ind w:left="144" w:right="720"/>
    </w:pPr>
    <w:rPr>
      <w:rFonts w:asciiTheme="majorHAnsi" w:eastAsiaTheme="majorEastAsia" w:hAnsiTheme="majorHAnsi" w:cstheme="majorBidi"/>
      <w:caps/>
      <w:color w:val="7E97AD" w:themeColor="accent1"/>
      <w:sz w:val="64"/>
    </w:rPr>
  </w:style>
  <w:style w:type="character" w:customStyle="1" w:styleId="Znakpodnaslova">
    <w:name w:val="Znak podnaslova"/>
    <w:basedOn w:val="Zadanifontodlomka"/>
    <w:link w:val="Podnaslov1"/>
    <w:uiPriority w:val="19"/>
    <w:rsid w:val="00D21985"/>
    <w:rPr>
      <w:rFonts w:asciiTheme="majorHAnsi" w:eastAsiaTheme="majorEastAsia" w:hAnsiTheme="majorHAnsi" w:cstheme="majorBidi"/>
      <w:caps/>
      <w:color w:val="7E97AD" w:themeColor="accent1"/>
      <w:kern w:val="20"/>
      <w:sz w:val="64"/>
    </w:rPr>
  </w:style>
  <w:style w:type="character" w:customStyle="1" w:styleId="Neupadljivinaglasak">
    <w:name w:val="Neupadljivi naglasak"/>
    <w:basedOn w:val="Zadanifontodlomka"/>
    <w:uiPriority w:val="19"/>
    <w:semiHidden/>
    <w:unhideWhenUsed/>
    <w:rsid w:val="00D21985"/>
    <w:rPr>
      <w:i/>
      <w:iCs/>
      <w:color w:val="808080" w:themeColor="text1" w:themeTint="7F"/>
    </w:rPr>
  </w:style>
  <w:style w:type="character" w:customStyle="1" w:styleId="Neupadljivareferenca1">
    <w:name w:val="Neupadljiva referenca1"/>
    <w:basedOn w:val="Zadanifontodlomka"/>
    <w:uiPriority w:val="31"/>
    <w:semiHidden/>
    <w:unhideWhenUsed/>
    <w:rsid w:val="00D21985"/>
    <w:rPr>
      <w:smallCaps/>
      <w:color w:val="CC8E60" w:themeColor="accent2"/>
      <w:u w:val="single"/>
    </w:rPr>
  </w:style>
  <w:style w:type="table" w:customStyle="1" w:styleId="Efekti3Dtablice1">
    <w:name w:val="Efekti 3D tablice 1"/>
    <w:basedOn w:val="Obinatablica"/>
    <w:uiPriority w:val="99"/>
    <w:semiHidden/>
    <w:unhideWhenUsed/>
    <w:rsid w:val="00D21985"/>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ekti3Dtablice2">
    <w:name w:val="Efekti 3D tablice 2"/>
    <w:basedOn w:val="Obinatablica"/>
    <w:uiPriority w:val="99"/>
    <w:semiHidden/>
    <w:unhideWhenUsed/>
    <w:rsid w:val="00D21985"/>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ekti3Dtablice3">
    <w:name w:val="Efekti 3D tablice 3"/>
    <w:basedOn w:val="Obinatablica"/>
    <w:uiPriority w:val="99"/>
    <w:semiHidden/>
    <w:unhideWhenUsed/>
    <w:rsid w:val="00D21985"/>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1">
    <w:name w:val="Tablica klasična 1"/>
    <w:basedOn w:val="Obinatablica"/>
    <w:uiPriority w:val="99"/>
    <w:semiHidden/>
    <w:unhideWhenUsed/>
    <w:rsid w:val="00D21985"/>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klasina2">
    <w:name w:val="Tablica klasična 2"/>
    <w:basedOn w:val="Obinatablica"/>
    <w:uiPriority w:val="99"/>
    <w:semiHidden/>
    <w:unhideWhenUsed/>
    <w:rsid w:val="00D21985"/>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icaklasina3">
    <w:name w:val="Tablica klasična 3"/>
    <w:basedOn w:val="Obinatablica"/>
    <w:uiPriority w:val="99"/>
    <w:semiHidden/>
    <w:unhideWhenUsed/>
    <w:rsid w:val="00D21985"/>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icaklasina4">
    <w:name w:val="Tablica klasična 4"/>
    <w:basedOn w:val="Obinatablica"/>
    <w:uiPriority w:val="99"/>
    <w:semiHidden/>
    <w:unhideWhenUsed/>
    <w:rsid w:val="00D21985"/>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icaarena1">
    <w:name w:val="Tablica šarena 1"/>
    <w:basedOn w:val="Obinatablica"/>
    <w:uiPriority w:val="99"/>
    <w:semiHidden/>
    <w:unhideWhenUsed/>
    <w:rsid w:val="00D21985"/>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2">
    <w:name w:val="Tablica šarena 2"/>
    <w:basedOn w:val="Obinatablica"/>
    <w:uiPriority w:val="99"/>
    <w:semiHidden/>
    <w:unhideWhenUsed/>
    <w:rsid w:val="00D21985"/>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icaarena3">
    <w:name w:val="Tablica šarena 3"/>
    <w:basedOn w:val="Obinatablica"/>
    <w:uiPriority w:val="99"/>
    <w:semiHidden/>
    <w:unhideWhenUsed/>
    <w:rsid w:val="00D21985"/>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Stupcitablice1">
    <w:name w:val="Stupci tablice 1"/>
    <w:basedOn w:val="Obinatablica"/>
    <w:uiPriority w:val="99"/>
    <w:semiHidden/>
    <w:unhideWhenUsed/>
    <w:rsid w:val="00D21985"/>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2">
    <w:name w:val="Stupci tablice 2"/>
    <w:basedOn w:val="Obinatablica"/>
    <w:uiPriority w:val="99"/>
    <w:semiHidden/>
    <w:unhideWhenUsed/>
    <w:rsid w:val="00D21985"/>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upcitablice3">
    <w:name w:val="Stupci tablice 3"/>
    <w:basedOn w:val="Obinatablica"/>
    <w:uiPriority w:val="99"/>
    <w:semiHidden/>
    <w:unhideWhenUsed/>
    <w:rsid w:val="00D21985"/>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Stupcitablice4">
    <w:name w:val="Stupci tablice 4"/>
    <w:basedOn w:val="Obinatablica"/>
    <w:uiPriority w:val="99"/>
    <w:semiHidden/>
    <w:unhideWhenUsed/>
    <w:rsid w:val="00D21985"/>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Stupcitablice5">
    <w:name w:val="Stupci tablice 5"/>
    <w:basedOn w:val="Obinatablica"/>
    <w:uiPriority w:val="99"/>
    <w:semiHidden/>
    <w:unhideWhenUsed/>
    <w:rsid w:val="00D21985"/>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icasuvremena">
    <w:name w:val="Tablica suvremena"/>
    <w:basedOn w:val="Obinatablica"/>
    <w:uiPriority w:val="99"/>
    <w:semiHidden/>
    <w:unhideWhenUsed/>
    <w:rsid w:val="00D21985"/>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icaelegantna">
    <w:name w:val="Tablica elegantna"/>
    <w:basedOn w:val="Obinatablica"/>
    <w:uiPriority w:val="99"/>
    <w:semiHidden/>
    <w:unhideWhenUsed/>
    <w:rsid w:val="00D21985"/>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Reetkatablice11">
    <w:name w:val="Rešetka tablice 11"/>
    <w:basedOn w:val="Obinatablica"/>
    <w:uiPriority w:val="99"/>
    <w:semiHidden/>
    <w:unhideWhenUsed/>
    <w:rsid w:val="00D21985"/>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Reetkatablice21">
    <w:name w:val="Rešetka tablice 21"/>
    <w:basedOn w:val="Obinatablica"/>
    <w:uiPriority w:val="99"/>
    <w:semiHidden/>
    <w:unhideWhenUsed/>
    <w:rsid w:val="00D21985"/>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31">
    <w:name w:val="Rešetka tablice 31"/>
    <w:basedOn w:val="Obinatablica"/>
    <w:uiPriority w:val="99"/>
    <w:semiHidden/>
    <w:unhideWhenUsed/>
    <w:rsid w:val="00D21985"/>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Reetkatablice41">
    <w:name w:val="Rešetka tablice 41"/>
    <w:basedOn w:val="Obinatablica"/>
    <w:uiPriority w:val="99"/>
    <w:semiHidden/>
    <w:unhideWhenUsed/>
    <w:rsid w:val="00D21985"/>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Reetkatablice51">
    <w:name w:val="Rešetka tablice 51"/>
    <w:basedOn w:val="Obinatablica"/>
    <w:uiPriority w:val="99"/>
    <w:semiHidden/>
    <w:unhideWhenUsed/>
    <w:rsid w:val="00D21985"/>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61">
    <w:name w:val="Rešetka tablice 61"/>
    <w:basedOn w:val="Obinatablica"/>
    <w:uiPriority w:val="99"/>
    <w:semiHidden/>
    <w:unhideWhenUsed/>
    <w:rsid w:val="00D21985"/>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71">
    <w:name w:val="Rešetka tablice 71"/>
    <w:basedOn w:val="Obinatablica"/>
    <w:uiPriority w:val="99"/>
    <w:semiHidden/>
    <w:unhideWhenUsed/>
    <w:rsid w:val="00D21985"/>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Reetkatablice81">
    <w:name w:val="Rešetka tablice 81"/>
    <w:basedOn w:val="Obinatablica"/>
    <w:uiPriority w:val="99"/>
    <w:semiHidden/>
    <w:unhideWhenUsed/>
    <w:rsid w:val="00D21985"/>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Popistablice1">
    <w:name w:val="Popis tablice 1"/>
    <w:basedOn w:val="Obinatablica"/>
    <w:uiPriority w:val="99"/>
    <w:semiHidden/>
    <w:unhideWhenUsed/>
    <w:rsid w:val="00D21985"/>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2">
    <w:name w:val="Popis tablice 2"/>
    <w:basedOn w:val="Obinatablica"/>
    <w:uiPriority w:val="99"/>
    <w:semiHidden/>
    <w:unhideWhenUsed/>
    <w:rsid w:val="00D21985"/>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opistablice3">
    <w:name w:val="Popis tablice 3"/>
    <w:basedOn w:val="Obinatablica"/>
    <w:uiPriority w:val="99"/>
    <w:semiHidden/>
    <w:unhideWhenUsed/>
    <w:rsid w:val="00D21985"/>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opistablice4">
    <w:name w:val="Popis tablice 4"/>
    <w:basedOn w:val="Obinatablica"/>
    <w:uiPriority w:val="99"/>
    <w:semiHidden/>
    <w:unhideWhenUsed/>
    <w:rsid w:val="00D21985"/>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Popistablice5">
    <w:name w:val="Popis tablice 5"/>
    <w:basedOn w:val="Obinatablica"/>
    <w:uiPriority w:val="99"/>
    <w:semiHidden/>
    <w:unhideWhenUsed/>
    <w:rsid w:val="00D21985"/>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Popistablice6">
    <w:name w:val="Popis tablice 6"/>
    <w:basedOn w:val="Obinatablica"/>
    <w:uiPriority w:val="99"/>
    <w:semiHidden/>
    <w:unhideWhenUsed/>
    <w:rsid w:val="00D21985"/>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Popistablice7">
    <w:name w:val="Popis tablice 7"/>
    <w:basedOn w:val="Obinatablica"/>
    <w:uiPriority w:val="99"/>
    <w:semiHidden/>
    <w:unhideWhenUsed/>
    <w:rsid w:val="00D21985"/>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Popistablice8">
    <w:name w:val="Popis tablice 8"/>
    <w:basedOn w:val="Obinatablica"/>
    <w:uiPriority w:val="99"/>
    <w:semiHidden/>
    <w:unhideWhenUsed/>
    <w:rsid w:val="00D21985"/>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popisizvora">
    <w:name w:val="popis izvora"/>
    <w:basedOn w:val="Normal"/>
    <w:next w:val="Normal"/>
    <w:uiPriority w:val="99"/>
    <w:semiHidden/>
    <w:unhideWhenUsed/>
    <w:rsid w:val="00D21985"/>
    <w:pPr>
      <w:spacing w:after="0"/>
      <w:ind w:left="220" w:hanging="220"/>
    </w:pPr>
  </w:style>
  <w:style w:type="paragraph" w:customStyle="1" w:styleId="tablicaslika">
    <w:name w:val="tablica slika"/>
    <w:basedOn w:val="Normal"/>
    <w:next w:val="Normal"/>
    <w:uiPriority w:val="99"/>
    <w:semiHidden/>
    <w:unhideWhenUsed/>
    <w:rsid w:val="00D21985"/>
    <w:pPr>
      <w:spacing w:after="0"/>
    </w:pPr>
  </w:style>
  <w:style w:type="table" w:customStyle="1" w:styleId="Tablicaprofesionalna">
    <w:name w:val="Tablica profesionalna"/>
    <w:basedOn w:val="Obinatablica"/>
    <w:uiPriority w:val="99"/>
    <w:semiHidden/>
    <w:unhideWhenUsed/>
    <w:rsid w:val="00D21985"/>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icajednostavna1">
    <w:name w:val="Tablica jednostavna 1"/>
    <w:basedOn w:val="Obinatablica"/>
    <w:uiPriority w:val="99"/>
    <w:semiHidden/>
    <w:unhideWhenUsed/>
    <w:rsid w:val="00D21985"/>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icajednostavna2">
    <w:name w:val="Tablica jednostavna 2"/>
    <w:basedOn w:val="Obinatablica"/>
    <w:uiPriority w:val="99"/>
    <w:semiHidden/>
    <w:unhideWhenUsed/>
    <w:rsid w:val="00D21985"/>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icajednostavna3">
    <w:name w:val="Tablica jednostavna 3"/>
    <w:basedOn w:val="Obinatablica"/>
    <w:uiPriority w:val="99"/>
    <w:semiHidden/>
    <w:unhideWhenUsed/>
    <w:rsid w:val="00D21985"/>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icaneupadljiva1">
    <w:name w:val="Tablica neupadljiva 1"/>
    <w:basedOn w:val="Obinatablica"/>
    <w:uiPriority w:val="99"/>
    <w:semiHidden/>
    <w:unhideWhenUsed/>
    <w:rsid w:val="00D21985"/>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icaneupadljiva2">
    <w:name w:val="Tablica neupadljiva 2"/>
    <w:basedOn w:val="Obinatablica"/>
    <w:uiPriority w:val="99"/>
    <w:semiHidden/>
    <w:unhideWhenUsed/>
    <w:rsid w:val="00D21985"/>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ematablice1">
    <w:name w:val="Tema tablice1"/>
    <w:basedOn w:val="Obinatablica"/>
    <w:uiPriority w:val="99"/>
    <w:semiHidden/>
    <w:unhideWhenUsed/>
    <w:rsid w:val="00D21985"/>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zaweb1">
    <w:name w:val="Tablica za web 1"/>
    <w:basedOn w:val="Obinatablica"/>
    <w:uiPriority w:val="99"/>
    <w:semiHidden/>
    <w:unhideWhenUsed/>
    <w:rsid w:val="00D21985"/>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2">
    <w:name w:val="Tablica za web 2"/>
    <w:basedOn w:val="Obinatablica"/>
    <w:uiPriority w:val="99"/>
    <w:semiHidden/>
    <w:unhideWhenUsed/>
    <w:rsid w:val="00D21985"/>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icazaweb3">
    <w:name w:val="Tablica za web 3"/>
    <w:basedOn w:val="Obinatablica"/>
    <w:uiPriority w:val="99"/>
    <w:semiHidden/>
    <w:unhideWhenUsed/>
    <w:rsid w:val="00D21985"/>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slov11">
    <w:name w:val="Naslov1"/>
    <w:basedOn w:val="Normal"/>
    <w:next w:val="Normal"/>
    <w:link w:val="Znaknaslova"/>
    <w:uiPriority w:val="19"/>
    <w:unhideWhenUsed/>
    <w:qFormat/>
    <w:rsid w:val="00D21985"/>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Znaknaslova">
    <w:name w:val="Znak naslova"/>
    <w:basedOn w:val="Zadanifontodlomka"/>
    <w:link w:val="Naslov11"/>
    <w:uiPriority w:val="19"/>
    <w:rsid w:val="00D21985"/>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naslovpopisaizvora">
    <w:name w:val="naslov popisa izvora"/>
    <w:basedOn w:val="Normal"/>
    <w:next w:val="Normal"/>
    <w:uiPriority w:val="99"/>
    <w:semiHidden/>
    <w:unhideWhenUsed/>
    <w:rsid w:val="00D21985"/>
    <w:pPr>
      <w:spacing w:before="120"/>
    </w:pPr>
    <w:rPr>
      <w:rFonts w:asciiTheme="majorHAnsi" w:eastAsiaTheme="majorEastAsia" w:hAnsiTheme="majorHAnsi" w:cstheme="majorBidi"/>
      <w:b/>
      <w:bCs/>
      <w:sz w:val="24"/>
    </w:rPr>
  </w:style>
  <w:style w:type="paragraph" w:customStyle="1" w:styleId="sadraj1">
    <w:name w:val="sadržaj 1"/>
    <w:basedOn w:val="Normal"/>
    <w:next w:val="Normal"/>
    <w:autoRedefine/>
    <w:uiPriority w:val="39"/>
    <w:unhideWhenUsed/>
    <w:rsid w:val="00D21985"/>
    <w:pPr>
      <w:tabs>
        <w:tab w:val="right" w:leader="underscore" w:pos="9090"/>
      </w:tabs>
      <w:spacing w:after="100"/>
    </w:pPr>
    <w:rPr>
      <w:color w:val="7F7F7F" w:themeColor="text1" w:themeTint="80"/>
      <w:sz w:val="22"/>
    </w:rPr>
  </w:style>
  <w:style w:type="paragraph" w:customStyle="1" w:styleId="sadraj2">
    <w:name w:val="sadržaj 2"/>
    <w:basedOn w:val="Normal"/>
    <w:next w:val="Normal"/>
    <w:autoRedefine/>
    <w:uiPriority w:val="39"/>
    <w:unhideWhenUsed/>
    <w:rsid w:val="00D21985"/>
    <w:pPr>
      <w:spacing w:after="100"/>
      <w:ind w:left="220"/>
    </w:pPr>
  </w:style>
  <w:style w:type="paragraph" w:customStyle="1" w:styleId="sadraj3">
    <w:name w:val="sadržaj 3"/>
    <w:basedOn w:val="Normal"/>
    <w:next w:val="Normal"/>
    <w:autoRedefine/>
    <w:uiPriority w:val="39"/>
    <w:semiHidden/>
    <w:unhideWhenUsed/>
    <w:rsid w:val="00D21985"/>
    <w:pPr>
      <w:spacing w:after="100"/>
      <w:ind w:left="440"/>
    </w:pPr>
  </w:style>
  <w:style w:type="paragraph" w:customStyle="1" w:styleId="sadraj4">
    <w:name w:val="sadržaj 4"/>
    <w:basedOn w:val="Normal"/>
    <w:next w:val="Normal"/>
    <w:autoRedefine/>
    <w:uiPriority w:val="39"/>
    <w:semiHidden/>
    <w:unhideWhenUsed/>
    <w:rsid w:val="00D21985"/>
    <w:pPr>
      <w:spacing w:after="100"/>
      <w:ind w:left="660"/>
    </w:pPr>
  </w:style>
  <w:style w:type="paragraph" w:customStyle="1" w:styleId="sadraj5">
    <w:name w:val="sadržaj 5"/>
    <w:basedOn w:val="Normal"/>
    <w:next w:val="Normal"/>
    <w:autoRedefine/>
    <w:uiPriority w:val="39"/>
    <w:semiHidden/>
    <w:unhideWhenUsed/>
    <w:rsid w:val="00D21985"/>
    <w:pPr>
      <w:spacing w:after="100"/>
      <w:ind w:left="880"/>
    </w:pPr>
  </w:style>
  <w:style w:type="paragraph" w:customStyle="1" w:styleId="sadraj6">
    <w:name w:val="sadržaj 6"/>
    <w:basedOn w:val="Normal"/>
    <w:next w:val="Normal"/>
    <w:autoRedefine/>
    <w:uiPriority w:val="39"/>
    <w:semiHidden/>
    <w:unhideWhenUsed/>
    <w:rsid w:val="00D21985"/>
    <w:pPr>
      <w:spacing w:after="100"/>
      <w:ind w:left="1100"/>
    </w:pPr>
  </w:style>
  <w:style w:type="paragraph" w:customStyle="1" w:styleId="sadraj7">
    <w:name w:val="sadržaj 7"/>
    <w:basedOn w:val="Normal"/>
    <w:next w:val="Normal"/>
    <w:autoRedefine/>
    <w:uiPriority w:val="39"/>
    <w:semiHidden/>
    <w:unhideWhenUsed/>
    <w:rsid w:val="00D21985"/>
    <w:pPr>
      <w:spacing w:after="100"/>
      <w:ind w:left="1320"/>
    </w:pPr>
  </w:style>
  <w:style w:type="paragraph" w:customStyle="1" w:styleId="sadraj8">
    <w:name w:val="sadržaj 8"/>
    <w:basedOn w:val="Normal"/>
    <w:next w:val="Normal"/>
    <w:autoRedefine/>
    <w:uiPriority w:val="39"/>
    <w:semiHidden/>
    <w:unhideWhenUsed/>
    <w:rsid w:val="00D21985"/>
    <w:pPr>
      <w:spacing w:after="100"/>
      <w:ind w:left="1540"/>
    </w:pPr>
  </w:style>
  <w:style w:type="paragraph" w:customStyle="1" w:styleId="sadraj9">
    <w:name w:val="sadržaj 9"/>
    <w:basedOn w:val="Normal"/>
    <w:next w:val="Normal"/>
    <w:autoRedefine/>
    <w:uiPriority w:val="39"/>
    <w:semiHidden/>
    <w:unhideWhenUsed/>
    <w:rsid w:val="00D21985"/>
    <w:pPr>
      <w:spacing w:after="100"/>
      <w:ind w:left="1760"/>
    </w:pPr>
  </w:style>
  <w:style w:type="paragraph" w:customStyle="1" w:styleId="Naslovsadraja">
    <w:name w:val="Naslov sadržaja"/>
    <w:basedOn w:val="naslov10"/>
    <w:next w:val="Normal"/>
    <w:uiPriority w:val="39"/>
    <w:unhideWhenUsed/>
    <w:qFormat/>
    <w:rsid w:val="00D21985"/>
    <w:pPr>
      <w:outlineLvl w:val="9"/>
    </w:pPr>
  </w:style>
  <w:style w:type="character" w:customStyle="1" w:styleId="Znakbezrazmaka">
    <w:name w:val="Znak bez razmaka"/>
    <w:basedOn w:val="Zadanifontodlomka"/>
    <w:link w:val="Bezrazmaka"/>
    <w:uiPriority w:val="1"/>
    <w:rsid w:val="00D21985"/>
  </w:style>
  <w:style w:type="paragraph" w:customStyle="1" w:styleId="Naslovtablice">
    <w:name w:val="Naslov tablice"/>
    <w:basedOn w:val="Normal"/>
    <w:uiPriority w:val="1"/>
    <w:qFormat/>
    <w:rsid w:val="00D21985"/>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Decimalnavrijednosttekstatablice">
    <w:name w:val="Decimalna vrijednost teksta tablice"/>
    <w:basedOn w:val="Normal"/>
    <w:uiPriority w:val="1"/>
    <w:qFormat/>
    <w:rsid w:val="00D21985"/>
    <w:pPr>
      <w:tabs>
        <w:tab w:val="decimal" w:pos="1252"/>
      </w:tabs>
      <w:spacing w:before="60" w:after="60" w:line="240" w:lineRule="auto"/>
      <w:ind w:left="144" w:right="144"/>
    </w:pPr>
  </w:style>
  <w:style w:type="table" w:customStyle="1" w:styleId="Financijskatablica">
    <w:name w:val="Financijska tablica"/>
    <w:basedOn w:val="Obinatablica"/>
    <w:uiPriority w:val="99"/>
    <w:rsid w:val="00D21985"/>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Godinjeizvjee">
    <w:name w:val="Godišnje izvješće"/>
    <w:uiPriority w:val="99"/>
    <w:rsid w:val="00D21985"/>
    <w:pPr>
      <w:numPr>
        <w:numId w:val="17"/>
      </w:numPr>
    </w:pPr>
  </w:style>
  <w:style w:type="paragraph" w:customStyle="1" w:styleId="Saetak">
    <w:name w:val="Sažetak"/>
    <w:basedOn w:val="Normal"/>
    <w:uiPriority w:val="19"/>
    <w:qFormat/>
    <w:rsid w:val="00D21985"/>
    <w:pPr>
      <w:spacing w:before="360" w:after="600"/>
      <w:ind w:left="144" w:right="144"/>
    </w:pPr>
    <w:rPr>
      <w:i/>
      <w:iCs/>
      <w:color w:val="7F7F7F" w:themeColor="text1" w:themeTint="80"/>
      <w:sz w:val="28"/>
    </w:rPr>
  </w:style>
  <w:style w:type="paragraph" w:customStyle="1" w:styleId="Teksttablice">
    <w:name w:val="Tekst tablice"/>
    <w:basedOn w:val="Normal"/>
    <w:uiPriority w:val="9"/>
    <w:qFormat/>
    <w:rsid w:val="00D21985"/>
    <w:pPr>
      <w:spacing w:before="60" w:after="60" w:line="240" w:lineRule="auto"/>
      <w:ind w:left="144" w:right="144"/>
    </w:pPr>
  </w:style>
  <w:style w:type="paragraph" w:customStyle="1" w:styleId="Naslovobrnutetablice">
    <w:name w:val="Naslov obrnute tablice"/>
    <w:basedOn w:val="Normal"/>
    <w:uiPriority w:val="9"/>
    <w:qFormat/>
    <w:rsid w:val="00D21985"/>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Osjenaninaslov">
    <w:name w:val="Osjenčani naslov"/>
    <w:basedOn w:val="Normal"/>
    <w:uiPriority w:val="19"/>
    <w:qFormat/>
    <w:rsid w:val="00D21985"/>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styleId="Zaglavlje0">
    <w:name w:val="header"/>
    <w:basedOn w:val="Normal"/>
    <w:link w:val="ZaglavljeChar"/>
    <w:uiPriority w:val="99"/>
    <w:unhideWhenUsed/>
    <w:rsid w:val="00862A64"/>
    <w:pPr>
      <w:tabs>
        <w:tab w:val="center" w:pos="4536"/>
        <w:tab w:val="right" w:pos="9072"/>
      </w:tabs>
      <w:spacing w:before="0" w:after="0" w:line="240" w:lineRule="auto"/>
    </w:pPr>
  </w:style>
  <w:style w:type="character" w:customStyle="1" w:styleId="ZaglavljeChar">
    <w:name w:val="Zaglavlje Char"/>
    <w:basedOn w:val="Zadanifontodlomka"/>
    <w:link w:val="Zaglavlje0"/>
    <w:uiPriority w:val="99"/>
    <w:rsid w:val="00862A64"/>
    <w:rPr>
      <w:kern w:val="20"/>
    </w:rPr>
  </w:style>
  <w:style w:type="paragraph" w:styleId="Podnoje0">
    <w:name w:val="footer"/>
    <w:basedOn w:val="Normal"/>
    <w:link w:val="PodnojeChar"/>
    <w:uiPriority w:val="99"/>
    <w:unhideWhenUsed/>
    <w:rsid w:val="00862A64"/>
    <w:pPr>
      <w:tabs>
        <w:tab w:val="center" w:pos="4536"/>
        <w:tab w:val="right" w:pos="9072"/>
      </w:tabs>
      <w:spacing w:before="0" w:after="0" w:line="240" w:lineRule="auto"/>
    </w:pPr>
  </w:style>
  <w:style w:type="character" w:customStyle="1" w:styleId="PodnojeChar">
    <w:name w:val="Podnožje Char"/>
    <w:basedOn w:val="Zadanifontodlomka"/>
    <w:link w:val="Podnoje0"/>
    <w:uiPriority w:val="99"/>
    <w:rsid w:val="00862A64"/>
    <w:rPr>
      <w:kern w:val="20"/>
    </w:rPr>
  </w:style>
  <w:style w:type="character" w:customStyle="1" w:styleId="Naslov1Char">
    <w:name w:val="Naslov 1 Char"/>
    <w:basedOn w:val="Zadanifontodlomka"/>
    <w:link w:val="Naslov1"/>
    <w:rsid w:val="001D22CC"/>
    <w:rPr>
      <w:rFonts w:asciiTheme="majorHAnsi" w:eastAsiaTheme="majorEastAsia" w:hAnsiTheme="majorHAnsi" w:cstheme="majorBidi"/>
      <w:b/>
      <w:bCs/>
      <w:color w:val="577188" w:themeColor="accent1" w:themeShade="BF"/>
      <w:kern w:val="20"/>
      <w:sz w:val="28"/>
      <w:szCs w:val="28"/>
    </w:rPr>
  </w:style>
  <w:style w:type="paragraph" w:styleId="TOCNaslov">
    <w:name w:val="TOC Heading"/>
    <w:aliases w:val="Naslov bočne trake"/>
    <w:basedOn w:val="Naslov1"/>
    <w:next w:val="Normal"/>
    <w:uiPriority w:val="39"/>
    <w:unhideWhenUsed/>
    <w:qFormat/>
    <w:rsid w:val="001D22CC"/>
    <w:pPr>
      <w:spacing w:line="276" w:lineRule="auto"/>
      <w:outlineLvl w:val="9"/>
    </w:pPr>
    <w:rPr>
      <w:kern w:val="0"/>
    </w:rPr>
  </w:style>
  <w:style w:type="paragraph" w:styleId="Sadraj10">
    <w:name w:val="toc 1"/>
    <w:basedOn w:val="Normal"/>
    <w:next w:val="Normal"/>
    <w:autoRedefine/>
    <w:uiPriority w:val="39"/>
    <w:unhideWhenUsed/>
    <w:rsid w:val="000D6987"/>
    <w:pPr>
      <w:spacing w:before="360" w:after="360"/>
    </w:pPr>
    <w:rPr>
      <w:b/>
      <w:bCs/>
      <w:caps/>
      <w:sz w:val="22"/>
      <w:szCs w:val="22"/>
      <w:u w:val="single"/>
    </w:rPr>
  </w:style>
  <w:style w:type="paragraph" w:styleId="Sadraj20">
    <w:name w:val="toc 2"/>
    <w:basedOn w:val="Normal"/>
    <w:next w:val="Normal"/>
    <w:autoRedefine/>
    <w:uiPriority w:val="39"/>
    <w:unhideWhenUsed/>
    <w:rsid w:val="004625BE"/>
    <w:pPr>
      <w:tabs>
        <w:tab w:val="left" w:pos="545"/>
        <w:tab w:val="right" w:pos="8873"/>
      </w:tabs>
      <w:spacing w:before="0" w:after="0"/>
      <w:ind w:left="567" w:hanging="567"/>
    </w:pPr>
    <w:rPr>
      <w:b/>
      <w:bCs/>
      <w:smallCaps/>
      <w:sz w:val="22"/>
      <w:szCs w:val="22"/>
    </w:rPr>
  </w:style>
  <w:style w:type="character" w:styleId="Hiperveza">
    <w:name w:val="Hyperlink"/>
    <w:basedOn w:val="Zadanifontodlomka"/>
    <w:uiPriority w:val="99"/>
    <w:unhideWhenUsed/>
    <w:rsid w:val="001D22CC"/>
    <w:rPr>
      <w:color w:val="646464" w:themeColor="hyperlink"/>
      <w:u w:val="single"/>
    </w:rPr>
  </w:style>
  <w:style w:type="character" w:styleId="Tekstrezerviranogmjesta">
    <w:name w:val="Placeholder Text"/>
    <w:basedOn w:val="Zadanifontodlomka"/>
    <w:uiPriority w:val="99"/>
    <w:semiHidden/>
    <w:rsid w:val="00511901"/>
    <w:rPr>
      <w:color w:val="808080"/>
    </w:rPr>
  </w:style>
  <w:style w:type="paragraph" w:customStyle="1" w:styleId="Podnaslov10">
    <w:name w:val="Podnaslov1"/>
    <w:basedOn w:val="Normal"/>
    <w:next w:val="Normal"/>
    <w:uiPriority w:val="19"/>
    <w:unhideWhenUsed/>
    <w:qFormat/>
    <w:rsid w:val="00A866C2"/>
    <w:pPr>
      <w:numPr>
        <w:ilvl w:val="1"/>
      </w:numPr>
      <w:ind w:left="144" w:right="720"/>
    </w:pPr>
    <w:rPr>
      <w:rFonts w:asciiTheme="majorHAnsi" w:eastAsiaTheme="majorEastAsia" w:hAnsiTheme="majorHAnsi" w:cstheme="majorBidi"/>
      <w:caps/>
      <w:color w:val="7E97AD" w:themeColor="accent1"/>
      <w:sz w:val="64"/>
      <w:szCs w:val="64"/>
    </w:rPr>
  </w:style>
  <w:style w:type="paragraph" w:customStyle="1" w:styleId="Naslov12">
    <w:name w:val="Naslov1"/>
    <w:basedOn w:val="Normal"/>
    <w:next w:val="Normal"/>
    <w:uiPriority w:val="19"/>
    <w:unhideWhenUsed/>
    <w:qFormat/>
    <w:rsid w:val="00A866C2"/>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szCs w:val="136"/>
    </w:rPr>
  </w:style>
  <w:style w:type="table" w:styleId="Reetkatablice">
    <w:name w:val="Table Grid"/>
    <w:basedOn w:val="Obinatablica"/>
    <w:rsid w:val="001021B8"/>
    <w:pPr>
      <w:spacing w:before="0" w:after="0" w:line="240" w:lineRule="auto"/>
    </w:pPr>
    <w:rPr>
      <w:rFonts w:ascii="Times New Roman" w:eastAsia="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rsid w:val="001021B8"/>
    <w:pPr>
      <w:spacing w:before="0" w:after="0" w:line="240" w:lineRule="auto"/>
    </w:pPr>
    <w:rPr>
      <w:rFonts w:ascii="Segoe UI" w:eastAsia="Times New Roman" w:hAnsi="Segoe UI" w:cs="Segoe UI"/>
      <w:color w:val="auto"/>
      <w:kern w:val="0"/>
      <w:sz w:val="18"/>
      <w:szCs w:val="18"/>
    </w:rPr>
  </w:style>
  <w:style w:type="character" w:customStyle="1" w:styleId="TekstbaloniaChar">
    <w:name w:val="Tekst balončića Char"/>
    <w:basedOn w:val="Zadanifontodlomka"/>
    <w:link w:val="Tekstbalonia"/>
    <w:rsid w:val="001021B8"/>
    <w:rPr>
      <w:rFonts w:ascii="Segoe UI" w:eastAsia="Times New Roman" w:hAnsi="Segoe UI" w:cs="Segoe UI"/>
      <w:color w:val="auto"/>
      <w:sz w:val="18"/>
      <w:szCs w:val="18"/>
    </w:rPr>
  </w:style>
  <w:style w:type="paragraph" w:styleId="Odlomakpopisa">
    <w:name w:val="List Paragraph"/>
    <w:basedOn w:val="Normal"/>
    <w:uiPriority w:val="34"/>
    <w:qFormat/>
    <w:rsid w:val="00AB18DD"/>
    <w:pPr>
      <w:ind w:left="720"/>
      <w:contextualSpacing/>
    </w:pPr>
  </w:style>
  <w:style w:type="table" w:customStyle="1" w:styleId="GridTable4Accent1">
    <w:name w:val="Grid Table 4 Accent 1"/>
    <w:basedOn w:val="Obinatablica"/>
    <w:uiPriority w:val="49"/>
    <w:rsid w:val="002849E7"/>
    <w:pPr>
      <w:spacing w:after="0" w:line="240" w:lineRule="auto"/>
    </w:pPr>
    <w:tblPr>
      <w:tblStyleRowBandSize w:val="1"/>
      <w:tblStyleColBandSize w:val="1"/>
      <w:tblInd w:w="0" w:type="dxa"/>
      <w:tblBorders>
        <w:top w:val="single" w:sz="4" w:space="0" w:color="B1C0CD" w:themeColor="accent1" w:themeTint="99"/>
        <w:left w:val="single" w:sz="4" w:space="0" w:color="B1C0CD" w:themeColor="accent1" w:themeTint="99"/>
        <w:bottom w:val="single" w:sz="4" w:space="0" w:color="B1C0CD" w:themeColor="accent1" w:themeTint="99"/>
        <w:right w:val="single" w:sz="4" w:space="0" w:color="B1C0CD" w:themeColor="accent1" w:themeTint="99"/>
        <w:insideH w:val="single" w:sz="4" w:space="0" w:color="B1C0CD" w:themeColor="accent1" w:themeTint="99"/>
        <w:insideV w:val="single" w:sz="4" w:space="0" w:color="B1C0CD"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97AD" w:themeColor="accent1"/>
          <w:left w:val="single" w:sz="4" w:space="0" w:color="7E97AD" w:themeColor="accent1"/>
          <w:bottom w:val="single" w:sz="4" w:space="0" w:color="7E97AD" w:themeColor="accent1"/>
          <w:right w:val="single" w:sz="4" w:space="0" w:color="7E97AD" w:themeColor="accent1"/>
          <w:insideH w:val="nil"/>
          <w:insideV w:val="nil"/>
        </w:tcBorders>
        <w:shd w:val="clear" w:color="auto" w:fill="7E97AD" w:themeFill="accent1"/>
      </w:tcPr>
    </w:tblStylePr>
    <w:tblStylePr w:type="lastRow">
      <w:rPr>
        <w:b/>
        <w:bCs/>
      </w:rPr>
      <w:tblPr/>
      <w:tcPr>
        <w:tcBorders>
          <w:top w:val="double" w:sz="4" w:space="0" w:color="7E97AD" w:themeColor="accent1"/>
        </w:tcBorders>
      </w:tcPr>
    </w:tblStylePr>
    <w:tblStylePr w:type="firstCol">
      <w:rPr>
        <w:b/>
        <w:bCs/>
      </w:rPr>
    </w:tblStylePr>
    <w:tblStylePr w:type="lastCol">
      <w:rPr>
        <w:b/>
        <w:bCs/>
      </w:rPr>
    </w:tblStylePr>
    <w:tblStylePr w:type="band1Vert">
      <w:tblPr/>
      <w:tcPr>
        <w:shd w:val="clear" w:color="auto" w:fill="E5EAEE" w:themeFill="accent1" w:themeFillTint="33"/>
      </w:tcPr>
    </w:tblStylePr>
    <w:tblStylePr w:type="band1Horz">
      <w:tblPr/>
      <w:tcPr>
        <w:shd w:val="clear" w:color="auto" w:fill="E5EAEE" w:themeFill="accent1" w:themeFillTint="33"/>
      </w:tcPr>
    </w:tblStylePr>
  </w:style>
  <w:style w:type="paragraph" w:styleId="Sadraj30">
    <w:name w:val="toc 3"/>
    <w:basedOn w:val="Normal"/>
    <w:next w:val="Normal"/>
    <w:autoRedefine/>
    <w:uiPriority w:val="39"/>
    <w:unhideWhenUsed/>
    <w:rsid w:val="004625BE"/>
    <w:pPr>
      <w:spacing w:before="0" w:after="0"/>
    </w:pPr>
    <w:rPr>
      <w:smallCaps/>
      <w:sz w:val="22"/>
      <w:szCs w:val="22"/>
    </w:rPr>
  </w:style>
  <w:style w:type="paragraph" w:styleId="Sadraj40">
    <w:name w:val="toc 4"/>
    <w:basedOn w:val="Normal"/>
    <w:next w:val="Normal"/>
    <w:autoRedefine/>
    <w:uiPriority w:val="39"/>
    <w:unhideWhenUsed/>
    <w:rsid w:val="004625BE"/>
    <w:pPr>
      <w:spacing w:before="0" w:after="0"/>
    </w:pPr>
    <w:rPr>
      <w:sz w:val="22"/>
      <w:szCs w:val="22"/>
    </w:rPr>
  </w:style>
  <w:style w:type="paragraph" w:styleId="Sadraj50">
    <w:name w:val="toc 5"/>
    <w:basedOn w:val="Normal"/>
    <w:next w:val="Normal"/>
    <w:autoRedefine/>
    <w:uiPriority w:val="39"/>
    <w:unhideWhenUsed/>
    <w:rsid w:val="004625BE"/>
    <w:pPr>
      <w:spacing w:before="0" w:after="0"/>
    </w:pPr>
    <w:rPr>
      <w:sz w:val="22"/>
      <w:szCs w:val="22"/>
    </w:rPr>
  </w:style>
  <w:style w:type="paragraph" w:styleId="Sadraj60">
    <w:name w:val="toc 6"/>
    <w:basedOn w:val="Normal"/>
    <w:next w:val="Normal"/>
    <w:autoRedefine/>
    <w:uiPriority w:val="39"/>
    <w:unhideWhenUsed/>
    <w:rsid w:val="004625BE"/>
    <w:pPr>
      <w:spacing w:before="0" w:after="0"/>
    </w:pPr>
    <w:rPr>
      <w:sz w:val="22"/>
      <w:szCs w:val="22"/>
    </w:rPr>
  </w:style>
  <w:style w:type="paragraph" w:styleId="Sadraj70">
    <w:name w:val="toc 7"/>
    <w:basedOn w:val="Normal"/>
    <w:next w:val="Normal"/>
    <w:autoRedefine/>
    <w:uiPriority w:val="39"/>
    <w:unhideWhenUsed/>
    <w:rsid w:val="004625BE"/>
    <w:pPr>
      <w:spacing w:before="0" w:after="0"/>
    </w:pPr>
    <w:rPr>
      <w:sz w:val="22"/>
      <w:szCs w:val="22"/>
    </w:rPr>
  </w:style>
  <w:style w:type="paragraph" w:styleId="Sadraj80">
    <w:name w:val="toc 8"/>
    <w:basedOn w:val="Normal"/>
    <w:next w:val="Normal"/>
    <w:autoRedefine/>
    <w:uiPriority w:val="39"/>
    <w:unhideWhenUsed/>
    <w:rsid w:val="004625BE"/>
    <w:pPr>
      <w:spacing w:before="0" w:after="0"/>
    </w:pPr>
    <w:rPr>
      <w:sz w:val="22"/>
      <w:szCs w:val="22"/>
    </w:rPr>
  </w:style>
  <w:style w:type="paragraph" w:styleId="Sadraj90">
    <w:name w:val="toc 9"/>
    <w:basedOn w:val="Normal"/>
    <w:next w:val="Normal"/>
    <w:autoRedefine/>
    <w:uiPriority w:val="39"/>
    <w:unhideWhenUsed/>
    <w:rsid w:val="004625BE"/>
    <w:pPr>
      <w:spacing w:before="0" w:after="0"/>
    </w:pPr>
    <w:rPr>
      <w:sz w:val="22"/>
      <w:szCs w:val="22"/>
    </w:rPr>
  </w:style>
  <w:style w:type="character" w:customStyle="1" w:styleId="Naslov2Char">
    <w:name w:val="Naslov 2 Char"/>
    <w:basedOn w:val="Zadanifontodlomka"/>
    <w:link w:val="Naslov2"/>
    <w:rsid w:val="00363FEF"/>
    <w:rPr>
      <w:rFonts w:asciiTheme="majorHAnsi" w:eastAsiaTheme="majorEastAsia" w:hAnsiTheme="majorHAnsi" w:cstheme="majorBidi"/>
      <w:b/>
      <w:bCs/>
      <w:color w:val="7E97AD" w:themeColor="accent1"/>
      <w:kern w:val="20"/>
      <w:sz w:val="26"/>
      <w:szCs w:val="26"/>
    </w:rPr>
  </w:style>
  <w:style w:type="character" w:customStyle="1" w:styleId="Naslov3Char">
    <w:name w:val="Naslov 3 Char"/>
    <w:basedOn w:val="Zadanifontodlomka"/>
    <w:link w:val="Naslov3"/>
    <w:rsid w:val="00363FEF"/>
    <w:rPr>
      <w:rFonts w:asciiTheme="majorHAnsi" w:eastAsiaTheme="majorEastAsia" w:hAnsiTheme="majorHAnsi" w:cstheme="majorBidi"/>
      <w:b/>
      <w:bCs/>
      <w:color w:val="7E97AD" w:themeColor="accent1"/>
      <w:kern w:val="20"/>
    </w:rPr>
  </w:style>
  <w:style w:type="character" w:customStyle="1" w:styleId="Naslov4Char">
    <w:name w:val="Naslov 4 Char"/>
    <w:basedOn w:val="Zadanifontodlomka"/>
    <w:link w:val="Naslov4"/>
    <w:rsid w:val="00363FEF"/>
    <w:rPr>
      <w:rFonts w:asciiTheme="majorHAnsi" w:eastAsiaTheme="majorEastAsia" w:hAnsiTheme="majorHAnsi" w:cstheme="majorBidi"/>
      <w:b/>
      <w:bCs/>
      <w:i/>
      <w:iCs/>
      <w:color w:val="7E97AD" w:themeColor="accent1"/>
      <w:kern w:val="20"/>
    </w:rPr>
  </w:style>
  <w:style w:type="character" w:customStyle="1" w:styleId="Naslov5Char">
    <w:name w:val="Naslov 5 Char"/>
    <w:basedOn w:val="Zadanifontodlomka"/>
    <w:link w:val="Naslov5"/>
    <w:rsid w:val="00363FEF"/>
    <w:rPr>
      <w:rFonts w:asciiTheme="majorHAnsi" w:eastAsiaTheme="majorEastAsia" w:hAnsiTheme="majorHAnsi" w:cstheme="majorBidi"/>
      <w:color w:val="394B5A" w:themeColor="accent1" w:themeShade="7F"/>
      <w:kern w:val="20"/>
    </w:rPr>
  </w:style>
  <w:style w:type="character" w:customStyle="1" w:styleId="Naslov6Char">
    <w:name w:val="Naslov 6 Char"/>
    <w:basedOn w:val="Zadanifontodlomka"/>
    <w:link w:val="Naslov6"/>
    <w:rsid w:val="00363FEF"/>
    <w:rPr>
      <w:rFonts w:asciiTheme="majorHAnsi" w:eastAsiaTheme="majorEastAsia" w:hAnsiTheme="majorHAnsi" w:cstheme="majorBidi"/>
      <w:i/>
      <w:iCs/>
      <w:color w:val="394B5A" w:themeColor="accent1" w:themeShade="7F"/>
      <w:kern w:val="20"/>
    </w:rPr>
  </w:style>
  <w:style w:type="character" w:styleId="SlijeenaHiperveza0">
    <w:name w:val="FollowedHyperlink"/>
    <w:basedOn w:val="Zadanifontodlomka"/>
    <w:uiPriority w:val="99"/>
    <w:semiHidden/>
    <w:unhideWhenUsed/>
    <w:rsid w:val="00953773"/>
    <w:rPr>
      <w:color w:val="954F72"/>
      <w:u w:val="single"/>
    </w:rPr>
  </w:style>
  <w:style w:type="paragraph" w:customStyle="1" w:styleId="xl65">
    <w:name w:val="xl65"/>
    <w:basedOn w:val="Normal"/>
    <w:rsid w:val="00953773"/>
    <w:pPr>
      <w:pBdr>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6">
    <w:name w:val="xl66"/>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67">
    <w:name w:val="xl67"/>
    <w:basedOn w:val="Normal"/>
    <w:rsid w:val="00953773"/>
    <w:pPr>
      <w:pBdr>
        <w:left w:val="single" w:sz="4" w:space="0" w:color="808080"/>
        <w:bottom w:val="single" w:sz="4" w:space="0" w:color="808080"/>
        <w:right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8">
    <w:name w:val="xl68"/>
    <w:basedOn w:val="Normal"/>
    <w:rsid w:val="00953773"/>
    <w:pPr>
      <w:pBdr>
        <w:left w:val="single" w:sz="4" w:space="0" w:color="808080"/>
        <w:bottom w:val="single" w:sz="4" w:space="0" w:color="808080"/>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b/>
      <w:bCs/>
      <w:color w:val="404040"/>
      <w:kern w:val="0"/>
      <w:sz w:val="24"/>
      <w:szCs w:val="24"/>
    </w:rPr>
  </w:style>
  <w:style w:type="paragraph" w:customStyle="1" w:styleId="xl69">
    <w:name w:val="xl69"/>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0">
    <w:name w:val="xl7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1">
    <w:name w:val="xl71"/>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72">
    <w:name w:val="xl72"/>
    <w:basedOn w:val="Normal"/>
    <w:rsid w:val="00953773"/>
    <w:pPr>
      <w:pBdr>
        <w:top w:val="single" w:sz="4" w:space="0" w:color="808080"/>
        <w:left w:val="single" w:sz="4" w:space="0" w:color="808080"/>
        <w:bottom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73">
    <w:name w:val="xl73"/>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4">
    <w:name w:val="xl74"/>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5">
    <w:name w:val="xl75"/>
    <w:basedOn w:val="Normal"/>
    <w:rsid w:val="00953773"/>
    <w:pPr>
      <w:pBdr>
        <w:top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6">
    <w:name w:val="xl76"/>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77">
    <w:name w:val="xl77"/>
    <w:basedOn w:val="Normal"/>
    <w:rsid w:val="00953773"/>
    <w:pPr>
      <w:pBdr>
        <w:top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8">
    <w:name w:val="xl78"/>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79">
    <w:name w:val="xl79"/>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0">
    <w:name w:val="xl8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1">
    <w:name w:val="xl81"/>
    <w:basedOn w:val="Normal"/>
    <w:rsid w:val="00953773"/>
    <w:pPr>
      <w:pBdr>
        <w:top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2">
    <w:name w:val="xl82"/>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3">
    <w:name w:val="xl83"/>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84">
    <w:name w:val="xl8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85">
    <w:name w:val="xl85"/>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6">
    <w:name w:val="xl86"/>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87">
    <w:name w:val="xl87"/>
    <w:basedOn w:val="Normal"/>
    <w:rsid w:val="00953773"/>
    <w:pPr>
      <w:pBdr>
        <w:top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8">
    <w:name w:val="xl88"/>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89">
    <w:name w:val="xl89"/>
    <w:basedOn w:val="Normal"/>
    <w:rsid w:val="00953773"/>
    <w:pPr>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90">
    <w:name w:val="xl90"/>
    <w:basedOn w:val="Normal"/>
    <w:rsid w:val="00953773"/>
    <w:pPr>
      <w:pBdr>
        <w:top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1">
    <w:name w:val="xl91"/>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2">
    <w:name w:val="xl92"/>
    <w:basedOn w:val="Normal"/>
    <w:rsid w:val="00953773"/>
    <w:pPr>
      <w:shd w:val="clear" w:color="000000" w:fill="AFABAB"/>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3">
    <w:name w:val="xl93"/>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4">
    <w:name w:val="xl94"/>
    <w:basedOn w:val="Normal"/>
    <w:rsid w:val="00953773"/>
    <w:pPr>
      <w:pBdr>
        <w:top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5">
    <w:name w:val="xl95"/>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96">
    <w:name w:val="xl96"/>
    <w:basedOn w:val="Normal"/>
    <w:rsid w:val="00953773"/>
    <w:pPr>
      <w:pBdr>
        <w:top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7">
    <w:name w:val="xl97"/>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98">
    <w:name w:val="xl98"/>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99">
    <w:name w:val="xl99"/>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0">
    <w:name w:val="xl100"/>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1">
    <w:name w:val="xl101"/>
    <w:basedOn w:val="Normal"/>
    <w:rsid w:val="00953773"/>
    <w:pPr>
      <w:pBdr>
        <w:top w:val="single" w:sz="4" w:space="0" w:color="808080"/>
        <w:left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2">
    <w:name w:val="xl102"/>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3">
    <w:name w:val="xl103"/>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04">
    <w:name w:val="xl104"/>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05">
    <w:name w:val="xl105"/>
    <w:basedOn w:val="Normal"/>
    <w:rsid w:val="00953773"/>
    <w:pPr>
      <w:pBdr>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color w:val="404040"/>
      <w:kern w:val="0"/>
      <w:sz w:val="24"/>
      <w:szCs w:val="24"/>
    </w:rPr>
  </w:style>
  <w:style w:type="paragraph" w:customStyle="1" w:styleId="xl106">
    <w:name w:val="xl106"/>
    <w:basedOn w:val="Normal"/>
    <w:rsid w:val="00953773"/>
    <w:pPr>
      <w:pBdr>
        <w:top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7">
    <w:name w:val="xl107"/>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08">
    <w:name w:val="xl108"/>
    <w:basedOn w:val="Normal"/>
    <w:rsid w:val="00953773"/>
    <w:pPr>
      <w:pBdr>
        <w:top w:val="single" w:sz="4" w:space="0" w:color="808080"/>
        <w:left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09">
    <w:name w:val="xl10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0">
    <w:name w:val="xl110"/>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1">
    <w:name w:val="xl111"/>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right"/>
    </w:pPr>
    <w:rPr>
      <w:rFonts w:ascii="Times New Roman" w:eastAsia="Times New Roman" w:hAnsi="Times New Roman" w:cs="Times New Roman"/>
      <w:color w:val="auto"/>
      <w:kern w:val="0"/>
      <w:sz w:val="24"/>
      <w:szCs w:val="24"/>
    </w:rPr>
  </w:style>
  <w:style w:type="paragraph" w:customStyle="1" w:styleId="xl112">
    <w:name w:val="xl112"/>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3">
    <w:name w:val="xl113"/>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4">
    <w:name w:val="xl114"/>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15">
    <w:name w:val="xl115"/>
    <w:basedOn w:val="Normal"/>
    <w:rsid w:val="009537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16">
    <w:name w:val="xl116"/>
    <w:basedOn w:val="Normal"/>
    <w:rsid w:val="00953773"/>
    <w:pPr>
      <w:pBdr>
        <w:top w:val="single" w:sz="4" w:space="0" w:color="808080"/>
        <w:left w:val="single" w:sz="4" w:space="0" w:color="808080"/>
        <w:bottom w:val="single" w:sz="4" w:space="0" w:color="808080"/>
        <w:right w:val="single" w:sz="4" w:space="0" w:color="808080"/>
      </w:pBdr>
      <w:shd w:val="clear" w:color="000000" w:fill="FFF3CB"/>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7">
    <w:name w:val="xl117"/>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8">
    <w:name w:val="xl118"/>
    <w:basedOn w:val="Normal"/>
    <w:rsid w:val="00953773"/>
    <w:pPr>
      <w:pBdr>
        <w:top w:val="single" w:sz="4" w:space="0" w:color="808080"/>
        <w:left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19">
    <w:name w:val="xl119"/>
    <w:basedOn w:val="Normal"/>
    <w:rsid w:val="00953773"/>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20">
    <w:name w:val="xl120"/>
    <w:basedOn w:val="Normal"/>
    <w:rsid w:val="00953773"/>
    <w:pPr>
      <w:pBdr>
        <w:top w:val="single" w:sz="4" w:space="0" w:color="808080"/>
        <w:left w:val="single" w:sz="4" w:space="0" w:color="808080"/>
        <w:bottom w:val="single" w:sz="4" w:space="0" w:color="808080"/>
        <w:right w:val="single" w:sz="4" w:space="0" w:color="808080"/>
      </w:pBdr>
      <w:shd w:val="clear" w:color="000000" w:fill="DBDBD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1">
    <w:name w:val="xl121"/>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2">
    <w:name w:val="xl122"/>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3">
    <w:name w:val="xl123"/>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4">
    <w:name w:val="xl124"/>
    <w:basedOn w:val="Normal"/>
    <w:rsid w:val="00953773"/>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5">
    <w:name w:val="xl125"/>
    <w:basedOn w:val="Normal"/>
    <w:rsid w:val="00953773"/>
    <w:pPr>
      <w:pBdr>
        <w:top w:val="single" w:sz="4" w:space="0" w:color="808080"/>
        <w:left w:val="single" w:sz="4" w:space="0" w:color="808080"/>
        <w:bottom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6">
    <w:name w:val="xl126"/>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27">
    <w:name w:val="xl127"/>
    <w:basedOn w:val="Normal"/>
    <w:rsid w:val="00953773"/>
    <w:pPr>
      <w:pBdr>
        <w:top w:val="single" w:sz="4" w:space="0" w:color="808080"/>
        <w:left w:val="single" w:sz="4" w:space="0" w:color="808080"/>
        <w:bottom w:val="single" w:sz="4" w:space="0" w:color="808080"/>
        <w:righ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8">
    <w:name w:val="xl128"/>
    <w:basedOn w:val="Normal"/>
    <w:rsid w:val="00953773"/>
    <w:pPr>
      <w:pBdr>
        <w:top w:val="single" w:sz="4" w:space="0" w:color="808080"/>
        <w:left w:val="single" w:sz="4" w:space="0" w:color="808080"/>
        <w:bottom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29">
    <w:name w:val="xl129"/>
    <w:basedOn w:val="Normal"/>
    <w:rsid w:val="00953773"/>
    <w:pPr>
      <w:shd w:val="clear" w:color="000000" w:fill="E7E6E6"/>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30">
    <w:name w:val="xl130"/>
    <w:basedOn w:val="Normal"/>
    <w:rsid w:val="00953773"/>
    <w:pPr>
      <w:pBdr>
        <w:top w:val="single" w:sz="4" w:space="0" w:color="808080"/>
        <w:left w:val="single" w:sz="4" w:space="0" w:color="808080"/>
        <w:bottom w:val="single" w:sz="4" w:space="0" w:color="808080"/>
        <w:right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1">
    <w:name w:val="xl131"/>
    <w:basedOn w:val="Normal"/>
    <w:rsid w:val="00953773"/>
    <w:pPr>
      <w:pBdr>
        <w:top w:val="single" w:sz="4" w:space="0" w:color="808080"/>
        <w:left w:val="single" w:sz="4" w:space="0" w:color="808080"/>
        <w:bottom w:val="single" w:sz="4" w:space="0" w:color="808080"/>
      </w:pBdr>
      <w:shd w:val="clear" w:color="000000" w:fill="AFABAB"/>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2">
    <w:name w:val="xl132"/>
    <w:basedOn w:val="Normal"/>
    <w:rsid w:val="0095377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3">
    <w:name w:val="xl133"/>
    <w:basedOn w:val="Normal"/>
    <w:rsid w:val="00953773"/>
    <w:pPr>
      <w:pBdr>
        <w:top w:val="single" w:sz="4" w:space="0" w:color="808080"/>
        <w:left w:val="single" w:sz="4" w:space="0" w:color="808080"/>
        <w:bottom w:val="single" w:sz="4" w:space="0" w:color="80808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404040"/>
      <w:kern w:val="0"/>
      <w:sz w:val="24"/>
      <w:szCs w:val="24"/>
    </w:rPr>
  </w:style>
  <w:style w:type="paragraph" w:customStyle="1" w:styleId="xl134">
    <w:name w:val="xl134"/>
    <w:basedOn w:val="Normal"/>
    <w:rsid w:val="00953773"/>
    <w:pPr>
      <w:pBdr>
        <w:top w:val="single" w:sz="4" w:space="0" w:color="808080"/>
        <w:left w:val="single" w:sz="4" w:space="0" w:color="808080"/>
      </w:pBdr>
      <w:shd w:val="clear" w:color="000000" w:fill="E7E6E6"/>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5">
    <w:name w:val="xl135"/>
    <w:basedOn w:val="Normal"/>
    <w:rsid w:val="00953773"/>
    <w:pPr>
      <w:pBdr>
        <w:top w:val="single" w:sz="4" w:space="0" w:color="808080"/>
        <w:left w:val="single" w:sz="4" w:space="0" w:color="808080"/>
      </w:pBdr>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6">
    <w:name w:val="xl136"/>
    <w:basedOn w:val="Normal"/>
    <w:rsid w:val="00953773"/>
    <w:pPr>
      <w:pBdr>
        <w:top w:val="single" w:sz="4" w:space="0" w:color="808080"/>
        <w:left w:val="single" w:sz="4" w:space="0" w:color="808080"/>
        <w:bottom w:val="single" w:sz="4" w:space="0" w:color="808080"/>
      </w:pBdr>
      <w:shd w:val="clear" w:color="000000" w:fill="FFF3CB"/>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37">
    <w:name w:val="xl137"/>
    <w:basedOn w:val="Normal"/>
    <w:rsid w:val="00953773"/>
    <w:pPr>
      <w:pBdr>
        <w:top w:val="single" w:sz="4" w:space="0" w:color="808080"/>
        <w:bottom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38">
    <w:name w:val="xl138"/>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39">
    <w:name w:val="xl139"/>
    <w:basedOn w:val="Normal"/>
    <w:rsid w:val="00953773"/>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0">
    <w:name w:val="xl140"/>
    <w:basedOn w:val="Normal"/>
    <w:rsid w:val="00953773"/>
    <w:pPr>
      <w:pBdr>
        <w:top w:val="single" w:sz="4" w:space="0" w:color="808080"/>
        <w:left w:val="single" w:sz="4" w:space="0" w:color="808080"/>
        <w:bottom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1">
    <w:name w:val="xl141"/>
    <w:basedOn w:val="Normal"/>
    <w:rsid w:val="00953773"/>
    <w:pPr>
      <w:pBdr>
        <w:top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2">
    <w:name w:val="xl142"/>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b/>
      <w:bCs/>
      <w:color w:val="404040"/>
      <w:kern w:val="0"/>
      <w:sz w:val="24"/>
      <w:szCs w:val="24"/>
    </w:rPr>
  </w:style>
  <w:style w:type="paragraph" w:customStyle="1" w:styleId="xl143">
    <w:name w:val="xl143"/>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404040"/>
      <w:kern w:val="0"/>
      <w:sz w:val="24"/>
      <w:szCs w:val="24"/>
    </w:rPr>
  </w:style>
  <w:style w:type="paragraph" w:customStyle="1" w:styleId="xl144">
    <w:name w:val="xl144"/>
    <w:basedOn w:val="Normal"/>
    <w:rsid w:val="00953773"/>
    <w:pPr>
      <w:pBdr>
        <w:top w:val="single" w:sz="4" w:space="0" w:color="808080"/>
        <w:left w:val="single" w:sz="4" w:space="0" w:color="808080"/>
        <w:righ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5">
    <w:name w:val="xl145"/>
    <w:basedOn w:val="Normal"/>
    <w:rsid w:val="00953773"/>
    <w:pPr>
      <w:pBdr>
        <w:top w:val="single" w:sz="4" w:space="0" w:color="808080"/>
        <w:left w:val="single" w:sz="4" w:space="0" w:color="808080"/>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404040"/>
      <w:kern w:val="0"/>
      <w:sz w:val="24"/>
      <w:szCs w:val="24"/>
    </w:rPr>
  </w:style>
  <w:style w:type="paragraph" w:customStyle="1" w:styleId="xl146">
    <w:name w:val="xl146"/>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7">
    <w:name w:val="xl147"/>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8">
    <w:name w:val="xl148"/>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auto"/>
      <w:kern w:val="0"/>
      <w:sz w:val="24"/>
      <w:szCs w:val="24"/>
    </w:rPr>
  </w:style>
  <w:style w:type="paragraph" w:customStyle="1" w:styleId="xl149">
    <w:name w:val="xl149"/>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0">
    <w:name w:val="xl150"/>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1">
    <w:name w:val="xl151"/>
    <w:basedOn w:val="Normal"/>
    <w:rsid w:val="009537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auto"/>
      <w:kern w:val="0"/>
      <w:sz w:val="24"/>
      <w:szCs w:val="24"/>
    </w:rPr>
  </w:style>
  <w:style w:type="paragraph" w:customStyle="1" w:styleId="xl152">
    <w:name w:val="xl152"/>
    <w:basedOn w:val="Normal"/>
    <w:rsid w:val="00953773"/>
    <w:pPr>
      <w:spacing w:before="100" w:beforeAutospacing="1" w:after="100" w:afterAutospacing="1" w:line="240" w:lineRule="auto"/>
      <w:jc w:val="center"/>
    </w:pPr>
    <w:rPr>
      <w:rFonts w:ascii="Times New Roman" w:eastAsia="Times New Roman" w:hAnsi="Times New Roman" w:cs="Times New Roman"/>
      <w:b/>
      <w:bCs/>
      <w:color w:val="5A5A5A"/>
      <w:kern w:val="0"/>
      <w:sz w:val="28"/>
      <w:szCs w:val="28"/>
    </w:rPr>
  </w:style>
  <w:style w:type="paragraph" w:styleId="Bezproreda">
    <w:name w:val="No Spacing"/>
    <w:uiPriority w:val="1"/>
    <w:qFormat/>
    <w:rsid w:val="00953773"/>
    <w:pPr>
      <w:spacing w:before="0" w:after="0" w:line="240" w:lineRule="auto"/>
    </w:pPr>
    <w:rPr>
      <w:rFonts w:ascii="Times New Roman" w:eastAsia="Times New Roman" w:hAnsi="Times New Roman" w:cs="Times New Roman"/>
      <w:color w:val="auto"/>
      <w:sz w:val="24"/>
      <w:szCs w:val="24"/>
    </w:rPr>
  </w:style>
  <w:style w:type="paragraph" w:styleId="Uvuenotijeloteksta">
    <w:name w:val="Body Text Indent"/>
    <w:basedOn w:val="Normal"/>
    <w:link w:val="UvuenotijelotekstaChar"/>
    <w:uiPriority w:val="99"/>
    <w:unhideWhenUsed/>
    <w:rsid w:val="00953773"/>
    <w:pPr>
      <w:spacing w:before="0" w:after="120" w:line="276" w:lineRule="auto"/>
      <w:ind w:left="283"/>
    </w:pPr>
    <w:rPr>
      <w:rFonts w:ascii="Calibri" w:eastAsia="Calibri" w:hAnsi="Calibri" w:cs="Times New Roman"/>
      <w:color w:val="auto"/>
      <w:kern w:val="0"/>
      <w:sz w:val="22"/>
      <w:szCs w:val="22"/>
      <w:lang w:eastAsia="en-US"/>
    </w:rPr>
  </w:style>
  <w:style w:type="character" w:customStyle="1" w:styleId="UvuenotijelotekstaChar">
    <w:name w:val="Uvučeno tijelo teksta Char"/>
    <w:basedOn w:val="Zadanifontodlomka"/>
    <w:link w:val="Uvuenotijeloteksta"/>
    <w:uiPriority w:val="99"/>
    <w:rsid w:val="00953773"/>
    <w:rPr>
      <w:rFonts w:ascii="Calibri" w:eastAsia="Calibri" w:hAnsi="Calibri" w:cs="Times New Roman"/>
      <w:color w:val="auto"/>
      <w:sz w:val="22"/>
      <w:szCs w:val="22"/>
      <w:lang w:eastAsia="en-US"/>
    </w:rPr>
  </w:style>
  <w:style w:type="paragraph" w:customStyle="1" w:styleId="Default">
    <w:name w:val="Default"/>
    <w:rsid w:val="00953773"/>
    <w:pPr>
      <w:suppressAutoHyphens/>
      <w:spacing w:before="0" w:after="0" w:line="240" w:lineRule="auto"/>
    </w:pPr>
    <w:rPr>
      <w:rFonts w:ascii="Times New Roman" w:eastAsia="Calibri" w:hAnsi="Times New Roman" w:cs="Times New Roman"/>
      <w:color w:val="000000"/>
      <w:kern w:val="1"/>
      <w:sz w:val="24"/>
      <w:szCs w:val="24"/>
    </w:rPr>
  </w:style>
</w:styles>
</file>

<file path=word/webSettings.xml><?xml version="1.0" encoding="utf-8"?>
<w:webSettings xmlns:r="http://schemas.openxmlformats.org/officeDocument/2006/relationships" xmlns:w="http://schemas.openxmlformats.org/wordprocessingml/2006/main">
  <w:divs>
    <w:div w:id="192960063">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50\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D1F0BC49-85D9-42D5-B139-C5F5EA46A2E2}">
  <ds:schemaRefs>
    <ds:schemaRef ds:uri="http://schemas.microsoft.com/sharepoint/v3/contenttype/forms"/>
  </ds:schemaRefs>
</ds:datastoreItem>
</file>

<file path=customXml/itemProps4.xml><?xml version="1.0" encoding="utf-8"?>
<ds:datastoreItem xmlns:ds="http://schemas.openxmlformats.org/officeDocument/2006/customXml" ds:itemID="{9B62B812-C8CD-4EEB-BC4F-DCB17FF6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Template>
  <TotalTime>3</TotalTime>
  <Pages>19</Pages>
  <Words>4715</Words>
  <Characters>26876</Characters>
  <Application>Microsoft Office Word</Application>
  <DocSecurity>0</DocSecurity>
  <Lines>223</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Financijski plan za 2019. godinu i projekcije za 2020. i 2021. godinu</vt:lpstr>
      <vt:lpstr/>
    </vt:vector>
  </TitlesOfParts>
  <Company/>
  <LinksUpToDate>false</LinksUpToDate>
  <CharactersWithSpaces>31528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Financijski plan za 2019. godinu i projekcije za 2020. i 2021. godinu</dc:title>
  <dc:creator>maja.stranic-grah</dc:creator>
  <cp:lastModifiedBy>PC1</cp:lastModifiedBy>
  <cp:revision>4</cp:revision>
  <cp:lastPrinted>2018-09-21T12:09:00Z</cp:lastPrinted>
  <dcterms:created xsi:type="dcterms:W3CDTF">2018-12-28T08:49:00Z</dcterms:created>
  <dcterms:modified xsi:type="dcterms:W3CDTF">2018-12-28T08:52:00Z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